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2226" w:rsidRPr="009244D0" w:rsidRDefault="00912226" w:rsidP="00912226">
      <w:pPr>
        <w:rPr>
          <w:rFonts w:ascii="Arial" w:hAnsi="Arial" w:cs="Arial"/>
          <w:b/>
        </w:rPr>
      </w:pPr>
      <w:bookmarkStart w:id="0" w:name="_GoBack"/>
      <w:bookmarkEnd w:id="0"/>
      <w:r w:rsidRPr="009244D0">
        <w:rPr>
          <w:rFonts w:ascii="Arial" w:hAnsi="Arial" w:cs="Arial"/>
          <w:b/>
        </w:rPr>
        <w:t>3.2.7.12.</w:t>
      </w:r>
      <w:r w:rsidRPr="009244D0">
        <w:rPr>
          <w:rFonts w:ascii="Arial" w:hAnsi="Arial" w:cs="Arial"/>
          <w:b/>
        </w:rPr>
        <w:tab/>
        <w:t xml:space="preserve">Asuntos Indígenas 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9244D0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Brindar una atención digna a la población indígena y observar que sea atendida de la misma manera en las distintas áreas del H. Ayuntamiento.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Colaborar directamente en la gestión de programas, proyectos y servicios comunitarios; especialmente en aquellas creadas para solventar las demandas de</w:t>
      </w:r>
      <w:r>
        <w:rPr>
          <w:rFonts w:ascii="Arial" w:hAnsi="Arial" w:cs="Arial"/>
        </w:rPr>
        <w:t xml:space="preserve"> </w:t>
      </w:r>
      <w:r w:rsidRPr="009244D0">
        <w:rPr>
          <w:rFonts w:ascii="Arial" w:hAnsi="Arial" w:cs="Arial"/>
        </w:rPr>
        <w:t>las comunidades indígenas.</w:t>
      </w:r>
    </w:p>
    <w:p w:rsidR="00912226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De acuerdo a</w:t>
      </w:r>
      <w:r>
        <w:rPr>
          <w:rFonts w:ascii="Arial" w:hAnsi="Arial" w:cs="Arial"/>
        </w:rPr>
        <w:t xml:space="preserve"> </w:t>
      </w:r>
      <w:r w:rsidRPr="00AF4F5B">
        <w:rPr>
          <w:rFonts w:ascii="Arial" w:hAnsi="Arial" w:cs="Arial"/>
          <w:b/>
          <w:bCs/>
        </w:rPr>
        <w:t>la Ley Orgánica del Municipio Libre del Estado de San Luis Potosí, artículo 88</w:t>
      </w:r>
      <w:r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</w:rPr>
        <w:t>el</w:t>
      </w:r>
      <w:r w:rsidRPr="009244D0">
        <w:rPr>
          <w:rFonts w:ascii="Arial" w:hAnsi="Arial" w:cs="Arial"/>
        </w:rPr>
        <w:t xml:space="preserve"> Departamento de Asuntos Indígenas estará a cargo de una persona que hable y escriba suficientemente la lengua o lenguas indígenas de la región de que se trate, la que será propuesta de las comunidades y pueblos indígenas, </w:t>
      </w:r>
      <w:r>
        <w:rPr>
          <w:rFonts w:ascii="Arial" w:hAnsi="Arial" w:cs="Arial"/>
        </w:rPr>
        <w:t>de conformidad con sus sistemas normativos y formas de organización comunitaria, garantizando el principio de paridad de género, en cumplimiento de lo establecido en el artículo 2o. de la Constitución Federal. La persona designada por las comunidades y pueblos indígenas, deberá ser ratificada por el presidente municipal para la ocupación del cargo.</w:t>
      </w:r>
    </w:p>
    <w:p w:rsidR="00912226" w:rsidRPr="00147784" w:rsidRDefault="00912226" w:rsidP="00912226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La o e</w:t>
      </w:r>
      <w:r w:rsidRPr="009244D0">
        <w:rPr>
          <w:rFonts w:ascii="Arial" w:hAnsi="Arial" w:cs="Arial"/>
        </w:rPr>
        <w:t xml:space="preserve">l jefe del </w:t>
      </w:r>
      <w:r>
        <w:rPr>
          <w:rFonts w:ascii="Arial" w:hAnsi="Arial" w:cs="Arial"/>
        </w:rPr>
        <w:t>d</w:t>
      </w:r>
      <w:r w:rsidRPr="009244D0">
        <w:rPr>
          <w:rFonts w:ascii="Arial" w:hAnsi="Arial" w:cs="Arial"/>
        </w:rPr>
        <w:t>epartamento realizará las funciones y ejercerá las atribuciones que señale el Reglamento Interior del Municipio correspondiente. Se procurará que el personal de este Departamento sea preferentemente indígena.</w:t>
      </w:r>
    </w:p>
    <w:p w:rsidR="00912226" w:rsidRDefault="00912226" w:rsidP="00912226">
      <w:pPr>
        <w:tabs>
          <w:tab w:val="left" w:pos="3416"/>
        </w:tabs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I.</w:t>
      </w:r>
      <w:r w:rsidRPr="00D830F5">
        <w:rPr>
          <w:rFonts w:ascii="Arial" w:hAnsi="Arial" w:cs="Arial"/>
        </w:rPr>
        <w:tab/>
        <w:t>Participar en la planeación del Desarrollo Municipal y programas de acuerdo con los lineamientos que se establezcan para el efecto;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II.</w:t>
      </w:r>
      <w:r w:rsidRPr="00D830F5">
        <w:rPr>
          <w:rFonts w:ascii="Arial" w:hAnsi="Arial" w:cs="Arial"/>
        </w:rPr>
        <w:tab/>
        <w:t>Dar atención de las materias de: Justicia y Seguridad Indígenas; cultura, educación y lenguas indígenas; salud y asistencia social; desarrollo sustentable de los recursos naturales; y desarrollo humano y social.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III.</w:t>
      </w:r>
      <w:r w:rsidRPr="00D830F5">
        <w:rPr>
          <w:rFonts w:ascii="Arial" w:hAnsi="Arial" w:cs="Arial"/>
        </w:rPr>
        <w:tab/>
        <w:t>Coordinar y analizar la documentación y los datos para la integración de los informes de Gobierno Municipal en las materias de competencias de la Dirección;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IV.</w:t>
      </w:r>
      <w:r w:rsidRPr="00D830F5">
        <w:rPr>
          <w:rFonts w:ascii="Arial" w:hAnsi="Arial" w:cs="Arial"/>
        </w:rPr>
        <w:tab/>
        <w:t>Asesorar a las comunidades indígenas para la elaboración de proyectos y apoyarlos en la gestión de apoyos gubernamentales.</w:t>
      </w:r>
    </w:p>
    <w:p w:rsidR="00912226" w:rsidRDefault="00912226" w:rsidP="00912226">
      <w:pPr>
        <w:jc w:val="both"/>
        <w:rPr>
          <w:rFonts w:ascii="Arial" w:hAnsi="Arial" w:cs="Arial"/>
          <w:b/>
        </w:rPr>
      </w:pPr>
    </w:p>
    <w:p w:rsidR="00912226" w:rsidRPr="009244D0" w:rsidRDefault="00912226" w:rsidP="00912226">
      <w:pPr>
        <w:jc w:val="both"/>
        <w:rPr>
          <w:rFonts w:ascii="Arial" w:hAnsi="Arial" w:cs="Arial"/>
          <w:b/>
        </w:rPr>
      </w:pPr>
      <w:r w:rsidRPr="009244D0">
        <w:rPr>
          <w:rFonts w:ascii="Arial" w:hAnsi="Arial" w:cs="Arial"/>
          <w:b/>
        </w:rPr>
        <w:t xml:space="preserve">OTRAS FUNCIONES: 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El departamento de asuntos indígenas es el encargado de gestionar, promover y coordinar los diferentes planteamientos de necesidades de los grupos indígenas del municipio, además de los procesos de planeación participativa en las comunidades.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Facilitar e impulsar la atención integral de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Atender o resolver las iniciativas, proyectos y prop</w:t>
      </w:r>
      <w:r>
        <w:rPr>
          <w:rFonts w:ascii="Arial" w:hAnsi="Arial" w:cs="Arial"/>
        </w:rPr>
        <w:t>uestas</w:t>
      </w:r>
      <w:r w:rsidRPr="00D830F5">
        <w:rPr>
          <w:rFonts w:ascii="Arial" w:hAnsi="Arial" w:cs="Arial"/>
        </w:rPr>
        <w:t xml:space="preserve"> que le sean asignadas.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Formular, gestionar y ejecutar proyectos productivos y culturales en beneficio a la población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Realizar actividades de formación, capacitación y orientación para la implementación de o ejecución de las políticas públicas y los derechos de los pueblos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Rescatar y difundir actividades tradicionales de nuestros antepasados a las nuevas generaciones.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Asistir a las capacitaciones de directores del departamento de asuntos indígenas.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lastRenderedPageBreak/>
        <w:t>Realización de foros y reuniones en la materia, con la finalidad de establecer vínculos con diversos sectores de la sociedad que tengan participación en materia indígena.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Celebrar eventos que identifican a los pueblos y comunidades indígenas como: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la Lengua Materna 21 de febrero.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-</w:t>
      </w:r>
      <w:r w:rsidRPr="00D830F5">
        <w:rPr>
          <w:rFonts w:ascii="Arial" w:hAnsi="Arial" w:cs="Arial"/>
        </w:rPr>
        <w:tab/>
        <w:t>Día Internacional de los Pueblos Indígenas 09 de agosto.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Brindar atención a la ciudadanía que requiera información o trámites de gestiones con un mejor servicio y profesionalismo.</w:t>
      </w:r>
    </w:p>
    <w:p w:rsidR="00912226" w:rsidRPr="00D830F5" w:rsidRDefault="00912226" w:rsidP="00912226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Organizar y mantener un archivo de todos los asuntos que les sean turnados, resolviendo aquellos asuntos que le hayan turnado.</w:t>
      </w:r>
    </w:p>
    <w:p w:rsidR="00912226" w:rsidRPr="00D830F5" w:rsidRDefault="00912226" w:rsidP="00912226">
      <w:pPr>
        <w:rPr>
          <w:rFonts w:ascii="Arial" w:hAnsi="Arial" w:cs="Arial"/>
        </w:rPr>
      </w:pPr>
    </w:p>
    <w:p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391F"/>
    <w:rsid w:val="000C31F1"/>
    <w:rsid w:val="00143A2E"/>
    <w:rsid w:val="006D0506"/>
    <w:rsid w:val="008A391F"/>
    <w:rsid w:val="00912226"/>
    <w:rsid w:val="00FB7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122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521</Words>
  <Characters>2867</Characters>
  <Application>Microsoft Office Word</Application>
  <DocSecurity>0</DocSecurity>
  <Lines>23</Lines>
  <Paragraphs>6</Paragraphs>
  <ScaleCrop>false</ScaleCrop>
  <Company/>
  <LinksUpToDate>false</LinksUpToDate>
  <CharactersWithSpaces>3382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Administrador</cp:lastModifiedBy>
  <cp:revision>10</cp:revision>
  <dcterms:created xsi:type="dcterms:W3CDTF">2021-09-08T19:45:00Z</dcterms:created>
  <dcterms:modified xsi:type="dcterms:W3CDTF">2022-08-05T17:02:00Z</dcterms:modified>
</cp:coreProperties>
</file>