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05F" w:rsidRPr="00635853" w:rsidRDefault="0059005F" w:rsidP="0059005F">
      <w:pPr>
        <w:jc w:val="center"/>
        <w:rPr>
          <w:rFonts w:cstheme="minorHAnsi"/>
          <w:sz w:val="24"/>
          <w:szCs w:val="24"/>
        </w:rPr>
      </w:pPr>
      <w:r w:rsidRPr="00635853">
        <w:rPr>
          <w:rFonts w:cstheme="minorHAnsi"/>
          <w:sz w:val="24"/>
          <w:szCs w:val="24"/>
        </w:rPr>
        <w:t>H. AYUNTAMIENTO DE SAN NICOLAS TOLENTINO, S.L.P.</w:t>
      </w:r>
    </w:p>
    <w:p w:rsidR="0059005F" w:rsidRPr="00635853" w:rsidRDefault="0059005F" w:rsidP="0059005F">
      <w:pPr>
        <w:jc w:val="center"/>
        <w:rPr>
          <w:rFonts w:cstheme="minorHAnsi"/>
          <w:sz w:val="24"/>
          <w:szCs w:val="24"/>
        </w:rPr>
      </w:pPr>
      <w:r w:rsidRPr="00635853">
        <w:rPr>
          <w:rFonts w:cstheme="minorHAnsi"/>
          <w:sz w:val="24"/>
          <w:szCs w:val="24"/>
        </w:rPr>
        <w:t>ACTA   No.</w:t>
      </w:r>
      <w:r w:rsidR="00DC045D">
        <w:rPr>
          <w:rFonts w:cstheme="minorHAnsi"/>
          <w:sz w:val="24"/>
          <w:szCs w:val="24"/>
        </w:rPr>
        <w:t xml:space="preserve"> 14</w:t>
      </w:r>
    </w:p>
    <w:p w:rsidR="0059005F" w:rsidRPr="00635853" w:rsidRDefault="0059005F" w:rsidP="0059005F">
      <w:pPr>
        <w:jc w:val="center"/>
        <w:rPr>
          <w:rFonts w:cstheme="minorHAnsi"/>
          <w:sz w:val="24"/>
          <w:szCs w:val="24"/>
        </w:rPr>
      </w:pPr>
    </w:p>
    <w:p w:rsidR="0059005F" w:rsidRPr="00635853" w:rsidRDefault="0059005F" w:rsidP="0059005F">
      <w:pPr>
        <w:ind w:firstLine="708"/>
        <w:jc w:val="both"/>
        <w:rPr>
          <w:rFonts w:cstheme="minorHAnsi"/>
          <w:sz w:val="24"/>
          <w:szCs w:val="24"/>
        </w:rPr>
      </w:pPr>
      <w:r w:rsidRPr="00635853">
        <w:rPr>
          <w:rFonts w:cstheme="minorHAnsi"/>
          <w:b/>
          <w:sz w:val="24"/>
          <w:szCs w:val="24"/>
        </w:rPr>
        <w:t>Sesión Ordinaria</w:t>
      </w:r>
      <w:r w:rsidRPr="00635853">
        <w:rPr>
          <w:rFonts w:cstheme="minorHAnsi"/>
          <w:sz w:val="24"/>
          <w:szCs w:val="24"/>
        </w:rPr>
        <w:t xml:space="preserve"> del Honorable Ayuntamiento Constitucional del Municipio de San Nicolás Tolentino, San Luis Potosí, 2021 – 2024. -------------------------------------------------------  </w:t>
      </w:r>
    </w:p>
    <w:p w:rsidR="0059005F" w:rsidRPr="00635853" w:rsidRDefault="0059005F" w:rsidP="0059005F">
      <w:pPr>
        <w:ind w:firstLine="708"/>
        <w:jc w:val="both"/>
        <w:rPr>
          <w:rFonts w:cstheme="minorHAnsi"/>
          <w:sz w:val="24"/>
          <w:szCs w:val="24"/>
        </w:rPr>
      </w:pPr>
    </w:p>
    <w:p w:rsidR="0059005F" w:rsidRPr="00635853" w:rsidRDefault="0059005F" w:rsidP="0059005F">
      <w:pPr>
        <w:jc w:val="both"/>
        <w:rPr>
          <w:rFonts w:cstheme="minorHAnsi"/>
          <w:sz w:val="24"/>
          <w:szCs w:val="24"/>
        </w:rPr>
      </w:pPr>
      <w:r w:rsidRPr="00635853">
        <w:rPr>
          <w:rFonts w:cstheme="minorHAnsi"/>
          <w:sz w:val="24"/>
          <w:szCs w:val="24"/>
        </w:rPr>
        <w:t xml:space="preserve">En el Municipio de San Nicolás </w:t>
      </w:r>
      <w:r w:rsidR="00830310">
        <w:rPr>
          <w:rFonts w:cstheme="minorHAnsi"/>
          <w:sz w:val="24"/>
          <w:szCs w:val="24"/>
        </w:rPr>
        <w:t>Tolentino, S.L.P., siendo las 10</w:t>
      </w:r>
      <w:r w:rsidR="00DC045D">
        <w:rPr>
          <w:rFonts w:cstheme="minorHAnsi"/>
          <w:sz w:val="24"/>
          <w:szCs w:val="24"/>
        </w:rPr>
        <w:t>:3</w:t>
      </w:r>
      <w:r w:rsidRPr="00635853">
        <w:rPr>
          <w:rFonts w:cstheme="minorHAnsi"/>
          <w:sz w:val="24"/>
          <w:szCs w:val="24"/>
        </w:rPr>
        <w:t>0</w:t>
      </w:r>
      <w:r w:rsidR="00DC045D">
        <w:rPr>
          <w:rFonts w:cstheme="minorHAnsi"/>
          <w:sz w:val="24"/>
          <w:szCs w:val="24"/>
        </w:rPr>
        <w:t xml:space="preserve"> horas del 09 de marz</w:t>
      </w:r>
      <w:r w:rsidR="006913EA">
        <w:rPr>
          <w:rFonts w:cstheme="minorHAnsi"/>
          <w:sz w:val="24"/>
          <w:szCs w:val="24"/>
        </w:rPr>
        <w:t>o de 2022</w:t>
      </w:r>
      <w:r w:rsidRPr="00635853">
        <w:rPr>
          <w:rFonts w:cstheme="minorHAnsi"/>
          <w:sz w:val="24"/>
          <w:szCs w:val="24"/>
        </w:rPr>
        <w:t>, reunidos en el Salón de H. Cabildo, convocados que fueron por el Secretario General del H. Ayuntamiento de San Nicolás Tolentino, S.L.P., el Lic. Néstor Alejandro Arria</w:t>
      </w:r>
      <w:r>
        <w:rPr>
          <w:rFonts w:cstheme="minorHAnsi"/>
          <w:sz w:val="24"/>
          <w:szCs w:val="24"/>
        </w:rPr>
        <w:t>ga Silva, por instrucciones del</w:t>
      </w:r>
      <w:r w:rsidRPr="00635853">
        <w:rPr>
          <w:rFonts w:cstheme="minorHAnsi"/>
          <w:sz w:val="24"/>
          <w:szCs w:val="24"/>
        </w:rPr>
        <w:t xml:space="preserve"> </w:t>
      </w:r>
      <w:r w:rsidRPr="00603D32">
        <w:rPr>
          <w:rFonts w:cstheme="minorHAnsi"/>
          <w:sz w:val="24"/>
          <w:szCs w:val="24"/>
        </w:rPr>
        <w:t xml:space="preserve">MCC. </w:t>
      </w:r>
      <w:r w:rsidRPr="00635853">
        <w:rPr>
          <w:rFonts w:cstheme="minorHAnsi"/>
          <w:sz w:val="24"/>
          <w:szCs w:val="24"/>
        </w:rPr>
        <w:t>Arturo Elías Rodríguez Presidente Municipal de San Nicolás Tolentino, S.L.P., y de conformidad con lo establecido en el artículo 21 fracción l, 23, 25, 28 y de más relativos de la Ley Orgánica del Municipio Libre del Estado de San Luis Potosí, para celebrar la Sesión Ordinaria</w:t>
      </w:r>
      <w:r>
        <w:rPr>
          <w:rFonts w:cstheme="minorHAnsi"/>
          <w:sz w:val="24"/>
          <w:szCs w:val="24"/>
        </w:rPr>
        <w:t>, MCC</w:t>
      </w:r>
      <w:r w:rsidRPr="00635853">
        <w:rPr>
          <w:rFonts w:cstheme="minorHAnsi"/>
          <w:sz w:val="24"/>
          <w:szCs w:val="24"/>
        </w:rPr>
        <w:t xml:space="preserve">. Arturo Elías Rodríguez, Presidente Municipal, Lic. Héctor Iván Navarro de Santiago, Síndico Municipal, Ma. De La Luz Torres Álvarez, Adriana Martínez Hernández, Ma. Isabel Vargas Moreno, José Guadalupe Lara De La Torre, Verónica González Acosta y Rubén Sifuentes </w:t>
      </w:r>
      <w:proofErr w:type="spellStart"/>
      <w:r w:rsidRPr="00635853">
        <w:rPr>
          <w:rFonts w:cstheme="minorHAnsi"/>
          <w:sz w:val="24"/>
          <w:szCs w:val="24"/>
        </w:rPr>
        <w:t>Sifuentes</w:t>
      </w:r>
      <w:proofErr w:type="spellEnd"/>
      <w:r w:rsidRPr="00635853">
        <w:rPr>
          <w:rFonts w:cstheme="minorHAnsi"/>
          <w:sz w:val="24"/>
          <w:szCs w:val="24"/>
        </w:rPr>
        <w:t>; todos ellos integrantes del H. Ayuntamiento de San Nicolás Tolentino, S.L.P., debidamente notificados según consta en oficio No. SG/</w:t>
      </w:r>
      <w:r w:rsidR="007A5A36">
        <w:rPr>
          <w:rFonts w:cstheme="minorHAnsi"/>
          <w:sz w:val="24"/>
          <w:szCs w:val="24"/>
        </w:rPr>
        <w:t>048</w:t>
      </w:r>
      <w:r w:rsidR="006913EA">
        <w:rPr>
          <w:rFonts w:cstheme="minorHAnsi"/>
          <w:sz w:val="24"/>
          <w:szCs w:val="24"/>
        </w:rPr>
        <w:t>/2022</w:t>
      </w:r>
      <w:r w:rsidRPr="00635853">
        <w:rPr>
          <w:rFonts w:cstheme="minorHAnsi"/>
          <w:sz w:val="24"/>
          <w:szCs w:val="24"/>
        </w:rPr>
        <w:t xml:space="preserve"> de la fecha</w:t>
      </w:r>
      <w:r w:rsidR="007A5A36">
        <w:rPr>
          <w:rFonts w:cstheme="minorHAnsi"/>
          <w:sz w:val="24"/>
          <w:szCs w:val="24"/>
        </w:rPr>
        <w:t xml:space="preserve"> 07</w:t>
      </w:r>
      <w:r w:rsidRPr="00635853">
        <w:rPr>
          <w:rFonts w:cstheme="minorHAnsi"/>
          <w:sz w:val="24"/>
          <w:szCs w:val="24"/>
        </w:rPr>
        <w:t xml:space="preserve"> de </w:t>
      </w:r>
      <w:r w:rsidR="007A5A36">
        <w:rPr>
          <w:rFonts w:cstheme="minorHAnsi"/>
          <w:sz w:val="24"/>
          <w:szCs w:val="24"/>
        </w:rPr>
        <w:t>marz</w:t>
      </w:r>
      <w:r w:rsidR="006913EA">
        <w:rPr>
          <w:rFonts w:cstheme="minorHAnsi"/>
          <w:sz w:val="24"/>
          <w:szCs w:val="24"/>
        </w:rPr>
        <w:t>o de 2022</w:t>
      </w:r>
      <w:r w:rsidRPr="00635853">
        <w:rPr>
          <w:rFonts w:cstheme="minorHAnsi"/>
          <w:sz w:val="24"/>
          <w:szCs w:val="24"/>
        </w:rPr>
        <w:t>. Bajo el siguiente orden del día: ---------------</w:t>
      </w:r>
      <w:r w:rsidR="003C21B5">
        <w:rPr>
          <w:rFonts w:cstheme="minorHAnsi"/>
          <w:sz w:val="24"/>
          <w:szCs w:val="24"/>
        </w:rPr>
        <w:t>-----------------</w:t>
      </w:r>
    </w:p>
    <w:p w:rsidR="0059005F" w:rsidRPr="00635853" w:rsidRDefault="0059005F" w:rsidP="0059005F">
      <w:pPr>
        <w:jc w:val="both"/>
        <w:rPr>
          <w:rFonts w:cstheme="minorHAnsi"/>
          <w:sz w:val="24"/>
          <w:szCs w:val="24"/>
        </w:rPr>
      </w:pPr>
      <w:r w:rsidRPr="00635853">
        <w:rPr>
          <w:rFonts w:cstheme="minorHAnsi"/>
          <w:sz w:val="24"/>
          <w:szCs w:val="24"/>
        </w:rPr>
        <w:t xml:space="preserve"> </w:t>
      </w:r>
    </w:p>
    <w:p w:rsidR="0059005F" w:rsidRPr="00635853" w:rsidRDefault="0059005F" w:rsidP="0059005F">
      <w:pPr>
        <w:jc w:val="center"/>
        <w:rPr>
          <w:rFonts w:cstheme="minorHAnsi"/>
          <w:b/>
          <w:sz w:val="24"/>
          <w:szCs w:val="24"/>
        </w:rPr>
      </w:pPr>
      <w:r w:rsidRPr="00635853">
        <w:rPr>
          <w:rFonts w:cstheme="minorHAnsi"/>
          <w:b/>
          <w:sz w:val="24"/>
          <w:szCs w:val="24"/>
        </w:rPr>
        <w:t>ORDEN DEL DÍA:</w:t>
      </w:r>
    </w:p>
    <w:p w:rsidR="0059005F" w:rsidRPr="00635853" w:rsidRDefault="0059005F" w:rsidP="0059005F">
      <w:pPr>
        <w:jc w:val="both"/>
        <w:rPr>
          <w:rFonts w:cstheme="minorHAnsi"/>
          <w:sz w:val="24"/>
          <w:szCs w:val="24"/>
        </w:rPr>
      </w:pPr>
    </w:p>
    <w:p w:rsidR="008060CA" w:rsidRPr="008060CA" w:rsidRDefault="008060CA" w:rsidP="008060CA">
      <w:pPr>
        <w:pStyle w:val="Prrafodelista"/>
        <w:numPr>
          <w:ilvl w:val="0"/>
          <w:numId w:val="1"/>
        </w:numPr>
        <w:spacing w:line="240" w:lineRule="auto"/>
        <w:jc w:val="both"/>
        <w:rPr>
          <w:rFonts w:cs="Arial"/>
          <w:sz w:val="24"/>
          <w:szCs w:val="24"/>
        </w:rPr>
      </w:pPr>
      <w:r w:rsidRPr="008060CA">
        <w:rPr>
          <w:rFonts w:cs="Arial"/>
          <w:sz w:val="24"/>
          <w:szCs w:val="24"/>
        </w:rPr>
        <w:t>Lista de Asistencia.</w:t>
      </w:r>
    </w:p>
    <w:p w:rsidR="008060CA" w:rsidRPr="008060CA" w:rsidRDefault="008060CA" w:rsidP="008060CA">
      <w:pPr>
        <w:pStyle w:val="Prrafodelista"/>
        <w:numPr>
          <w:ilvl w:val="0"/>
          <w:numId w:val="1"/>
        </w:numPr>
        <w:spacing w:line="240" w:lineRule="auto"/>
        <w:jc w:val="both"/>
        <w:rPr>
          <w:rFonts w:cs="Arial"/>
          <w:sz w:val="24"/>
          <w:szCs w:val="24"/>
        </w:rPr>
      </w:pPr>
      <w:r w:rsidRPr="008060CA">
        <w:rPr>
          <w:rFonts w:cs="Arial"/>
          <w:sz w:val="24"/>
          <w:szCs w:val="24"/>
        </w:rPr>
        <w:t>Declaración de quórum legal e instalación de la sesión.</w:t>
      </w:r>
    </w:p>
    <w:p w:rsidR="007A5A36" w:rsidRDefault="007A5A36" w:rsidP="007A5A36">
      <w:pPr>
        <w:pStyle w:val="Prrafodelista"/>
        <w:numPr>
          <w:ilvl w:val="0"/>
          <w:numId w:val="1"/>
        </w:numPr>
        <w:spacing w:line="240" w:lineRule="auto"/>
        <w:jc w:val="both"/>
        <w:rPr>
          <w:rFonts w:cs="Arial"/>
          <w:sz w:val="24"/>
          <w:szCs w:val="24"/>
        </w:rPr>
      </w:pPr>
      <w:r w:rsidRPr="007A5A36">
        <w:rPr>
          <w:rFonts w:cs="Arial"/>
          <w:sz w:val="24"/>
          <w:szCs w:val="24"/>
        </w:rPr>
        <w:t>Presentación, Análisis, Discusión y en su caso Aprobación de la nueva convocatoria para la Elección de la Junta de Participación Ciudadana de Municipio de San Nicolás Tolentino</w:t>
      </w:r>
      <w:r>
        <w:rPr>
          <w:rFonts w:cs="Arial"/>
          <w:sz w:val="24"/>
          <w:szCs w:val="24"/>
        </w:rPr>
        <w:t>.</w:t>
      </w:r>
    </w:p>
    <w:p w:rsidR="007A5A36" w:rsidRPr="008060CA" w:rsidRDefault="007A5A36" w:rsidP="007A5A36">
      <w:pPr>
        <w:pStyle w:val="Prrafodelista"/>
        <w:numPr>
          <w:ilvl w:val="0"/>
          <w:numId w:val="1"/>
        </w:numPr>
        <w:spacing w:line="240" w:lineRule="auto"/>
        <w:jc w:val="both"/>
        <w:rPr>
          <w:rFonts w:cs="Arial"/>
          <w:sz w:val="24"/>
          <w:szCs w:val="24"/>
        </w:rPr>
      </w:pPr>
      <w:r>
        <w:rPr>
          <w:rFonts w:cs="Arial"/>
          <w:sz w:val="24"/>
          <w:szCs w:val="24"/>
        </w:rPr>
        <w:t>Asuntos generales.</w:t>
      </w:r>
    </w:p>
    <w:p w:rsidR="008060CA" w:rsidRPr="008060CA" w:rsidRDefault="008060CA" w:rsidP="007A5A36">
      <w:pPr>
        <w:pStyle w:val="Prrafodelista"/>
        <w:numPr>
          <w:ilvl w:val="0"/>
          <w:numId w:val="1"/>
        </w:numPr>
        <w:spacing w:line="240" w:lineRule="auto"/>
        <w:jc w:val="both"/>
        <w:rPr>
          <w:rFonts w:cs="Arial"/>
          <w:sz w:val="24"/>
          <w:szCs w:val="24"/>
        </w:rPr>
      </w:pPr>
      <w:r w:rsidRPr="008060CA">
        <w:rPr>
          <w:rFonts w:cs="Arial"/>
          <w:sz w:val="24"/>
          <w:szCs w:val="24"/>
        </w:rPr>
        <w:t>Clausura de la sesión.</w:t>
      </w:r>
    </w:p>
    <w:p w:rsidR="0059005F" w:rsidRPr="00635853" w:rsidRDefault="0059005F" w:rsidP="0059005F">
      <w:pPr>
        <w:jc w:val="both"/>
        <w:rPr>
          <w:rFonts w:cstheme="minorHAnsi"/>
          <w:sz w:val="24"/>
          <w:szCs w:val="24"/>
        </w:rPr>
      </w:pPr>
    </w:p>
    <w:p w:rsidR="0059005F" w:rsidRPr="00635853" w:rsidRDefault="0059005F" w:rsidP="0059005F">
      <w:pPr>
        <w:jc w:val="both"/>
        <w:rPr>
          <w:rFonts w:cstheme="minorHAnsi"/>
          <w:sz w:val="24"/>
          <w:szCs w:val="24"/>
        </w:rPr>
      </w:pPr>
    </w:p>
    <w:p w:rsidR="0059005F" w:rsidRPr="00635853" w:rsidRDefault="0059005F" w:rsidP="0059005F">
      <w:pPr>
        <w:jc w:val="center"/>
        <w:rPr>
          <w:rFonts w:cstheme="minorHAnsi"/>
          <w:b/>
          <w:sz w:val="24"/>
          <w:szCs w:val="24"/>
        </w:rPr>
      </w:pPr>
      <w:r w:rsidRPr="00635853">
        <w:rPr>
          <w:rFonts w:cstheme="minorHAnsi"/>
          <w:b/>
          <w:sz w:val="24"/>
          <w:szCs w:val="24"/>
        </w:rPr>
        <w:t>DESAHOGO DEL ORDEN DEL DÍA:</w:t>
      </w:r>
    </w:p>
    <w:p w:rsidR="0059005F" w:rsidRPr="00635853" w:rsidRDefault="0059005F" w:rsidP="0059005F">
      <w:pPr>
        <w:jc w:val="both"/>
        <w:rPr>
          <w:rFonts w:cstheme="minorHAnsi"/>
          <w:sz w:val="16"/>
          <w:szCs w:val="16"/>
        </w:rPr>
      </w:pPr>
      <w:r w:rsidRPr="00635853">
        <w:rPr>
          <w:rFonts w:cstheme="minorHAnsi"/>
          <w:sz w:val="24"/>
          <w:szCs w:val="24"/>
        </w:rPr>
        <w:t xml:space="preserve">                                                                                                                                                            </w:t>
      </w:r>
    </w:p>
    <w:p w:rsidR="0059005F" w:rsidRPr="00635853" w:rsidRDefault="0059005F" w:rsidP="0059005F">
      <w:pPr>
        <w:jc w:val="both"/>
        <w:rPr>
          <w:rFonts w:cstheme="minorHAnsi"/>
          <w:sz w:val="24"/>
          <w:szCs w:val="24"/>
        </w:rPr>
      </w:pPr>
      <w:r w:rsidRPr="00635853">
        <w:rPr>
          <w:rFonts w:cstheme="minorHAnsi"/>
          <w:b/>
          <w:sz w:val="24"/>
          <w:szCs w:val="24"/>
        </w:rPr>
        <w:t>PRIMER Y SEGUNDO PUNTO.-</w:t>
      </w:r>
      <w:r>
        <w:rPr>
          <w:rFonts w:cstheme="minorHAnsi"/>
          <w:b/>
          <w:sz w:val="24"/>
          <w:szCs w:val="24"/>
        </w:rPr>
        <w:t xml:space="preserve"> </w:t>
      </w:r>
      <w:r w:rsidRPr="00635853">
        <w:rPr>
          <w:rFonts w:cstheme="minorHAnsi"/>
          <w:sz w:val="24"/>
          <w:szCs w:val="24"/>
        </w:rPr>
        <w:t>El Secretario General del H. Ayuntamiento, Lic. Néstor Alejandro Arriaga Silva, al realizar el pase de la l</w:t>
      </w:r>
      <w:r w:rsidR="00066395">
        <w:rPr>
          <w:rFonts w:cstheme="minorHAnsi"/>
          <w:sz w:val="24"/>
          <w:szCs w:val="24"/>
        </w:rPr>
        <w:t>ista de asistencia, verifica</w:t>
      </w:r>
      <w:r w:rsidRPr="00635853">
        <w:rPr>
          <w:rFonts w:cstheme="minorHAnsi"/>
          <w:sz w:val="24"/>
          <w:szCs w:val="24"/>
        </w:rPr>
        <w:t xml:space="preserve"> que se e</w:t>
      </w:r>
      <w:r>
        <w:rPr>
          <w:rFonts w:cstheme="minorHAnsi"/>
          <w:sz w:val="24"/>
          <w:szCs w:val="24"/>
        </w:rPr>
        <w:t>ncuentran presentes la mayoría</w:t>
      </w:r>
      <w:r w:rsidRPr="00635853">
        <w:rPr>
          <w:rFonts w:cstheme="minorHAnsi"/>
          <w:sz w:val="24"/>
          <w:szCs w:val="24"/>
        </w:rPr>
        <w:t xml:space="preserve"> de los integrantes citados a esta sesión, por lo que acredita que existe quórum legal para instalar la sesión </w:t>
      </w:r>
      <w:r>
        <w:rPr>
          <w:rFonts w:cstheme="minorHAnsi"/>
          <w:sz w:val="24"/>
          <w:szCs w:val="24"/>
        </w:rPr>
        <w:t>y en el uso de la palabra el M</w:t>
      </w:r>
      <w:r w:rsidR="006913EA">
        <w:rPr>
          <w:rFonts w:cstheme="minorHAnsi"/>
          <w:sz w:val="24"/>
          <w:szCs w:val="24"/>
        </w:rPr>
        <w:t>.</w:t>
      </w:r>
      <w:r>
        <w:rPr>
          <w:rFonts w:cstheme="minorHAnsi"/>
          <w:sz w:val="24"/>
          <w:szCs w:val="24"/>
        </w:rPr>
        <w:t>C</w:t>
      </w:r>
      <w:r w:rsidR="006913EA">
        <w:rPr>
          <w:rFonts w:cstheme="minorHAnsi"/>
          <w:sz w:val="24"/>
          <w:szCs w:val="24"/>
        </w:rPr>
        <w:t>.</w:t>
      </w:r>
      <w:r>
        <w:rPr>
          <w:rFonts w:cstheme="minorHAnsi"/>
          <w:sz w:val="24"/>
          <w:szCs w:val="24"/>
        </w:rPr>
        <w:t>C</w:t>
      </w:r>
      <w:r w:rsidRPr="00635853">
        <w:rPr>
          <w:rFonts w:cstheme="minorHAnsi"/>
          <w:sz w:val="24"/>
          <w:szCs w:val="24"/>
        </w:rPr>
        <w:t xml:space="preserve">. Arturo Elías Rodríguez, Presidente Municipal, manifiesta y declara instalada legalmente la sesión y validos los acuerdos emanados a ella. </w:t>
      </w:r>
    </w:p>
    <w:p w:rsidR="0059005F" w:rsidRPr="00635853" w:rsidRDefault="0059005F" w:rsidP="0059005F">
      <w:pPr>
        <w:jc w:val="both"/>
        <w:rPr>
          <w:rFonts w:cstheme="minorHAnsi"/>
          <w:sz w:val="24"/>
          <w:szCs w:val="24"/>
        </w:rPr>
      </w:pPr>
      <w:r w:rsidRPr="00635853">
        <w:rPr>
          <w:rFonts w:cstheme="minorHAnsi"/>
          <w:sz w:val="24"/>
          <w:szCs w:val="24"/>
        </w:rPr>
        <w:t xml:space="preserve">                                                                     </w:t>
      </w:r>
    </w:p>
    <w:p w:rsidR="0059005F" w:rsidRPr="00066395" w:rsidRDefault="0059005F" w:rsidP="00066395">
      <w:pPr>
        <w:rPr>
          <w:rFonts w:cs="Arial"/>
          <w:b/>
          <w:sz w:val="24"/>
          <w:szCs w:val="24"/>
        </w:rPr>
      </w:pPr>
      <w:r w:rsidRPr="008005F6">
        <w:rPr>
          <w:rFonts w:cstheme="minorHAnsi"/>
          <w:b/>
          <w:sz w:val="24"/>
          <w:szCs w:val="24"/>
        </w:rPr>
        <w:t>TERCER PUNTO.-</w:t>
      </w:r>
      <w:r w:rsidR="007A5A36">
        <w:rPr>
          <w:rFonts w:cs="Arial"/>
          <w:b/>
          <w:sz w:val="24"/>
          <w:szCs w:val="24"/>
        </w:rPr>
        <w:t xml:space="preserve"> </w:t>
      </w:r>
      <w:r w:rsidR="007A5A36" w:rsidRPr="007A5A36">
        <w:rPr>
          <w:rFonts w:cs="Arial"/>
          <w:b/>
          <w:sz w:val="24"/>
          <w:szCs w:val="24"/>
        </w:rPr>
        <w:t>PRESENTACIÓN, ANÁLISIS, DISCUSIÓN Y EN SU CASO APROBACIÓN DE LA NUEVA CONVOCATORIA PARA LA ELECCIÓN DE LA JUNTA DE PARTICIPACIÓN CIUDADANA DE</w:t>
      </w:r>
      <w:r w:rsidR="007A5A36">
        <w:rPr>
          <w:rFonts w:cs="Arial"/>
          <w:b/>
          <w:sz w:val="24"/>
          <w:szCs w:val="24"/>
        </w:rPr>
        <w:t>L</w:t>
      </w:r>
      <w:r w:rsidR="007A5A36" w:rsidRPr="007A5A36">
        <w:rPr>
          <w:rFonts w:cs="Arial"/>
          <w:b/>
          <w:sz w:val="24"/>
          <w:szCs w:val="24"/>
        </w:rPr>
        <w:t xml:space="preserve"> MUNICIPIO DE SAN NICOLÁS TOLENTINO.</w:t>
      </w:r>
    </w:p>
    <w:p w:rsidR="0059005F" w:rsidRPr="00635853" w:rsidRDefault="0059005F" w:rsidP="0059005F">
      <w:pPr>
        <w:jc w:val="both"/>
        <w:rPr>
          <w:rFonts w:cstheme="minorHAnsi"/>
          <w:sz w:val="24"/>
          <w:szCs w:val="24"/>
        </w:rPr>
      </w:pPr>
      <w:r w:rsidRPr="00635853">
        <w:rPr>
          <w:rFonts w:cstheme="minorHAnsi"/>
          <w:b/>
          <w:sz w:val="24"/>
          <w:szCs w:val="24"/>
        </w:rPr>
        <w:t xml:space="preserve"> </w:t>
      </w:r>
      <w:r w:rsidRPr="00635853">
        <w:rPr>
          <w:rFonts w:cstheme="minorHAnsi"/>
          <w:sz w:val="24"/>
          <w:szCs w:val="24"/>
        </w:rPr>
        <w:t xml:space="preserve">El Secretario General, Lic. Néstor Alejandro Arriaga Silva, </w:t>
      </w:r>
      <w:r w:rsidR="00C91B82">
        <w:rPr>
          <w:rFonts w:cstheme="minorHAnsi"/>
          <w:sz w:val="24"/>
          <w:szCs w:val="24"/>
        </w:rPr>
        <w:t>c</w:t>
      </w:r>
      <w:r w:rsidR="004418F1">
        <w:rPr>
          <w:rFonts w:cstheme="minorHAnsi"/>
          <w:sz w:val="24"/>
          <w:szCs w:val="24"/>
        </w:rPr>
        <w:t xml:space="preserve">ede el uso de la voz al </w:t>
      </w:r>
      <w:r w:rsidR="00FC67A1">
        <w:rPr>
          <w:rFonts w:cstheme="minorHAnsi"/>
          <w:sz w:val="24"/>
          <w:szCs w:val="24"/>
        </w:rPr>
        <w:t>Lic.</w:t>
      </w:r>
      <w:r w:rsidR="007A5A36">
        <w:rPr>
          <w:rFonts w:cstheme="minorHAnsi"/>
          <w:sz w:val="24"/>
          <w:szCs w:val="24"/>
        </w:rPr>
        <w:t xml:space="preserve"> Rubén González</w:t>
      </w:r>
      <w:r w:rsidR="00817FB1">
        <w:rPr>
          <w:rFonts w:cstheme="minorHAnsi"/>
          <w:sz w:val="24"/>
          <w:szCs w:val="24"/>
        </w:rPr>
        <w:t xml:space="preserve"> Juárez</w:t>
      </w:r>
      <w:bookmarkStart w:id="0" w:name="_GoBack"/>
      <w:bookmarkEnd w:id="0"/>
      <w:r w:rsidR="00DD1C08">
        <w:rPr>
          <w:rFonts w:cstheme="minorHAnsi"/>
          <w:sz w:val="24"/>
          <w:szCs w:val="24"/>
        </w:rPr>
        <w:t>, asesor jurídico municipal</w:t>
      </w:r>
      <w:r w:rsidR="00066395">
        <w:rPr>
          <w:rFonts w:cstheme="minorHAnsi"/>
          <w:sz w:val="24"/>
          <w:szCs w:val="24"/>
        </w:rPr>
        <w:t>, qui</w:t>
      </w:r>
      <w:r w:rsidR="003C21B5">
        <w:rPr>
          <w:rFonts w:cstheme="minorHAnsi"/>
          <w:sz w:val="24"/>
          <w:szCs w:val="24"/>
        </w:rPr>
        <w:t xml:space="preserve">en presenta al H. Cabildo </w:t>
      </w:r>
      <w:r w:rsidR="007A5A36">
        <w:rPr>
          <w:rFonts w:cstheme="minorHAnsi"/>
          <w:sz w:val="24"/>
          <w:szCs w:val="24"/>
        </w:rPr>
        <w:t xml:space="preserve">la nueva </w:t>
      </w:r>
      <w:r w:rsidR="007A5A36">
        <w:rPr>
          <w:rFonts w:cstheme="minorHAnsi"/>
          <w:sz w:val="24"/>
          <w:szCs w:val="24"/>
        </w:rPr>
        <w:lastRenderedPageBreak/>
        <w:t>convocatoria para la elección de la Junta de Participación Ciudadana del Municipio de San Nicolás Tolentino</w:t>
      </w:r>
      <w:r w:rsidR="003C21B5">
        <w:rPr>
          <w:rFonts w:cstheme="minorHAnsi"/>
          <w:sz w:val="24"/>
          <w:szCs w:val="24"/>
        </w:rPr>
        <w:t xml:space="preserve"> (ANEXO 1)</w:t>
      </w:r>
      <w:r w:rsidR="00E44289">
        <w:rPr>
          <w:rFonts w:cstheme="minorHAnsi"/>
          <w:sz w:val="24"/>
          <w:szCs w:val="24"/>
        </w:rPr>
        <w:t xml:space="preserve">, </w:t>
      </w:r>
      <w:r w:rsidR="008060CA">
        <w:rPr>
          <w:rFonts w:cstheme="minorHAnsi"/>
          <w:sz w:val="24"/>
          <w:szCs w:val="24"/>
        </w:rPr>
        <w:t xml:space="preserve">posteriormente </w:t>
      </w:r>
      <w:r w:rsidR="00E44289">
        <w:rPr>
          <w:rFonts w:cstheme="minorHAnsi"/>
          <w:sz w:val="24"/>
          <w:szCs w:val="24"/>
        </w:rPr>
        <w:t xml:space="preserve">se </w:t>
      </w:r>
      <w:r w:rsidR="007A5A36">
        <w:rPr>
          <w:rFonts w:cstheme="minorHAnsi"/>
          <w:sz w:val="24"/>
          <w:szCs w:val="24"/>
        </w:rPr>
        <w:t>da lectura detallada de dicha convocatoria</w:t>
      </w:r>
      <w:r w:rsidR="008060CA">
        <w:rPr>
          <w:rFonts w:cstheme="minorHAnsi"/>
          <w:sz w:val="24"/>
          <w:szCs w:val="24"/>
        </w:rPr>
        <w:t xml:space="preserve"> y s</w:t>
      </w:r>
      <w:r w:rsidR="0078786B">
        <w:rPr>
          <w:rFonts w:cstheme="minorHAnsi"/>
          <w:sz w:val="24"/>
          <w:szCs w:val="24"/>
        </w:rPr>
        <w:t>e a</w:t>
      </w:r>
      <w:r w:rsidR="007A5A36">
        <w:rPr>
          <w:rFonts w:cstheme="minorHAnsi"/>
          <w:sz w:val="24"/>
          <w:szCs w:val="24"/>
        </w:rPr>
        <w:t xml:space="preserve">nalizan </w:t>
      </w:r>
      <w:r w:rsidR="00DD1C08">
        <w:rPr>
          <w:rFonts w:cstheme="minorHAnsi"/>
          <w:sz w:val="24"/>
          <w:szCs w:val="24"/>
        </w:rPr>
        <w:t xml:space="preserve">y explican </w:t>
      </w:r>
      <w:r w:rsidR="007A5A36">
        <w:rPr>
          <w:rFonts w:cstheme="minorHAnsi"/>
          <w:sz w:val="24"/>
          <w:szCs w:val="24"/>
        </w:rPr>
        <w:t>cada uno de los puntos</w:t>
      </w:r>
      <w:r w:rsidR="008060CA">
        <w:rPr>
          <w:rFonts w:cstheme="minorHAnsi"/>
          <w:sz w:val="24"/>
          <w:szCs w:val="24"/>
        </w:rPr>
        <w:t xml:space="preserve"> que contiene</w:t>
      </w:r>
      <w:r w:rsidR="00DD1C08">
        <w:rPr>
          <w:rFonts w:cstheme="minorHAnsi"/>
          <w:sz w:val="24"/>
          <w:szCs w:val="24"/>
        </w:rPr>
        <w:t>, así mismo, se hace hincapié en las modificaciones que se hicieron respecto a la convocatoria para la elección de la Junta de Participación Ciudadana anterior</w:t>
      </w:r>
      <w:r w:rsidR="00842375">
        <w:rPr>
          <w:rFonts w:cstheme="minorHAnsi"/>
          <w:sz w:val="24"/>
          <w:szCs w:val="24"/>
        </w:rPr>
        <w:t>.</w:t>
      </w:r>
    </w:p>
    <w:p w:rsidR="0059005F" w:rsidRPr="00635853" w:rsidRDefault="0059005F" w:rsidP="0059005F">
      <w:pPr>
        <w:jc w:val="both"/>
        <w:rPr>
          <w:rFonts w:cstheme="minorHAnsi"/>
          <w:sz w:val="24"/>
          <w:szCs w:val="24"/>
        </w:rPr>
      </w:pPr>
      <w:r w:rsidRPr="00635853">
        <w:rPr>
          <w:rFonts w:cstheme="minorHAnsi"/>
          <w:sz w:val="24"/>
          <w:szCs w:val="24"/>
        </w:rPr>
        <w:t xml:space="preserve">Una vez discutido el punto de referencia, se somete a consideración de los Honorables miembros del Ayuntamiento, en votación económica, el punto </w:t>
      </w:r>
      <w:r w:rsidR="0078786B" w:rsidRPr="00635853">
        <w:rPr>
          <w:rFonts w:cstheme="minorHAnsi"/>
          <w:sz w:val="24"/>
          <w:szCs w:val="24"/>
        </w:rPr>
        <w:t>número</w:t>
      </w:r>
      <w:r w:rsidRPr="00635853">
        <w:rPr>
          <w:rFonts w:cstheme="minorHAnsi"/>
          <w:sz w:val="24"/>
          <w:szCs w:val="24"/>
        </w:rPr>
        <w:t xml:space="preserve"> tercero del orden del día, teniendo como resultado el siguiente acuerdo: </w:t>
      </w:r>
    </w:p>
    <w:p w:rsidR="0059005F" w:rsidRPr="007A3BCC" w:rsidRDefault="0059005F" w:rsidP="0059005F">
      <w:pPr>
        <w:jc w:val="both"/>
        <w:rPr>
          <w:rFonts w:cstheme="minorHAnsi"/>
          <w:b/>
          <w:sz w:val="24"/>
          <w:szCs w:val="24"/>
          <w:u w:val="single"/>
        </w:rPr>
      </w:pPr>
      <w:r w:rsidRPr="007A3BCC">
        <w:rPr>
          <w:rFonts w:cstheme="minorHAnsi"/>
          <w:b/>
          <w:sz w:val="24"/>
          <w:szCs w:val="24"/>
          <w:u w:val="single"/>
        </w:rPr>
        <w:t>POR</w:t>
      </w:r>
      <w:r w:rsidRPr="007A3BCC">
        <w:rPr>
          <w:rFonts w:cstheme="minorHAnsi"/>
          <w:b/>
          <w:color w:val="FF0000"/>
          <w:sz w:val="24"/>
          <w:szCs w:val="24"/>
          <w:u w:val="single"/>
        </w:rPr>
        <w:t xml:space="preserve"> </w:t>
      </w:r>
      <w:r w:rsidRPr="007A3BCC">
        <w:rPr>
          <w:rFonts w:cstheme="minorHAnsi"/>
          <w:b/>
          <w:sz w:val="24"/>
          <w:szCs w:val="24"/>
          <w:u w:val="single"/>
        </w:rPr>
        <w:t xml:space="preserve">UNANIMIDAD DE VOTOS, ESTE </w:t>
      </w:r>
      <w:r w:rsidR="007A3BCC" w:rsidRPr="00D754DB">
        <w:rPr>
          <w:rFonts w:cstheme="minorHAnsi"/>
          <w:b/>
          <w:sz w:val="24"/>
          <w:szCs w:val="24"/>
          <w:u w:val="single"/>
        </w:rPr>
        <w:t>HONORABLE AYUNTAMIENTO</w:t>
      </w:r>
      <w:r w:rsidR="0063742F" w:rsidRPr="00D754DB">
        <w:rPr>
          <w:rFonts w:cstheme="minorHAnsi"/>
          <w:b/>
          <w:sz w:val="24"/>
          <w:szCs w:val="24"/>
          <w:u w:val="single"/>
        </w:rPr>
        <w:t xml:space="preserve"> DE SAN NICOLÁS TOLENTINO, S.L.P</w:t>
      </w:r>
      <w:r w:rsidR="0063742F" w:rsidRPr="00D754DB">
        <w:rPr>
          <w:rFonts w:cs="Arial"/>
          <w:b/>
          <w:sz w:val="24"/>
          <w:szCs w:val="24"/>
          <w:u w:val="single"/>
        </w:rPr>
        <w:t>.,</w:t>
      </w:r>
      <w:r w:rsidR="007A3BCC" w:rsidRPr="00D754DB">
        <w:rPr>
          <w:rFonts w:cstheme="minorHAnsi"/>
          <w:b/>
          <w:sz w:val="24"/>
          <w:szCs w:val="24"/>
          <w:u w:val="single"/>
        </w:rPr>
        <w:t xml:space="preserve"> </w:t>
      </w:r>
      <w:r w:rsidR="008005F6" w:rsidRPr="00D754DB">
        <w:rPr>
          <w:rFonts w:cstheme="minorHAnsi"/>
          <w:b/>
          <w:sz w:val="24"/>
          <w:szCs w:val="24"/>
          <w:u w:val="single"/>
        </w:rPr>
        <w:t xml:space="preserve">APRUEBA </w:t>
      </w:r>
      <w:r w:rsidR="00D754DB" w:rsidRPr="00D754DB">
        <w:rPr>
          <w:rFonts w:cs="Arial"/>
          <w:b/>
          <w:sz w:val="24"/>
          <w:szCs w:val="24"/>
          <w:u w:val="single"/>
        </w:rPr>
        <w:t>LA NUEVA CONVOCATORIA PARA LA ELECCIÓN DE LA JUNTA DE PARTICIPACIÓN CIUDADANA DEL MUNICIPIO DE SAN NICOLÁS TOLENTINO.</w:t>
      </w:r>
    </w:p>
    <w:p w:rsidR="00C74D01" w:rsidRPr="00066395" w:rsidRDefault="00C74D01" w:rsidP="00066395">
      <w:pPr>
        <w:jc w:val="both"/>
        <w:rPr>
          <w:rFonts w:cstheme="minorHAnsi"/>
          <w:b/>
          <w:sz w:val="24"/>
          <w:szCs w:val="24"/>
        </w:rPr>
      </w:pPr>
    </w:p>
    <w:p w:rsidR="007A3BCC" w:rsidRDefault="00066395" w:rsidP="0059005F">
      <w:pPr>
        <w:jc w:val="both"/>
        <w:rPr>
          <w:rFonts w:cstheme="minorHAnsi"/>
          <w:b/>
          <w:sz w:val="24"/>
          <w:szCs w:val="24"/>
        </w:rPr>
      </w:pPr>
      <w:r>
        <w:rPr>
          <w:rFonts w:cstheme="minorHAnsi"/>
          <w:b/>
          <w:sz w:val="24"/>
          <w:szCs w:val="24"/>
        </w:rPr>
        <w:t>CUARTO</w:t>
      </w:r>
      <w:r w:rsidR="0059005F" w:rsidRPr="00635853">
        <w:rPr>
          <w:rFonts w:cstheme="minorHAnsi"/>
          <w:b/>
          <w:sz w:val="24"/>
          <w:szCs w:val="24"/>
        </w:rPr>
        <w:t xml:space="preserve"> PUNTO.- </w:t>
      </w:r>
      <w:r w:rsidR="00D754DB">
        <w:rPr>
          <w:rFonts w:cstheme="minorHAnsi"/>
          <w:b/>
          <w:sz w:val="24"/>
          <w:szCs w:val="24"/>
        </w:rPr>
        <w:t>ASUNTOS GENERALES.</w:t>
      </w:r>
    </w:p>
    <w:p w:rsidR="00DD1C08" w:rsidRPr="00DD1C08" w:rsidRDefault="005C2CC5" w:rsidP="00DD1C08">
      <w:pPr>
        <w:pStyle w:val="Prrafodelista"/>
        <w:numPr>
          <w:ilvl w:val="0"/>
          <w:numId w:val="5"/>
        </w:numPr>
        <w:jc w:val="both"/>
        <w:rPr>
          <w:rFonts w:cstheme="minorHAnsi"/>
          <w:b/>
          <w:sz w:val="24"/>
          <w:szCs w:val="24"/>
        </w:rPr>
      </w:pPr>
      <w:r w:rsidRPr="007A5A36">
        <w:rPr>
          <w:rFonts w:cs="Arial"/>
          <w:b/>
          <w:sz w:val="24"/>
          <w:szCs w:val="24"/>
        </w:rPr>
        <w:t>PRESENTACIÓN, ANÁLISIS, DISCUSIÓN Y EN SU CASO APROBACIÓN DE</w:t>
      </w:r>
      <w:r>
        <w:rPr>
          <w:rFonts w:cs="Arial"/>
          <w:b/>
          <w:sz w:val="24"/>
          <w:szCs w:val="24"/>
        </w:rPr>
        <w:t xml:space="preserve"> LA APERTURA DE UNA NUEVA </w:t>
      </w:r>
      <w:r w:rsidR="00D1254B">
        <w:rPr>
          <w:rFonts w:cs="Arial"/>
          <w:b/>
          <w:sz w:val="24"/>
          <w:szCs w:val="24"/>
        </w:rPr>
        <w:t>CUENTA BANCARIA A NOMBRE DEL MUNICIPIO DE SAN NICOLAS TOLENTINO.</w:t>
      </w:r>
    </w:p>
    <w:p w:rsidR="00AA6C5D" w:rsidRPr="00635853" w:rsidRDefault="007A3BCC" w:rsidP="00D754DB">
      <w:pPr>
        <w:jc w:val="both"/>
        <w:rPr>
          <w:rFonts w:cstheme="minorHAnsi"/>
          <w:sz w:val="24"/>
          <w:szCs w:val="24"/>
        </w:rPr>
      </w:pPr>
      <w:r w:rsidRPr="00635853">
        <w:rPr>
          <w:rFonts w:cstheme="minorHAnsi"/>
          <w:sz w:val="24"/>
          <w:szCs w:val="24"/>
        </w:rPr>
        <w:t xml:space="preserve">El Secretario General, Lic. Néstor Alejandro Arriaga Silva, </w:t>
      </w:r>
      <w:r>
        <w:rPr>
          <w:rFonts w:cstheme="minorHAnsi"/>
          <w:sz w:val="24"/>
          <w:szCs w:val="24"/>
        </w:rPr>
        <w:t xml:space="preserve">cede el uso de la voz al </w:t>
      </w:r>
      <w:r w:rsidR="002D5802">
        <w:rPr>
          <w:rFonts w:cstheme="minorHAnsi"/>
          <w:sz w:val="24"/>
          <w:szCs w:val="24"/>
        </w:rPr>
        <w:t xml:space="preserve">M.C.C. Arturo Elías Rodríguez, quien solicita al H. Cabildo su </w:t>
      </w:r>
      <w:r w:rsidR="00D1254B">
        <w:rPr>
          <w:rFonts w:cstheme="minorHAnsi"/>
          <w:sz w:val="24"/>
          <w:szCs w:val="24"/>
        </w:rPr>
        <w:t>autorización para la apertura de una nueva cuenta bancaria a nombre del Municipio de San Nicolás Tolentino, y explica que será utilizada para el deposito del remanente de febrero a diciembre que será utilizado para el pago de gratificación anual</w:t>
      </w:r>
    </w:p>
    <w:p w:rsidR="007A3BCC" w:rsidRPr="00635853" w:rsidRDefault="007A3BCC" w:rsidP="007A3BCC">
      <w:pPr>
        <w:jc w:val="both"/>
        <w:rPr>
          <w:rFonts w:cstheme="minorHAnsi"/>
          <w:sz w:val="24"/>
          <w:szCs w:val="24"/>
        </w:rPr>
      </w:pPr>
      <w:r w:rsidRPr="00635853">
        <w:rPr>
          <w:rFonts w:cstheme="minorHAnsi"/>
          <w:sz w:val="24"/>
          <w:szCs w:val="24"/>
        </w:rPr>
        <w:t>Una vez discutido el punto de referencia, se somete a consideración de los Honorables miembros del Ayuntamiento, en votación ec</w:t>
      </w:r>
      <w:r>
        <w:rPr>
          <w:rFonts w:cstheme="minorHAnsi"/>
          <w:sz w:val="24"/>
          <w:szCs w:val="24"/>
        </w:rPr>
        <w:t>onó</w:t>
      </w:r>
      <w:r w:rsidR="00DD1C08">
        <w:rPr>
          <w:rFonts w:cstheme="minorHAnsi"/>
          <w:sz w:val="24"/>
          <w:szCs w:val="24"/>
        </w:rPr>
        <w:t>mica, el presente punto</w:t>
      </w:r>
      <w:r w:rsidRPr="00635853">
        <w:rPr>
          <w:rFonts w:cstheme="minorHAnsi"/>
          <w:sz w:val="24"/>
          <w:szCs w:val="24"/>
        </w:rPr>
        <w:t xml:space="preserve"> del orden del día, teniendo como resultado el siguiente acuerdo: </w:t>
      </w:r>
    </w:p>
    <w:p w:rsidR="007A3BCC" w:rsidRPr="007A3BCC" w:rsidRDefault="007A3BCC" w:rsidP="007A3BCC">
      <w:pPr>
        <w:jc w:val="both"/>
        <w:rPr>
          <w:rFonts w:cstheme="minorHAnsi"/>
          <w:b/>
          <w:sz w:val="24"/>
          <w:szCs w:val="24"/>
          <w:u w:val="single"/>
        </w:rPr>
      </w:pPr>
      <w:r w:rsidRPr="007A3BCC">
        <w:rPr>
          <w:rFonts w:cstheme="minorHAnsi"/>
          <w:b/>
          <w:sz w:val="24"/>
          <w:szCs w:val="24"/>
          <w:u w:val="single"/>
        </w:rPr>
        <w:t>POR</w:t>
      </w:r>
      <w:r w:rsidRPr="007A3BCC">
        <w:rPr>
          <w:rFonts w:cstheme="minorHAnsi"/>
          <w:b/>
          <w:color w:val="FF0000"/>
          <w:sz w:val="24"/>
          <w:szCs w:val="24"/>
          <w:u w:val="single"/>
        </w:rPr>
        <w:t xml:space="preserve"> </w:t>
      </w:r>
      <w:r w:rsidRPr="007A3BCC">
        <w:rPr>
          <w:rFonts w:cstheme="minorHAnsi"/>
          <w:b/>
          <w:sz w:val="24"/>
          <w:szCs w:val="24"/>
          <w:u w:val="single"/>
        </w:rPr>
        <w:t>UNANIMIDAD DE VOTOS</w:t>
      </w:r>
      <w:r w:rsidRPr="00D1254B">
        <w:rPr>
          <w:rFonts w:cstheme="minorHAnsi"/>
          <w:b/>
          <w:sz w:val="24"/>
          <w:szCs w:val="24"/>
          <w:u w:val="single"/>
        </w:rPr>
        <w:t>, ESTE HONORABLE AYUNTAMIENTO</w:t>
      </w:r>
      <w:r w:rsidR="0063742F" w:rsidRPr="00D1254B">
        <w:rPr>
          <w:rFonts w:cstheme="minorHAnsi"/>
          <w:b/>
          <w:sz w:val="24"/>
          <w:szCs w:val="24"/>
          <w:u w:val="single"/>
        </w:rPr>
        <w:t xml:space="preserve"> DE SAN NICOLÁS TOLENTINO, S.L.P</w:t>
      </w:r>
      <w:r w:rsidR="0063742F" w:rsidRPr="00D1254B">
        <w:rPr>
          <w:rFonts w:cs="Arial"/>
          <w:b/>
          <w:sz w:val="24"/>
          <w:szCs w:val="24"/>
          <w:u w:val="single"/>
        </w:rPr>
        <w:t>.,</w:t>
      </w:r>
      <w:r w:rsidRPr="00D1254B">
        <w:rPr>
          <w:rFonts w:cstheme="minorHAnsi"/>
          <w:b/>
          <w:sz w:val="24"/>
          <w:szCs w:val="24"/>
          <w:u w:val="single"/>
        </w:rPr>
        <w:t xml:space="preserve"> APRUEB</w:t>
      </w:r>
      <w:r w:rsidR="00D1254B" w:rsidRPr="00D1254B">
        <w:rPr>
          <w:rFonts w:cstheme="minorHAnsi"/>
          <w:b/>
          <w:sz w:val="24"/>
          <w:szCs w:val="24"/>
          <w:u w:val="single"/>
        </w:rPr>
        <w:t xml:space="preserve">A </w:t>
      </w:r>
      <w:r w:rsidR="00D1254B" w:rsidRPr="00D1254B">
        <w:rPr>
          <w:rFonts w:cs="Arial"/>
          <w:b/>
          <w:sz w:val="24"/>
          <w:szCs w:val="24"/>
          <w:u w:val="single"/>
        </w:rPr>
        <w:t>LA APERTURA DE UNA NUEVA CUENTA BANCARIA A NOMBRE DEL MUNICIPIO DE SAN NICOLAS TOLENTINO.</w:t>
      </w:r>
    </w:p>
    <w:p w:rsidR="007A3BCC" w:rsidRDefault="007A3BCC" w:rsidP="0059005F">
      <w:pPr>
        <w:jc w:val="both"/>
        <w:rPr>
          <w:rFonts w:cstheme="minorHAnsi"/>
          <w:b/>
          <w:sz w:val="24"/>
          <w:szCs w:val="24"/>
        </w:rPr>
      </w:pPr>
    </w:p>
    <w:p w:rsidR="0059005F" w:rsidRPr="00635853" w:rsidRDefault="007A3BCC" w:rsidP="0059005F">
      <w:pPr>
        <w:jc w:val="both"/>
        <w:rPr>
          <w:rFonts w:cstheme="minorHAnsi"/>
          <w:b/>
          <w:sz w:val="16"/>
          <w:szCs w:val="16"/>
        </w:rPr>
      </w:pPr>
      <w:r>
        <w:rPr>
          <w:rFonts w:cstheme="minorHAnsi"/>
          <w:b/>
          <w:sz w:val="24"/>
          <w:szCs w:val="24"/>
        </w:rPr>
        <w:t>QUINTO PUNTO.-</w:t>
      </w:r>
      <w:r w:rsidR="00C74D01" w:rsidRPr="00635853">
        <w:rPr>
          <w:rFonts w:cstheme="minorHAnsi"/>
          <w:b/>
          <w:sz w:val="24"/>
          <w:szCs w:val="24"/>
        </w:rPr>
        <w:t>CLAUSURA DE LA SESIÓN</w:t>
      </w:r>
      <w:r w:rsidR="0059005F" w:rsidRPr="00635853">
        <w:rPr>
          <w:rFonts w:cstheme="minorHAnsi"/>
          <w:b/>
          <w:sz w:val="24"/>
          <w:szCs w:val="24"/>
        </w:rPr>
        <w:t xml:space="preserve">. </w:t>
      </w:r>
      <w:r w:rsidR="0059005F" w:rsidRPr="00635853">
        <w:rPr>
          <w:rFonts w:cstheme="minorHAnsi"/>
          <w:sz w:val="24"/>
          <w:szCs w:val="24"/>
        </w:rPr>
        <w:t xml:space="preserve">El Secretario del H. Ayuntamiento, Lic. Néstor Alejandro Arriaga Silva, informa al Presidente Municipal, </w:t>
      </w:r>
      <w:r w:rsidR="00E44289">
        <w:rPr>
          <w:rFonts w:cstheme="minorHAnsi"/>
          <w:sz w:val="24"/>
          <w:szCs w:val="24"/>
        </w:rPr>
        <w:t>M.C.C</w:t>
      </w:r>
      <w:r w:rsidR="0059005F" w:rsidRPr="00635853">
        <w:rPr>
          <w:rFonts w:cstheme="minorHAnsi"/>
          <w:sz w:val="24"/>
          <w:szCs w:val="24"/>
        </w:rPr>
        <w:t xml:space="preserve">. Arturo Elías Rodríguez, que se han agotado los puntos del orden del día, solicitándole respetuosamente realice la clausura de la sesión y quien, tomando la palabra, indica que, siendo las </w:t>
      </w:r>
      <w:r w:rsidR="00DD1C08">
        <w:rPr>
          <w:rFonts w:cstheme="minorHAnsi"/>
          <w:sz w:val="24"/>
          <w:szCs w:val="24"/>
        </w:rPr>
        <w:t>10</w:t>
      </w:r>
      <w:r w:rsidR="0059005F" w:rsidRPr="00635853">
        <w:rPr>
          <w:rFonts w:cstheme="minorHAnsi"/>
          <w:sz w:val="24"/>
          <w:szCs w:val="24"/>
        </w:rPr>
        <w:t xml:space="preserve"> horas con </w:t>
      </w:r>
      <w:r w:rsidR="00DD1C08">
        <w:rPr>
          <w:rFonts w:cstheme="minorHAnsi"/>
          <w:sz w:val="24"/>
          <w:szCs w:val="24"/>
        </w:rPr>
        <w:t>57</w:t>
      </w:r>
      <w:r w:rsidR="0078786B">
        <w:rPr>
          <w:rFonts w:cstheme="minorHAnsi"/>
          <w:sz w:val="24"/>
          <w:szCs w:val="24"/>
        </w:rPr>
        <w:t xml:space="preserve"> </w:t>
      </w:r>
      <w:r w:rsidR="0059005F" w:rsidRPr="00635853">
        <w:rPr>
          <w:rFonts w:cstheme="minorHAnsi"/>
          <w:sz w:val="24"/>
          <w:szCs w:val="24"/>
        </w:rPr>
        <w:t xml:space="preserve">Minutos del día de su fecha da por clausurada la sesión. DOY FE.---------------------------------              </w:t>
      </w:r>
    </w:p>
    <w:p w:rsidR="0059005F" w:rsidRDefault="0059005F" w:rsidP="0059005F">
      <w:pPr>
        <w:jc w:val="both"/>
        <w:rPr>
          <w:rFonts w:cstheme="minorHAnsi"/>
          <w:b/>
          <w:sz w:val="24"/>
          <w:szCs w:val="24"/>
        </w:rPr>
      </w:pPr>
    </w:p>
    <w:p w:rsidR="0059005F" w:rsidRDefault="0059005F" w:rsidP="0059005F">
      <w:pPr>
        <w:jc w:val="both"/>
        <w:rPr>
          <w:rFonts w:cstheme="minorHAnsi"/>
          <w:b/>
          <w:sz w:val="24"/>
          <w:szCs w:val="24"/>
        </w:rPr>
      </w:pPr>
    </w:p>
    <w:p w:rsidR="0059005F" w:rsidRPr="00635853" w:rsidRDefault="0059005F" w:rsidP="0059005F">
      <w:pPr>
        <w:jc w:val="both"/>
        <w:rPr>
          <w:rFonts w:cstheme="minorHAnsi"/>
          <w:b/>
          <w:sz w:val="24"/>
          <w:szCs w:val="24"/>
        </w:rPr>
      </w:pPr>
    </w:p>
    <w:p w:rsidR="0059005F" w:rsidRPr="00635853" w:rsidRDefault="00066395" w:rsidP="0059005F">
      <w:pPr>
        <w:pStyle w:val="Sinespaciado"/>
        <w:jc w:val="center"/>
        <w:rPr>
          <w:rFonts w:cstheme="minorHAnsi"/>
          <w:sz w:val="24"/>
          <w:szCs w:val="24"/>
        </w:rPr>
      </w:pPr>
      <w:r>
        <w:rPr>
          <w:rFonts w:cstheme="minorHAnsi"/>
          <w:sz w:val="24"/>
          <w:szCs w:val="24"/>
        </w:rPr>
        <w:t>M.C.C</w:t>
      </w:r>
      <w:r w:rsidR="0059005F" w:rsidRPr="00635853">
        <w:rPr>
          <w:rFonts w:cstheme="minorHAnsi"/>
          <w:sz w:val="24"/>
          <w:szCs w:val="24"/>
        </w:rPr>
        <w:t>. Arturo Elías Rodríguez</w:t>
      </w:r>
    </w:p>
    <w:p w:rsidR="0059005F" w:rsidRPr="00066395" w:rsidRDefault="0059005F" w:rsidP="0059005F">
      <w:pPr>
        <w:pStyle w:val="Sinespaciado"/>
        <w:jc w:val="center"/>
        <w:rPr>
          <w:rFonts w:cstheme="minorHAnsi"/>
          <w:b/>
          <w:sz w:val="24"/>
          <w:szCs w:val="24"/>
        </w:rPr>
      </w:pPr>
      <w:r w:rsidRPr="00066395">
        <w:rPr>
          <w:rFonts w:cstheme="minorHAnsi"/>
          <w:b/>
          <w:sz w:val="24"/>
          <w:szCs w:val="24"/>
        </w:rPr>
        <w:t>Presidente Municipal de</w:t>
      </w:r>
    </w:p>
    <w:p w:rsidR="0059005F" w:rsidRPr="00066395" w:rsidRDefault="0059005F" w:rsidP="0059005F">
      <w:pPr>
        <w:pStyle w:val="Sinespaciado"/>
        <w:jc w:val="center"/>
        <w:rPr>
          <w:rFonts w:cstheme="minorHAnsi"/>
          <w:b/>
          <w:sz w:val="24"/>
          <w:szCs w:val="24"/>
        </w:rPr>
      </w:pPr>
      <w:r w:rsidRPr="00066395">
        <w:rPr>
          <w:rFonts w:cstheme="minorHAnsi"/>
          <w:b/>
          <w:sz w:val="24"/>
          <w:szCs w:val="24"/>
        </w:rPr>
        <w:t>San Nicolás Tolentino</w:t>
      </w:r>
    </w:p>
    <w:p w:rsidR="0059005F" w:rsidRPr="00635853" w:rsidRDefault="0059005F" w:rsidP="00FC67A1">
      <w:pPr>
        <w:rPr>
          <w:rFonts w:cstheme="minorHAnsi"/>
          <w:b/>
          <w:sz w:val="24"/>
          <w:szCs w:val="24"/>
        </w:rPr>
      </w:pPr>
    </w:p>
    <w:p w:rsidR="0059005F" w:rsidRPr="00635853" w:rsidRDefault="0059005F" w:rsidP="0059005F">
      <w:pPr>
        <w:jc w:val="center"/>
        <w:rPr>
          <w:rFonts w:cstheme="minorHAnsi"/>
          <w:b/>
          <w:sz w:val="24"/>
          <w:szCs w:val="24"/>
        </w:rPr>
      </w:pPr>
    </w:p>
    <w:p w:rsidR="0059005F" w:rsidRPr="00635853" w:rsidRDefault="0059005F" w:rsidP="0059005F">
      <w:pPr>
        <w:pStyle w:val="Sinespaciado"/>
        <w:jc w:val="center"/>
        <w:rPr>
          <w:rFonts w:cstheme="minorHAnsi"/>
          <w:sz w:val="24"/>
          <w:szCs w:val="24"/>
        </w:rPr>
      </w:pPr>
      <w:r w:rsidRPr="00635853">
        <w:rPr>
          <w:rFonts w:cstheme="minorHAnsi"/>
          <w:sz w:val="24"/>
          <w:szCs w:val="24"/>
        </w:rPr>
        <w:t>Lic. Néstor Alejandro Arriaga Silva</w:t>
      </w:r>
    </w:p>
    <w:p w:rsidR="0059005F" w:rsidRPr="00066395" w:rsidRDefault="0059005F" w:rsidP="0059005F">
      <w:pPr>
        <w:pStyle w:val="Sinespaciado"/>
        <w:jc w:val="center"/>
        <w:rPr>
          <w:rFonts w:cstheme="minorHAnsi"/>
          <w:b/>
          <w:sz w:val="24"/>
          <w:szCs w:val="24"/>
        </w:rPr>
      </w:pPr>
      <w:r w:rsidRPr="00066395">
        <w:rPr>
          <w:rFonts w:cstheme="minorHAnsi"/>
          <w:b/>
          <w:sz w:val="24"/>
          <w:szCs w:val="24"/>
        </w:rPr>
        <w:t xml:space="preserve">Secretario General del </w:t>
      </w:r>
      <w:r w:rsidR="00066395">
        <w:rPr>
          <w:rFonts w:cstheme="minorHAnsi"/>
          <w:b/>
          <w:sz w:val="24"/>
          <w:szCs w:val="24"/>
        </w:rPr>
        <w:t xml:space="preserve">H. </w:t>
      </w:r>
      <w:r w:rsidRPr="00066395">
        <w:rPr>
          <w:rFonts w:cstheme="minorHAnsi"/>
          <w:b/>
          <w:sz w:val="24"/>
          <w:szCs w:val="24"/>
        </w:rPr>
        <w:t>Ayuntamiento</w:t>
      </w:r>
    </w:p>
    <w:p w:rsidR="0059005F" w:rsidRPr="00635853" w:rsidRDefault="0059005F" w:rsidP="0059005F">
      <w:pPr>
        <w:pStyle w:val="Sinespaciado"/>
        <w:jc w:val="center"/>
        <w:rPr>
          <w:rFonts w:cstheme="minorHAnsi"/>
          <w:sz w:val="24"/>
          <w:szCs w:val="24"/>
        </w:rPr>
      </w:pPr>
    </w:p>
    <w:p w:rsidR="001E14C3" w:rsidRDefault="001E14C3" w:rsidP="00FC67A1">
      <w:pPr>
        <w:pStyle w:val="Sinespaciado"/>
        <w:rPr>
          <w:rFonts w:cstheme="minorHAnsi"/>
          <w:sz w:val="24"/>
          <w:szCs w:val="24"/>
        </w:rPr>
      </w:pPr>
    </w:p>
    <w:p w:rsidR="001E14C3" w:rsidRDefault="001E14C3"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070C82" w:rsidP="0059005F">
      <w:pPr>
        <w:pStyle w:val="Sinespaciado"/>
        <w:jc w:val="center"/>
        <w:rPr>
          <w:rFonts w:cstheme="minorHAnsi"/>
          <w:b/>
          <w:sz w:val="24"/>
          <w:szCs w:val="24"/>
        </w:rPr>
      </w:pPr>
      <w:r w:rsidRPr="00635853">
        <w:rPr>
          <w:rFonts w:cstheme="minorHAnsi"/>
          <w:b/>
          <w:sz w:val="24"/>
          <w:szCs w:val="24"/>
        </w:rPr>
        <w:t>Síndico</w:t>
      </w:r>
      <w:r w:rsidR="00066395">
        <w:rPr>
          <w:rFonts w:cstheme="minorHAnsi"/>
          <w:b/>
          <w:sz w:val="24"/>
          <w:szCs w:val="24"/>
        </w:rPr>
        <w:t xml:space="preserve"> Municipal</w:t>
      </w:r>
    </w:p>
    <w:p w:rsidR="0059005F" w:rsidRPr="00635853" w:rsidRDefault="0059005F" w:rsidP="0059005F">
      <w:pPr>
        <w:pStyle w:val="Sinespaciado"/>
        <w:jc w:val="center"/>
        <w:rPr>
          <w:rFonts w:cstheme="minorHAnsi"/>
          <w:b/>
          <w:sz w:val="24"/>
          <w:szCs w:val="24"/>
        </w:rPr>
      </w:pPr>
    </w:p>
    <w:p w:rsidR="0059005F" w:rsidRDefault="0059005F" w:rsidP="0059005F">
      <w:pPr>
        <w:pStyle w:val="Sinespaciado"/>
        <w:jc w:val="center"/>
        <w:rPr>
          <w:rFonts w:cstheme="minorHAnsi"/>
          <w:b/>
          <w:sz w:val="24"/>
          <w:szCs w:val="24"/>
        </w:rPr>
      </w:pPr>
    </w:p>
    <w:p w:rsidR="0059005F" w:rsidRPr="00635853" w:rsidRDefault="0059005F" w:rsidP="0059005F">
      <w:pPr>
        <w:pStyle w:val="Sinespaciado"/>
        <w:jc w:val="center"/>
        <w:rPr>
          <w:rFonts w:cstheme="minorHAnsi"/>
          <w:b/>
          <w:sz w:val="24"/>
          <w:szCs w:val="24"/>
        </w:rPr>
      </w:pPr>
    </w:p>
    <w:p w:rsidR="0059005F" w:rsidRPr="00635853" w:rsidRDefault="0059005F" w:rsidP="0059005F">
      <w:pPr>
        <w:pStyle w:val="Sinespaciado"/>
        <w:jc w:val="center"/>
        <w:rPr>
          <w:rFonts w:cstheme="minorHAnsi"/>
          <w:b/>
          <w:sz w:val="24"/>
          <w:szCs w:val="24"/>
        </w:rPr>
      </w:pPr>
    </w:p>
    <w:p w:rsidR="0059005F" w:rsidRPr="00635853" w:rsidRDefault="0059005F" w:rsidP="0059005F">
      <w:pPr>
        <w:pStyle w:val="Sinespaciado"/>
        <w:jc w:val="center"/>
        <w:rPr>
          <w:rFonts w:cstheme="minorHAnsi"/>
          <w:sz w:val="24"/>
          <w:szCs w:val="24"/>
        </w:rPr>
      </w:pPr>
      <w:r w:rsidRPr="00635853">
        <w:rPr>
          <w:rFonts w:cstheme="minorHAnsi"/>
          <w:sz w:val="24"/>
          <w:szCs w:val="24"/>
        </w:rPr>
        <w:t>Lic. Héctor Iván Navarro De Santiago</w:t>
      </w:r>
    </w:p>
    <w:p w:rsidR="0059005F" w:rsidRPr="00635853" w:rsidRDefault="0059005F" w:rsidP="0059005F">
      <w:pPr>
        <w:pStyle w:val="Sinespaciado"/>
        <w:jc w:val="center"/>
        <w:rPr>
          <w:rFonts w:cstheme="minorHAnsi"/>
          <w:sz w:val="24"/>
          <w:szCs w:val="24"/>
        </w:rPr>
      </w:pPr>
    </w:p>
    <w:p w:rsidR="0059005F"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b/>
          <w:sz w:val="24"/>
          <w:szCs w:val="24"/>
        </w:rPr>
      </w:pPr>
      <w:r w:rsidRPr="00635853">
        <w:rPr>
          <w:rFonts w:cstheme="minorHAnsi"/>
          <w:b/>
          <w:sz w:val="24"/>
          <w:szCs w:val="24"/>
        </w:rPr>
        <w:t>Regidores</w:t>
      </w:r>
      <w:r w:rsidR="00066395">
        <w:rPr>
          <w:rFonts w:cstheme="minorHAnsi"/>
          <w:b/>
          <w:sz w:val="24"/>
          <w:szCs w:val="24"/>
        </w:rPr>
        <w:t xml:space="preserve"> del H. Cabildo</w:t>
      </w:r>
    </w:p>
    <w:p w:rsidR="0059005F" w:rsidRPr="00635853" w:rsidRDefault="0059005F" w:rsidP="0059005F">
      <w:pPr>
        <w:pStyle w:val="Sinespaciado"/>
        <w:jc w:val="center"/>
        <w:rPr>
          <w:rFonts w:cstheme="minorHAnsi"/>
          <w:b/>
          <w:sz w:val="24"/>
          <w:szCs w:val="24"/>
        </w:rPr>
      </w:pPr>
    </w:p>
    <w:p w:rsidR="0059005F" w:rsidRDefault="0059005F" w:rsidP="0059005F">
      <w:pPr>
        <w:pStyle w:val="Sinespaciado"/>
        <w:jc w:val="center"/>
        <w:rPr>
          <w:rFonts w:cstheme="minorHAnsi"/>
          <w:b/>
          <w:sz w:val="24"/>
          <w:szCs w:val="24"/>
        </w:rPr>
      </w:pPr>
    </w:p>
    <w:p w:rsidR="0059005F" w:rsidRPr="00635853" w:rsidRDefault="0059005F" w:rsidP="0059005F">
      <w:pPr>
        <w:pStyle w:val="Sinespaciado"/>
        <w:jc w:val="center"/>
        <w:rPr>
          <w:rFonts w:cstheme="minorHAnsi"/>
          <w:b/>
          <w:sz w:val="24"/>
          <w:szCs w:val="24"/>
        </w:rPr>
      </w:pPr>
    </w:p>
    <w:p w:rsidR="0059005F" w:rsidRPr="00635853" w:rsidRDefault="0059005F" w:rsidP="0059005F">
      <w:pPr>
        <w:pStyle w:val="Sinespaciado"/>
        <w:jc w:val="center"/>
        <w:rPr>
          <w:rFonts w:cstheme="minorHAnsi"/>
          <w:b/>
          <w:sz w:val="24"/>
          <w:szCs w:val="24"/>
        </w:rPr>
      </w:pPr>
    </w:p>
    <w:p w:rsidR="0059005F" w:rsidRPr="00635853" w:rsidRDefault="0059005F" w:rsidP="0059005F">
      <w:pPr>
        <w:pStyle w:val="Sinespaciado"/>
        <w:jc w:val="center"/>
        <w:rPr>
          <w:rFonts w:cstheme="minorHAnsi"/>
          <w:sz w:val="24"/>
          <w:szCs w:val="24"/>
        </w:rPr>
      </w:pPr>
      <w:r w:rsidRPr="00635853">
        <w:rPr>
          <w:rFonts w:cstheme="minorHAnsi"/>
          <w:sz w:val="24"/>
          <w:szCs w:val="24"/>
        </w:rPr>
        <w:t>Ma. De La Luz Torres Álvarez</w:t>
      </w: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r w:rsidRPr="00635853">
        <w:rPr>
          <w:rFonts w:cstheme="minorHAnsi"/>
          <w:sz w:val="24"/>
          <w:szCs w:val="24"/>
        </w:rPr>
        <w:t>Adriana Martínez Hernández</w:t>
      </w: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r w:rsidRPr="00635853">
        <w:rPr>
          <w:rFonts w:cstheme="minorHAnsi"/>
          <w:sz w:val="24"/>
          <w:szCs w:val="24"/>
        </w:rPr>
        <w:t>Ma. Isabel Vargas Moreno</w:t>
      </w: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roofErr w:type="spellStart"/>
      <w:r w:rsidRPr="00635853">
        <w:rPr>
          <w:rFonts w:cstheme="minorHAnsi"/>
          <w:sz w:val="24"/>
          <w:szCs w:val="24"/>
        </w:rPr>
        <w:t>Jose</w:t>
      </w:r>
      <w:proofErr w:type="spellEnd"/>
      <w:r w:rsidRPr="00635853">
        <w:rPr>
          <w:rFonts w:cstheme="minorHAnsi"/>
          <w:sz w:val="24"/>
          <w:szCs w:val="24"/>
        </w:rPr>
        <w:t xml:space="preserve"> Guadalupe Lara De La Torre</w:t>
      </w: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Default="0059005F" w:rsidP="0059005F">
      <w:pPr>
        <w:pStyle w:val="Sinespaciado"/>
        <w:jc w:val="center"/>
        <w:rPr>
          <w:rFonts w:cstheme="minorHAnsi"/>
          <w:sz w:val="24"/>
          <w:szCs w:val="24"/>
        </w:rPr>
      </w:pPr>
    </w:p>
    <w:p w:rsidR="0059005F"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r w:rsidRPr="00635853">
        <w:rPr>
          <w:rFonts w:cstheme="minorHAnsi"/>
          <w:sz w:val="24"/>
          <w:szCs w:val="24"/>
        </w:rPr>
        <w:t>Verónica González Acosta</w:t>
      </w:r>
    </w:p>
    <w:p w:rsidR="0059005F" w:rsidRPr="00635853" w:rsidRDefault="0059005F" w:rsidP="0059005F">
      <w:pPr>
        <w:pStyle w:val="Sinespaciado"/>
        <w:jc w:val="center"/>
        <w:rPr>
          <w:rFonts w:cstheme="minorHAnsi"/>
          <w:sz w:val="24"/>
          <w:szCs w:val="24"/>
        </w:rPr>
      </w:pPr>
    </w:p>
    <w:p w:rsidR="0059005F" w:rsidRDefault="0059005F" w:rsidP="0059005F">
      <w:pPr>
        <w:pStyle w:val="Sinespaciado"/>
        <w:jc w:val="center"/>
        <w:rPr>
          <w:rFonts w:cstheme="minorHAnsi"/>
          <w:sz w:val="24"/>
          <w:szCs w:val="24"/>
        </w:rPr>
      </w:pPr>
    </w:p>
    <w:p w:rsidR="0059005F"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635853" w:rsidRDefault="0059005F" w:rsidP="0059005F">
      <w:pPr>
        <w:pStyle w:val="Sinespaciado"/>
        <w:jc w:val="center"/>
        <w:rPr>
          <w:rFonts w:cstheme="minorHAnsi"/>
          <w:sz w:val="24"/>
          <w:szCs w:val="24"/>
        </w:rPr>
      </w:pPr>
    </w:p>
    <w:p w:rsidR="0059005F" w:rsidRPr="00FC67A1" w:rsidRDefault="0059005F" w:rsidP="00FC67A1">
      <w:pPr>
        <w:pStyle w:val="Sinespaciado"/>
        <w:jc w:val="center"/>
        <w:rPr>
          <w:rFonts w:cstheme="minorHAnsi"/>
          <w:sz w:val="24"/>
          <w:szCs w:val="24"/>
        </w:rPr>
      </w:pPr>
      <w:r w:rsidRPr="00635853">
        <w:rPr>
          <w:rFonts w:cstheme="minorHAnsi"/>
          <w:sz w:val="24"/>
          <w:szCs w:val="24"/>
        </w:rPr>
        <w:t xml:space="preserve">Rubén Sifuentes </w:t>
      </w:r>
      <w:proofErr w:type="spellStart"/>
      <w:r w:rsidRPr="00635853">
        <w:rPr>
          <w:rFonts w:cstheme="minorHAnsi"/>
          <w:sz w:val="24"/>
          <w:szCs w:val="24"/>
        </w:rPr>
        <w:t>Sifuentes</w:t>
      </w:r>
      <w:proofErr w:type="spellEnd"/>
    </w:p>
    <w:p w:rsidR="0059005F" w:rsidRPr="0095277E" w:rsidRDefault="0059005F" w:rsidP="0059005F">
      <w:pPr>
        <w:rPr>
          <w:sz w:val="16"/>
          <w:szCs w:val="16"/>
        </w:rPr>
      </w:pPr>
    </w:p>
    <w:p w:rsidR="0059005F" w:rsidRPr="0095277E" w:rsidRDefault="0059005F" w:rsidP="0059005F">
      <w:pPr>
        <w:rPr>
          <w:sz w:val="16"/>
          <w:szCs w:val="16"/>
        </w:rPr>
      </w:pPr>
    </w:p>
    <w:p w:rsidR="0059005F" w:rsidRPr="0095277E" w:rsidRDefault="0059005F" w:rsidP="0059005F">
      <w:pPr>
        <w:rPr>
          <w:sz w:val="16"/>
          <w:szCs w:val="16"/>
        </w:rPr>
      </w:pPr>
    </w:p>
    <w:p w:rsidR="0059005F" w:rsidRPr="0095277E" w:rsidRDefault="0059005F" w:rsidP="0059005F">
      <w:pPr>
        <w:rPr>
          <w:sz w:val="16"/>
          <w:szCs w:val="16"/>
        </w:rPr>
      </w:pPr>
    </w:p>
    <w:p w:rsidR="0059005F" w:rsidRPr="0095277E" w:rsidRDefault="0059005F" w:rsidP="0059005F">
      <w:pPr>
        <w:rPr>
          <w:sz w:val="16"/>
          <w:szCs w:val="16"/>
        </w:rPr>
      </w:pPr>
    </w:p>
    <w:p w:rsidR="003A7750" w:rsidRDefault="003A7750"/>
    <w:sectPr w:rsidR="003A7750" w:rsidSect="003C21B5">
      <w:footerReference w:type="default" r:id="rId7"/>
      <w:pgSz w:w="12242" w:h="19301" w:code="344"/>
      <w:pgMar w:top="1417" w:right="1701" w:bottom="1417" w:left="1701" w:header="708" w:footer="18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5EF1" w:rsidRDefault="00085EF1">
      <w:pPr>
        <w:spacing w:after="0" w:line="240" w:lineRule="auto"/>
      </w:pPr>
      <w:r>
        <w:separator/>
      </w:r>
    </w:p>
  </w:endnote>
  <w:endnote w:type="continuationSeparator" w:id="0">
    <w:p w:rsidR="00085EF1" w:rsidRDefault="00085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4228555"/>
      <w:docPartObj>
        <w:docPartGallery w:val="Page Numbers (Bottom of Page)"/>
        <w:docPartUnique/>
      </w:docPartObj>
    </w:sdtPr>
    <w:sdtContent>
      <w:sdt>
        <w:sdtPr>
          <w:id w:val="-1769616900"/>
          <w:docPartObj>
            <w:docPartGallery w:val="Page Numbers (Top of Page)"/>
            <w:docPartUnique/>
          </w:docPartObj>
        </w:sdtPr>
        <w:sdtContent>
          <w:p w:rsidR="00DD1C08" w:rsidRDefault="00DD1C0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817FB1">
              <w:rPr>
                <w:b/>
                <w:bCs/>
                <w:noProof/>
              </w:rPr>
              <w:t>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817FB1">
              <w:rPr>
                <w:b/>
                <w:bCs/>
                <w:noProof/>
              </w:rPr>
              <w:t>3</w:t>
            </w:r>
            <w:r>
              <w:rPr>
                <w:b/>
                <w:bCs/>
                <w:sz w:val="24"/>
                <w:szCs w:val="24"/>
              </w:rPr>
              <w:fldChar w:fldCharType="end"/>
            </w:r>
          </w:p>
        </w:sdtContent>
      </w:sdt>
    </w:sdtContent>
  </w:sdt>
  <w:p w:rsidR="00085EF1" w:rsidRPr="00716ED6" w:rsidRDefault="00085EF1">
    <w:pPr>
      <w:pStyle w:val="Piedepgina"/>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5EF1" w:rsidRDefault="00085EF1">
      <w:pPr>
        <w:spacing w:after="0" w:line="240" w:lineRule="auto"/>
      </w:pPr>
      <w:r>
        <w:separator/>
      </w:r>
    </w:p>
  </w:footnote>
  <w:footnote w:type="continuationSeparator" w:id="0">
    <w:p w:rsidR="00085EF1" w:rsidRDefault="00085E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35A09"/>
    <w:multiLevelType w:val="hybridMultilevel"/>
    <w:tmpl w:val="055AD184"/>
    <w:lvl w:ilvl="0" w:tplc="EEAA9934">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9204A86"/>
    <w:multiLevelType w:val="hybridMultilevel"/>
    <w:tmpl w:val="055AD184"/>
    <w:lvl w:ilvl="0" w:tplc="EEAA9934">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479153A5"/>
    <w:multiLevelType w:val="hybridMultilevel"/>
    <w:tmpl w:val="45983F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49A46FD0"/>
    <w:multiLevelType w:val="hybridMultilevel"/>
    <w:tmpl w:val="055AD184"/>
    <w:lvl w:ilvl="0" w:tplc="EEAA9934">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674929AD"/>
    <w:multiLevelType w:val="hybridMultilevel"/>
    <w:tmpl w:val="86A4C2AC"/>
    <w:lvl w:ilvl="0" w:tplc="EEAA9934">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05F"/>
    <w:rsid w:val="00066395"/>
    <w:rsid w:val="00070C82"/>
    <w:rsid w:val="00082B75"/>
    <w:rsid w:val="00085EF1"/>
    <w:rsid w:val="00144D9E"/>
    <w:rsid w:val="001B53DD"/>
    <w:rsid w:val="001E14C3"/>
    <w:rsid w:val="00245B23"/>
    <w:rsid w:val="002D5802"/>
    <w:rsid w:val="003A7750"/>
    <w:rsid w:val="003C008D"/>
    <w:rsid w:val="003C21B5"/>
    <w:rsid w:val="00413016"/>
    <w:rsid w:val="004418F1"/>
    <w:rsid w:val="004717E4"/>
    <w:rsid w:val="0059005F"/>
    <w:rsid w:val="005C2CC5"/>
    <w:rsid w:val="005C2EB7"/>
    <w:rsid w:val="005D63B3"/>
    <w:rsid w:val="006114AC"/>
    <w:rsid w:val="0063742F"/>
    <w:rsid w:val="00654D97"/>
    <w:rsid w:val="006913EA"/>
    <w:rsid w:val="0078786B"/>
    <w:rsid w:val="007A3BCC"/>
    <w:rsid w:val="007A5A36"/>
    <w:rsid w:val="008005F6"/>
    <w:rsid w:val="008060CA"/>
    <w:rsid w:val="00817FB1"/>
    <w:rsid w:val="00830310"/>
    <w:rsid w:val="00842375"/>
    <w:rsid w:val="008F2904"/>
    <w:rsid w:val="00972B45"/>
    <w:rsid w:val="009B60BA"/>
    <w:rsid w:val="00AA6C5D"/>
    <w:rsid w:val="00B444BA"/>
    <w:rsid w:val="00BD54C6"/>
    <w:rsid w:val="00C24286"/>
    <w:rsid w:val="00C34E2C"/>
    <w:rsid w:val="00C74D01"/>
    <w:rsid w:val="00C91B82"/>
    <w:rsid w:val="00D1254B"/>
    <w:rsid w:val="00D754DB"/>
    <w:rsid w:val="00DB7273"/>
    <w:rsid w:val="00DC045D"/>
    <w:rsid w:val="00DD1C08"/>
    <w:rsid w:val="00E44289"/>
    <w:rsid w:val="00E652C0"/>
    <w:rsid w:val="00F05055"/>
    <w:rsid w:val="00F57239"/>
    <w:rsid w:val="00FC67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5D697E-E71D-4820-9BA5-C9F0E4764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005F"/>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9005F"/>
    <w:pPr>
      <w:ind w:left="720"/>
      <w:contextualSpacing/>
    </w:pPr>
  </w:style>
  <w:style w:type="paragraph" w:styleId="Sinespaciado">
    <w:name w:val="No Spacing"/>
    <w:uiPriority w:val="1"/>
    <w:qFormat/>
    <w:rsid w:val="0059005F"/>
    <w:pPr>
      <w:spacing w:after="0" w:line="240" w:lineRule="auto"/>
    </w:pPr>
  </w:style>
  <w:style w:type="paragraph" w:styleId="Piedepgina">
    <w:name w:val="footer"/>
    <w:basedOn w:val="Normal"/>
    <w:link w:val="PiedepginaCar"/>
    <w:uiPriority w:val="99"/>
    <w:unhideWhenUsed/>
    <w:rsid w:val="0059005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9005F"/>
  </w:style>
  <w:style w:type="paragraph" w:styleId="Textodeglobo">
    <w:name w:val="Balloon Text"/>
    <w:basedOn w:val="Normal"/>
    <w:link w:val="TextodegloboCar"/>
    <w:uiPriority w:val="99"/>
    <w:semiHidden/>
    <w:unhideWhenUsed/>
    <w:rsid w:val="00C2428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24286"/>
    <w:rPr>
      <w:rFonts w:ascii="Segoe UI" w:hAnsi="Segoe UI" w:cs="Segoe UI"/>
      <w:sz w:val="18"/>
      <w:szCs w:val="18"/>
    </w:rPr>
  </w:style>
  <w:style w:type="paragraph" w:styleId="Encabezado">
    <w:name w:val="header"/>
    <w:basedOn w:val="Normal"/>
    <w:link w:val="EncabezadoCar"/>
    <w:uiPriority w:val="99"/>
    <w:unhideWhenUsed/>
    <w:rsid w:val="00DD1C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D1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3</Pages>
  <Words>848</Words>
  <Characters>4668</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4</cp:revision>
  <cp:lastPrinted>2022-03-09T17:39:00Z</cp:lastPrinted>
  <dcterms:created xsi:type="dcterms:W3CDTF">2022-03-09T14:46:00Z</dcterms:created>
  <dcterms:modified xsi:type="dcterms:W3CDTF">2022-03-09T17:55:00Z</dcterms:modified>
</cp:coreProperties>
</file>