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9D5DD6B" w14:textId="77777777" w:rsidR="00DD1656" w:rsidRPr="008836C3" w:rsidRDefault="00DD1656" w:rsidP="00073D43">
      <w:pPr>
        <w:ind w:right="-518"/>
        <w:jc w:val="both"/>
        <w:rPr>
          <w:rFonts w:ascii="Century Gothic" w:hAnsi="Century Gothic" w:cs="Segoe UI"/>
          <w:i/>
          <w:sz w:val="44"/>
          <w:szCs w:val="44"/>
          <w:lang w:val="es-MX"/>
        </w:rPr>
      </w:pPr>
    </w:p>
    <w:p w14:paraId="380D3E70" w14:textId="05CA3A6F" w:rsidR="0068272E" w:rsidRPr="003D43B4" w:rsidRDefault="0068272E" w:rsidP="00073D43">
      <w:pPr>
        <w:ind w:right="-518"/>
        <w:jc w:val="both"/>
        <w:rPr>
          <w:rFonts w:ascii="Literata 18pt" w:hAnsi="Literata 18pt" w:cs="Segoe UI"/>
          <w:i/>
          <w:sz w:val="44"/>
          <w:szCs w:val="44"/>
          <w:lang w:val="es-MX"/>
        </w:rPr>
      </w:pPr>
    </w:p>
    <w:p w14:paraId="633CB5D2" w14:textId="79E0EA3B" w:rsidR="00D06D68" w:rsidRPr="003D43B4" w:rsidRDefault="003639A4" w:rsidP="003639A4">
      <w:pPr>
        <w:jc w:val="both"/>
        <w:rPr>
          <w:rFonts w:ascii="Literata 18pt" w:hAnsi="Literata 18pt" w:cs="Segoe UI"/>
          <w:sz w:val="52"/>
          <w:szCs w:val="52"/>
          <w:lang w:val="es-MX"/>
        </w:rPr>
      </w:pPr>
      <w:r w:rsidRPr="003639A4">
        <w:rPr>
          <w:rFonts w:ascii="Literata 18pt" w:hAnsi="Literata 18pt" w:cs="Segoe UI"/>
          <w:sz w:val="52"/>
          <w:szCs w:val="52"/>
          <w:lang w:val="es-MX"/>
        </w:rPr>
        <w:t>En las columnas que señalan “No se generó”, se informa que, durante el mes de noviembre de 2021</w:t>
      </w:r>
      <w:r>
        <w:rPr>
          <w:rFonts w:ascii="Literata 18pt" w:hAnsi="Literata 18pt" w:cs="Segoe UI"/>
          <w:sz w:val="52"/>
          <w:szCs w:val="52"/>
          <w:lang w:val="es-MX"/>
        </w:rPr>
        <w:t xml:space="preserve">, </w:t>
      </w:r>
      <w:r w:rsidR="00073D43" w:rsidRPr="00073D43">
        <w:rPr>
          <w:rFonts w:ascii="Literata 18pt" w:hAnsi="Literata 18pt" w:cs="Segoe UI"/>
          <w:sz w:val="52"/>
          <w:szCs w:val="52"/>
          <w:lang w:val="es-MX"/>
        </w:rPr>
        <w:t xml:space="preserve">la Contraloría General del Estado no realizó gasto de los recursos por contratación de servicios de impresión, difusión y publicidad. Por lo tanto, esta Contraloría no cuenta con información para reportar dentro del presente formato. </w:t>
      </w:r>
      <w:r>
        <w:rPr>
          <w:rFonts w:ascii="Literata 18pt" w:hAnsi="Literata 18pt" w:cs="Segoe UI"/>
          <w:sz w:val="52"/>
          <w:szCs w:val="52"/>
          <w:lang w:val="es-MX"/>
        </w:rPr>
        <w:t xml:space="preserve">Toda vez, que </w:t>
      </w:r>
      <w:r w:rsidRPr="003639A4">
        <w:rPr>
          <w:rFonts w:ascii="Literata 18pt" w:hAnsi="Literata 18pt" w:cs="Segoe UI"/>
          <w:sz w:val="52"/>
          <w:szCs w:val="52"/>
          <w:lang w:val="es-MX"/>
        </w:rPr>
        <w:t xml:space="preserve">no se </w:t>
      </w:r>
      <w:r>
        <w:rPr>
          <w:rFonts w:ascii="Literata 18pt" w:hAnsi="Literata 18pt" w:cs="Segoe UI"/>
          <w:sz w:val="52"/>
          <w:szCs w:val="52"/>
          <w:lang w:val="es-MX"/>
        </w:rPr>
        <w:t xml:space="preserve">encuentra dentro </w:t>
      </w:r>
      <w:r w:rsidRPr="003639A4">
        <w:rPr>
          <w:rFonts w:ascii="Literata 18pt" w:hAnsi="Literata 18pt" w:cs="Segoe UI"/>
          <w:sz w:val="52"/>
          <w:szCs w:val="52"/>
          <w:lang w:val="es-MX"/>
        </w:rPr>
        <w:t xml:space="preserve">de las atribuciones conferidas a la Contraloría </w:t>
      </w:r>
      <w:r w:rsidRPr="003639A4">
        <w:rPr>
          <w:rFonts w:ascii="Literata 18pt" w:hAnsi="Literata 18pt" w:cs="Segoe UI"/>
          <w:sz w:val="52"/>
          <w:szCs w:val="52"/>
          <w:lang w:val="es-MX"/>
        </w:rPr>
        <w:lastRenderedPageBreak/>
        <w:t>General del Estado, de conformidad al artículo 44, de la Ley Orgánica de la Administración</w:t>
      </w:r>
      <w:r>
        <w:rPr>
          <w:rFonts w:ascii="Literata 18pt" w:hAnsi="Literata 18pt" w:cs="Segoe UI"/>
          <w:sz w:val="52"/>
          <w:szCs w:val="52"/>
          <w:lang w:val="es-MX"/>
        </w:rPr>
        <w:t xml:space="preserve"> Pública del Estado de San Luis, ni se </w:t>
      </w:r>
      <w:r w:rsidRPr="003639A4">
        <w:rPr>
          <w:rFonts w:ascii="Literata 18pt" w:hAnsi="Literata 18pt" w:cs="Segoe UI"/>
          <w:sz w:val="52"/>
          <w:szCs w:val="52"/>
          <w:lang w:val="es-MX"/>
        </w:rPr>
        <w:t xml:space="preserve">estipula en el Reglamento Interior de </w:t>
      </w:r>
      <w:r w:rsidR="004B4B92">
        <w:rPr>
          <w:rFonts w:ascii="Literata 18pt" w:hAnsi="Literata 18pt" w:cs="Segoe UI"/>
          <w:sz w:val="52"/>
          <w:szCs w:val="52"/>
          <w:lang w:val="es-MX"/>
        </w:rPr>
        <w:t xml:space="preserve">dicha </w:t>
      </w:r>
      <w:r>
        <w:rPr>
          <w:rFonts w:ascii="Literata 18pt" w:hAnsi="Literata 18pt" w:cs="Segoe UI"/>
          <w:sz w:val="52"/>
          <w:szCs w:val="52"/>
          <w:lang w:val="es-MX"/>
        </w:rPr>
        <w:t xml:space="preserve">Contraloría, </w:t>
      </w:r>
      <w:r w:rsidR="00073D43" w:rsidRPr="00073D43">
        <w:rPr>
          <w:rFonts w:ascii="Literata 18pt" w:hAnsi="Literata 18pt" w:cs="Segoe UI"/>
          <w:sz w:val="52"/>
          <w:szCs w:val="52"/>
          <w:lang w:val="es-MX"/>
        </w:rPr>
        <w:t>y de confo</w:t>
      </w:r>
      <w:bookmarkStart w:id="0" w:name="_GoBack"/>
      <w:bookmarkEnd w:id="0"/>
      <w:r w:rsidR="00073D43" w:rsidRPr="00073D43">
        <w:rPr>
          <w:rFonts w:ascii="Literata 18pt" w:hAnsi="Literata 18pt" w:cs="Segoe UI"/>
          <w:sz w:val="52"/>
          <w:szCs w:val="52"/>
          <w:lang w:val="es-MX"/>
        </w:rPr>
        <w:t xml:space="preserve">rmidad con los artículos 18 y 19 de la Ley de Transparencia, en relación con el artículo 84, </w:t>
      </w:r>
      <w:r>
        <w:rPr>
          <w:rFonts w:ascii="Literata 18pt" w:hAnsi="Literata 18pt" w:cs="Segoe UI"/>
          <w:sz w:val="52"/>
          <w:szCs w:val="52"/>
          <w:lang w:val="es-MX"/>
        </w:rPr>
        <w:t>F</w:t>
      </w:r>
      <w:r w:rsidR="00073D43" w:rsidRPr="00073D43">
        <w:rPr>
          <w:rFonts w:ascii="Literata 18pt" w:hAnsi="Literata 18pt" w:cs="Segoe UI"/>
          <w:sz w:val="52"/>
          <w:szCs w:val="52"/>
          <w:lang w:val="es-MX"/>
        </w:rPr>
        <w:t>racción XXIX</w:t>
      </w:r>
      <w:r w:rsidR="0020007C">
        <w:rPr>
          <w:rFonts w:ascii="Literata 18pt" w:hAnsi="Literata 18pt" w:cs="Segoe UI"/>
          <w:sz w:val="52"/>
          <w:szCs w:val="52"/>
          <w:lang w:val="es-MX"/>
        </w:rPr>
        <w:t>B</w:t>
      </w:r>
      <w:r>
        <w:rPr>
          <w:rFonts w:ascii="Literata 18pt" w:hAnsi="Literata 18pt" w:cs="Segoe UI"/>
          <w:sz w:val="52"/>
          <w:szCs w:val="52"/>
          <w:lang w:val="es-MX"/>
        </w:rPr>
        <w:t>.</w:t>
      </w:r>
    </w:p>
    <w:sectPr w:rsidR="00D06D68" w:rsidRPr="003D43B4" w:rsidSect="0064662D">
      <w:headerReference w:type="default" r:id="rId8"/>
      <w:footerReference w:type="default" r:id="rId9"/>
      <w:pgSz w:w="15840" w:h="12240" w:orient="landscape" w:code="1"/>
      <w:pgMar w:top="1080" w:right="1440" w:bottom="1080" w:left="1440" w:header="851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BA07EAA" w14:textId="77777777" w:rsidR="00BA6065" w:rsidRDefault="00BA6065" w:rsidP="00BC0746">
      <w:r>
        <w:separator/>
      </w:r>
    </w:p>
  </w:endnote>
  <w:endnote w:type="continuationSeparator" w:id="0">
    <w:p w14:paraId="07E97A14" w14:textId="77777777" w:rsidR="00BA6065" w:rsidRDefault="00BA6065" w:rsidP="00BC07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oberana Sans Light">
    <w:altName w:val="Times New Roman"/>
    <w:panose1 w:val="02000000000000000000"/>
    <w:charset w:val="00"/>
    <w:family w:val="modern"/>
    <w:notTrueType/>
    <w:pitch w:val="variable"/>
    <w:sig w:usb0="800000AF" w:usb1="4000204B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Literata 18pt">
    <w:altName w:val="Cambria"/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TheSans Regular">
    <w:altName w:val="Cambria Math"/>
    <w:charset w:val="00"/>
    <w:family w:val="auto"/>
    <w:pitch w:val="variable"/>
    <w:sig w:usb0="00000001" w:usb1="5000204A" w:usb2="00000000" w:usb3="00000000" w:csb0="00000111" w:csb1="00000000"/>
  </w:font>
  <w:font w:name="TheSansB W5 Plain">
    <w:altName w:val="Arial"/>
    <w:panose1 w:val="020B0502050302020203"/>
    <w:charset w:val="00"/>
    <w:family w:val="swiss"/>
    <w:notTrueType/>
    <w:pitch w:val="variable"/>
    <w:sig w:usb0="A00000EF" w:usb1="5000204A" w:usb2="00000000" w:usb3="00000000" w:csb0="0000009B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4B9BCD5" w14:textId="77777777" w:rsidR="00457A97" w:rsidRPr="00920EAA" w:rsidRDefault="00457A97" w:rsidP="008321E3">
    <w:pPr>
      <w:pStyle w:val="Piedepgina"/>
      <w:rPr>
        <w:rFonts w:ascii="TheSans Regular" w:hAnsi="TheSans Regular"/>
        <w:color w:val="808080" w:themeColor="background1" w:themeShade="80"/>
        <w:sz w:val="18"/>
        <w:szCs w:val="18"/>
      </w:rPr>
    </w:pPr>
    <w:r w:rsidRPr="00920EAA">
      <w:rPr>
        <w:rFonts w:ascii="TheSans Regular" w:hAnsi="TheSans Regular"/>
        <w:noProof/>
        <w:color w:val="808080" w:themeColor="background1" w:themeShade="80"/>
        <w:lang w:val="es-MX" w:eastAsia="es-MX"/>
      </w:rPr>
      <w:drawing>
        <wp:anchor distT="0" distB="0" distL="114300" distR="114300" simplePos="0" relativeHeight="251658240" behindDoc="1" locked="0" layoutInCell="1" allowOverlap="1" wp14:anchorId="5DB3D1C5" wp14:editId="5683613C">
          <wp:simplePos x="0" y="0"/>
          <wp:positionH relativeFrom="margin">
            <wp:posOffset>635</wp:posOffset>
          </wp:positionH>
          <wp:positionV relativeFrom="paragraph">
            <wp:posOffset>42071</wp:posOffset>
          </wp:positionV>
          <wp:extent cx="29954" cy="589091"/>
          <wp:effectExtent l="0" t="0" r="8255" b="1905"/>
          <wp:wrapNone/>
          <wp:docPr id="43" name="Imagen 4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ranja domicili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954" cy="589091"/>
                  </a:xfrm>
                  <a:prstGeom prst="rect">
                    <a:avLst/>
                  </a:prstGeom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Pr="00920EAA">
      <w:rPr>
        <w:rFonts w:ascii="TheSans Regular" w:hAnsi="TheSans Regular"/>
        <w:color w:val="808080" w:themeColor="background1" w:themeShade="80"/>
        <w:sz w:val="18"/>
        <w:szCs w:val="18"/>
      </w:rPr>
      <w:t xml:space="preserve">   Av. Venustiano Carranza No. 980</w:t>
    </w:r>
  </w:p>
  <w:p w14:paraId="148E3603" w14:textId="77777777" w:rsidR="00457A97" w:rsidRPr="00920EAA" w:rsidRDefault="00457A97" w:rsidP="008321E3">
    <w:pPr>
      <w:pStyle w:val="Piedepgina"/>
      <w:rPr>
        <w:rFonts w:ascii="TheSans Regular" w:hAnsi="TheSans Regular"/>
        <w:color w:val="808080" w:themeColor="background1" w:themeShade="80"/>
        <w:sz w:val="18"/>
        <w:szCs w:val="18"/>
      </w:rPr>
    </w:pPr>
    <w:r w:rsidRPr="00920EAA">
      <w:rPr>
        <w:rFonts w:ascii="TheSans Regular" w:hAnsi="TheSans Regular"/>
        <w:color w:val="808080" w:themeColor="background1" w:themeShade="80"/>
        <w:sz w:val="18"/>
        <w:szCs w:val="18"/>
      </w:rPr>
      <w:t xml:space="preserve">   Col. Arboledas de Tequisquiapan</w:t>
    </w:r>
  </w:p>
  <w:p w14:paraId="2EBAC3AB" w14:textId="77777777" w:rsidR="00457A97" w:rsidRPr="00920EAA" w:rsidRDefault="00457A97" w:rsidP="008321E3">
    <w:pPr>
      <w:pStyle w:val="Piedepgina"/>
      <w:rPr>
        <w:rFonts w:ascii="TheSans Regular" w:hAnsi="TheSans Regular"/>
        <w:color w:val="808080" w:themeColor="background1" w:themeShade="80"/>
        <w:sz w:val="18"/>
        <w:szCs w:val="18"/>
      </w:rPr>
    </w:pPr>
    <w:r w:rsidRPr="00920EAA">
      <w:rPr>
        <w:rFonts w:ascii="TheSans Regular" w:hAnsi="TheSans Regular"/>
        <w:color w:val="808080" w:themeColor="background1" w:themeShade="80"/>
        <w:sz w:val="18"/>
        <w:szCs w:val="18"/>
      </w:rPr>
      <w:t xml:space="preserve">   San Luis Potosí, S.L.P. C.P. 78235</w:t>
    </w:r>
  </w:p>
  <w:p w14:paraId="4DF141E6" w14:textId="77777777" w:rsidR="00457A97" w:rsidRPr="00920EAA" w:rsidRDefault="00457A97" w:rsidP="008321E3">
    <w:pPr>
      <w:pStyle w:val="Piedepgina"/>
      <w:rPr>
        <w:rFonts w:ascii="TheSansB W5 Plain" w:hAnsi="TheSansB W5 Plain"/>
        <w:color w:val="808080" w:themeColor="background1" w:themeShade="80"/>
        <w:sz w:val="18"/>
        <w:szCs w:val="18"/>
      </w:rPr>
    </w:pPr>
    <w:r w:rsidRPr="00920EAA">
      <w:rPr>
        <w:rFonts w:ascii="TheSans Regular" w:hAnsi="TheSans Regular"/>
        <w:color w:val="808080" w:themeColor="background1" w:themeShade="80"/>
        <w:sz w:val="18"/>
        <w:szCs w:val="18"/>
      </w:rPr>
      <w:t xml:space="preserve">   Tel. 01 (444)8 14 80 66</w:t>
    </w:r>
  </w:p>
  <w:p w14:paraId="3B79F909" w14:textId="77777777" w:rsidR="00457A97" w:rsidRPr="00920EAA" w:rsidRDefault="00457A97" w:rsidP="008321E3">
    <w:pPr>
      <w:pStyle w:val="Piedepgina"/>
      <w:rPr>
        <w:rFonts w:ascii="TheSans Regular" w:hAnsi="TheSans Regular"/>
        <w:color w:val="808080" w:themeColor="background1" w:themeShade="80"/>
        <w:sz w:val="18"/>
        <w:szCs w:val="18"/>
      </w:rPr>
    </w:pPr>
    <w:r w:rsidRPr="00920EAA">
      <w:rPr>
        <w:rFonts w:ascii="TheSans Regular" w:hAnsi="TheSans Regular"/>
        <w:color w:val="808080" w:themeColor="background1" w:themeShade="80"/>
        <w:sz w:val="18"/>
        <w:szCs w:val="18"/>
      </w:rPr>
      <w:t xml:space="preserve">   www.contraloriaslp.gob.mx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611FBB5" w14:textId="77777777" w:rsidR="00BA6065" w:rsidRDefault="00BA6065" w:rsidP="00BC0746">
      <w:r>
        <w:separator/>
      </w:r>
    </w:p>
  </w:footnote>
  <w:footnote w:type="continuationSeparator" w:id="0">
    <w:p w14:paraId="79426769" w14:textId="77777777" w:rsidR="00BA6065" w:rsidRDefault="00BA6065" w:rsidP="00BC074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93DD93A" w14:textId="1260D76B" w:rsidR="00457A97" w:rsidRDefault="003D43B4" w:rsidP="003D43B4">
    <w:pPr>
      <w:pStyle w:val="Encabezado"/>
      <w:jc w:val="right"/>
    </w:pPr>
    <w:r>
      <w:rPr>
        <w:noProof/>
        <w:lang w:val="es-MX" w:eastAsia="es-MX"/>
      </w:rPr>
      <w:drawing>
        <wp:inline distT="0" distB="0" distL="0" distR="0" wp14:anchorId="10E35B75" wp14:editId="4CE08557">
          <wp:extent cx="2867025" cy="771525"/>
          <wp:effectExtent l="0" t="0" r="0" b="9525"/>
          <wp:docPr id="1" name="Imagen 1" descr="Logotip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 descr="Logotipo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67025" cy="771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457A97">
      <w:rPr>
        <w:noProof/>
        <w:lang w:val="es-MX" w:eastAsia="es-MX"/>
      </w:rPr>
      <w:drawing>
        <wp:anchor distT="0" distB="0" distL="114300" distR="114300" simplePos="0" relativeHeight="251658752" behindDoc="0" locked="0" layoutInCell="1" allowOverlap="1" wp14:anchorId="4EAEF139" wp14:editId="44772F64">
          <wp:simplePos x="0" y="0"/>
          <wp:positionH relativeFrom="margin">
            <wp:posOffset>-57150</wp:posOffset>
          </wp:positionH>
          <wp:positionV relativeFrom="paragraph">
            <wp:posOffset>5080</wp:posOffset>
          </wp:positionV>
          <wp:extent cx="835025" cy="1134110"/>
          <wp:effectExtent l="0" t="0" r="3175" b="8890"/>
          <wp:wrapThrough wrapText="bothSides">
            <wp:wrapPolygon edited="0">
              <wp:start x="0" y="0"/>
              <wp:lineTo x="0" y="21406"/>
              <wp:lineTo x="21189" y="21406"/>
              <wp:lineTo x="21189" y="0"/>
              <wp:lineTo x="0" y="0"/>
            </wp:wrapPolygon>
          </wp:wrapThrough>
          <wp:docPr id="39" name="Imagen 3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scudo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35025" cy="11341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4C38B97" w14:textId="77777777" w:rsidR="00457A97" w:rsidRDefault="00457A97" w:rsidP="00531CBC">
    <w:pPr>
      <w:pStyle w:val="Encabezado"/>
    </w:pPr>
  </w:p>
  <w:p w14:paraId="6CCF1411" w14:textId="77777777" w:rsidR="00457A97" w:rsidRDefault="00457A97" w:rsidP="00531CBC">
    <w:pPr>
      <w:pStyle w:val="Encabezado"/>
    </w:pPr>
  </w:p>
  <w:p w14:paraId="794E9D4B" w14:textId="5C684A19" w:rsidR="00502FF5" w:rsidRDefault="00457A97" w:rsidP="003D43B4">
    <w:pPr>
      <w:ind w:right="49"/>
      <w:rPr>
        <w:rFonts w:ascii="Segoe UI" w:hAnsi="Segoe UI" w:cs="Segoe UI"/>
        <w:b/>
        <w:sz w:val="22"/>
        <w:szCs w:val="22"/>
      </w:rPr>
    </w:pPr>
    <w:r w:rsidRPr="006B4B79">
      <w:rPr>
        <w:rFonts w:ascii="Segoe UI" w:hAnsi="Segoe UI" w:cs="Segoe UI"/>
        <w:b/>
        <w:sz w:val="22"/>
        <w:szCs w:val="22"/>
      </w:rPr>
      <w:t xml:space="preserve">                                        </w:t>
    </w:r>
    <w:r w:rsidR="00E5042D" w:rsidRPr="006B4B79">
      <w:rPr>
        <w:rFonts w:ascii="Segoe UI" w:hAnsi="Segoe UI" w:cs="Segoe UI"/>
        <w:b/>
        <w:sz w:val="22"/>
        <w:szCs w:val="22"/>
      </w:rPr>
      <w:t xml:space="preserve">             </w:t>
    </w:r>
    <w:r w:rsidR="0038289D">
      <w:rPr>
        <w:rFonts w:ascii="Segoe UI" w:hAnsi="Segoe UI" w:cs="Segoe UI"/>
        <w:b/>
        <w:sz w:val="22"/>
        <w:szCs w:val="22"/>
      </w:rPr>
      <w:t xml:space="preserve">                           </w:t>
    </w:r>
    <w:r w:rsidR="00E5042D" w:rsidRPr="006B4B79">
      <w:rPr>
        <w:rFonts w:ascii="Segoe UI" w:hAnsi="Segoe UI" w:cs="Segoe UI"/>
        <w:b/>
        <w:sz w:val="22"/>
        <w:szCs w:val="22"/>
      </w:rPr>
      <w:t xml:space="preserve">         </w:t>
    </w:r>
    <w:r w:rsidR="004A44A2">
      <w:rPr>
        <w:rFonts w:ascii="Segoe UI" w:hAnsi="Segoe UI" w:cs="Segoe UI"/>
        <w:b/>
        <w:sz w:val="22"/>
        <w:szCs w:val="22"/>
      </w:rPr>
      <w:t xml:space="preserve">      </w:t>
    </w:r>
    <w:r w:rsidRPr="006B4B79">
      <w:rPr>
        <w:rFonts w:ascii="Segoe UI" w:hAnsi="Segoe UI" w:cs="Segoe UI"/>
        <w:b/>
        <w:sz w:val="22"/>
        <w:szCs w:val="22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BF321B65"/>
    <w:multiLevelType w:val="singleLevel"/>
    <w:tmpl w:val="BF321B65"/>
    <w:lvl w:ilvl="0">
      <w:start w:val="2"/>
      <w:numFmt w:val="decimal"/>
      <w:suff w:val="space"/>
      <w:lvlText w:val="%1."/>
      <w:lvlJc w:val="left"/>
    </w:lvl>
  </w:abstractNum>
  <w:abstractNum w:abstractNumId="1" w15:restartNumberingAfterBreak="0">
    <w:nsid w:val="C5C13E0D"/>
    <w:multiLevelType w:val="singleLevel"/>
    <w:tmpl w:val="C5C13E0D"/>
    <w:lvl w:ilvl="0">
      <w:start w:val="1"/>
      <w:numFmt w:val="lowerLetter"/>
      <w:suff w:val="space"/>
      <w:lvlText w:val="%1)"/>
      <w:lvlJc w:val="left"/>
    </w:lvl>
  </w:abstractNum>
  <w:abstractNum w:abstractNumId="2" w15:restartNumberingAfterBreak="0">
    <w:nsid w:val="00AE4E00"/>
    <w:multiLevelType w:val="hybridMultilevel"/>
    <w:tmpl w:val="78804046"/>
    <w:lvl w:ilvl="0" w:tplc="080A000F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498" w:hanging="360"/>
      </w:pPr>
    </w:lvl>
    <w:lvl w:ilvl="2" w:tplc="080A001B" w:tentative="1">
      <w:start w:val="1"/>
      <w:numFmt w:val="lowerRoman"/>
      <w:lvlText w:val="%3."/>
      <w:lvlJc w:val="right"/>
      <w:pPr>
        <w:ind w:left="3218" w:hanging="180"/>
      </w:pPr>
    </w:lvl>
    <w:lvl w:ilvl="3" w:tplc="080A000F" w:tentative="1">
      <w:start w:val="1"/>
      <w:numFmt w:val="decimal"/>
      <w:lvlText w:val="%4."/>
      <w:lvlJc w:val="left"/>
      <w:pPr>
        <w:ind w:left="3938" w:hanging="360"/>
      </w:pPr>
    </w:lvl>
    <w:lvl w:ilvl="4" w:tplc="080A0019" w:tentative="1">
      <w:start w:val="1"/>
      <w:numFmt w:val="lowerLetter"/>
      <w:lvlText w:val="%5."/>
      <w:lvlJc w:val="left"/>
      <w:pPr>
        <w:ind w:left="4658" w:hanging="360"/>
      </w:pPr>
    </w:lvl>
    <w:lvl w:ilvl="5" w:tplc="080A001B" w:tentative="1">
      <w:start w:val="1"/>
      <w:numFmt w:val="lowerRoman"/>
      <w:lvlText w:val="%6."/>
      <w:lvlJc w:val="right"/>
      <w:pPr>
        <w:ind w:left="5378" w:hanging="180"/>
      </w:pPr>
    </w:lvl>
    <w:lvl w:ilvl="6" w:tplc="080A000F" w:tentative="1">
      <w:start w:val="1"/>
      <w:numFmt w:val="decimal"/>
      <w:lvlText w:val="%7."/>
      <w:lvlJc w:val="left"/>
      <w:pPr>
        <w:ind w:left="6098" w:hanging="360"/>
      </w:pPr>
    </w:lvl>
    <w:lvl w:ilvl="7" w:tplc="080A0019" w:tentative="1">
      <w:start w:val="1"/>
      <w:numFmt w:val="lowerLetter"/>
      <w:lvlText w:val="%8."/>
      <w:lvlJc w:val="left"/>
      <w:pPr>
        <w:ind w:left="6818" w:hanging="360"/>
      </w:pPr>
    </w:lvl>
    <w:lvl w:ilvl="8" w:tplc="080A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3" w15:restartNumberingAfterBreak="0">
    <w:nsid w:val="065E7CAF"/>
    <w:multiLevelType w:val="hybridMultilevel"/>
    <w:tmpl w:val="3510FF0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6452D1"/>
    <w:multiLevelType w:val="hybridMultilevel"/>
    <w:tmpl w:val="B58EAC24"/>
    <w:lvl w:ilvl="0" w:tplc="200CE43E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9" w:hanging="360"/>
      </w:pPr>
    </w:lvl>
    <w:lvl w:ilvl="2" w:tplc="080A001B" w:tentative="1">
      <w:start w:val="1"/>
      <w:numFmt w:val="lowerRoman"/>
      <w:lvlText w:val="%3."/>
      <w:lvlJc w:val="right"/>
      <w:pPr>
        <w:ind w:left="2509" w:hanging="180"/>
      </w:pPr>
    </w:lvl>
    <w:lvl w:ilvl="3" w:tplc="080A000F" w:tentative="1">
      <w:start w:val="1"/>
      <w:numFmt w:val="decimal"/>
      <w:lvlText w:val="%4."/>
      <w:lvlJc w:val="left"/>
      <w:pPr>
        <w:ind w:left="3229" w:hanging="360"/>
      </w:pPr>
    </w:lvl>
    <w:lvl w:ilvl="4" w:tplc="080A0019" w:tentative="1">
      <w:start w:val="1"/>
      <w:numFmt w:val="lowerLetter"/>
      <w:lvlText w:val="%5."/>
      <w:lvlJc w:val="left"/>
      <w:pPr>
        <w:ind w:left="3949" w:hanging="360"/>
      </w:pPr>
    </w:lvl>
    <w:lvl w:ilvl="5" w:tplc="080A001B" w:tentative="1">
      <w:start w:val="1"/>
      <w:numFmt w:val="lowerRoman"/>
      <w:lvlText w:val="%6."/>
      <w:lvlJc w:val="right"/>
      <w:pPr>
        <w:ind w:left="4669" w:hanging="180"/>
      </w:pPr>
    </w:lvl>
    <w:lvl w:ilvl="6" w:tplc="080A000F" w:tentative="1">
      <w:start w:val="1"/>
      <w:numFmt w:val="decimal"/>
      <w:lvlText w:val="%7."/>
      <w:lvlJc w:val="left"/>
      <w:pPr>
        <w:ind w:left="5389" w:hanging="360"/>
      </w:pPr>
    </w:lvl>
    <w:lvl w:ilvl="7" w:tplc="080A0019" w:tentative="1">
      <w:start w:val="1"/>
      <w:numFmt w:val="lowerLetter"/>
      <w:lvlText w:val="%8."/>
      <w:lvlJc w:val="left"/>
      <w:pPr>
        <w:ind w:left="6109" w:hanging="360"/>
      </w:pPr>
    </w:lvl>
    <w:lvl w:ilvl="8" w:tplc="080A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0C5B4388"/>
    <w:multiLevelType w:val="hybridMultilevel"/>
    <w:tmpl w:val="047076F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CFA0766"/>
    <w:multiLevelType w:val="hybridMultilevel"/>
    <w:tmpl w:val="343C4EE0"/>
    <w:lvl w:ilvl="0" w:tplc="52145BF4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36C4FF1"/>
    <w:multiLevelType w:val="hybridMultilevel"/>
    <w:tmpl w:val="259EA9D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72A8047"/>
    <w:multiLevelType w:val="singleLevel"/>
    <w:tmpl w:val="172A8047"/>
    <w:lvl w:ilvl="0">
      <w:start w:val="1"/>
      <w:numFmt w:val="lowerLetter"/>
      <w:lvlText w:val="%1)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9" w15:restartNumberingAfterBreak="0">
    <w:nsid w:val="19D82516"/>
    <w:multiLevelType w:val="hybridMultilevel"/>
    <w:tmpl w:val="0F383F24"/>
    <w:lvl w:ilvl="0" w:tplc="080A000F">
      <w:start w:val="1"/>
      <w:numFmt w:val="decimal"/>
      <w:lvlText w:val="%1."/>
      <w:lvlJc w:val="left"/>
      <w:pPr>
        <w:ind w:left="964" w:hanging="360"/>
      </w:pPr>
      <w:rPr>
        <w:rFonts w:hint="default"/>
      </w:rPr>
    </w:lvl>
    <w:lvl w:ilvl="1" w:tplc="080A0003">
      <w:start w:val="1"/>
      <w:numFmt w:val="decimal"/>
      <w:lvlText w:val="%2."/>
      <w:lvlJc w:val="left"/>
      <w:pPr>
        <w:tabs>
          <w:tab w:val="num" w:pos="1864"/>
        </w:tabs>
        <w:ind w:left="1864" w:hanging="360"/>
      </w:pPr>
    </w:lvl>
    <w:lvl w:ilvl="2" w:tplc="080A0005">
      <w:start w:val="1"/>
      <w:numFmt w:val="decimal"/>
      <w:lvlText w:val="%3."/>
      <w:lvlJc w:val="left"/>
      <w:pPr>
        <w:tabs>
          <w:tab w:val="num" w:pos="2584"/>
        </w:tabs>
        <w:ind w:left="2584" w:hanging="360"/>
      </w:pPr>
    </w:lvl>
    <w:lvl w:ilvl="3" w:tplc="080A0001">
      <w:start w:val="1"/>
      <w:numFmt w:val="decimal"/>
      <w:lvlText w:val="%4."/>
      <w:lvlJc w:val="left"/>
      <w:pPr>
        <w:tabs>
          <w:tab w:val="num" w:pos="3304"/>
        </w:tabs>
        <w:ind w:left="3304" w:hanging="360"/>
      </w:pPr>
    </w:lvl>
    <w:lvl w:ilvl="4" w:tplc="080A0003">
      <w:start w:val="1"/>
      <w:numFmt w:val="decimal"/>
      <w:lvlText w:val="%5."/>
      <w:lvlJc w:val="left"/>
      <w:pPr>
        <w:tabs>
          <w:tab w:val="num" w:pos="4024"/>
        </w:tabs>
        <w:ind w:left="4024" w:hanging="360"/>
      </w:pPr>
    </w:lvl>
    <w:lvl w:ilvl="5" w:tplc="080A0005">
      <w:start w:val="1"/>
      <w:numFmt w:val="decimal"/>
      <w:lvlText w:val="%6."/>
      <w:lvlJc w:val="left"/>
      <w:pPr>
        <w:tabs>
          <w:tab w:val="num" w:pos="4744"/>
        </w:tabs>
        <w:ind w:left="4744" w:hanging="360"/>
      </w:pPr>
    </w:lvl>
    <w:lvl w:ilvl="6" w:tplc="080A0001">
      <w:start w:val="1"/>
      <w:numFmt w:val="decimal"/>
      <w:lvlText w:val="%7."/>
      <w:lvlJc w:val="left"/>
      <w:pPr>
        <w:tabs>
          <w:tab w:val="num" w:pos="5464"/>
        </w:tabs>
        <w:ind w:left="5464" w:hanging="360"/>
      </w:pPr>
    </w:lvl>
    <w:lvl w:ilvl="7" w:tplc="080A0003">
      <w:start w:val="1"/>
      <w:numFmt w:val="decimal"/>
      <w:lvlText w:val="%8."/>
      <w:lvlJc w:val="left"/>
      <w:pPr>
        <w:tabs>
          <w:tab w:val="num" w:pos="6184"/>
        </w:tabs>
        <w:ind w:left="6184" w:hanging="360"/>
      </w:pPr>
    </w:lvl>
    <w:lvl w:ilvl="8" w:tplc="080A0005">
      <w:start w:val="1"/>
      <w:numFmt w:val="decimal"/>
      <w:lvlText w:val="%9."/>
      <w:lvlJc w:val="left"/>
      <w:pPr>
        <w:tabs>
          <w:tab w:val="num" w:pos="6904"/>
        </w:tabs>
        <w:ind w:left="6904" w:hanging="360"/>
      </w:pPr>
    </w:lvl>
  </w:abstractNum>
  <w:abstractNum w:abstractNumId="10" w15:restartNumberingAfterBreak="0">
    <w:nsid w:val="1C593828"/>
    <w:multiLevelType w:val="hybridMultilevel"/>
    <w:tmpl w:val="A8C63A0A"/>
    <w:lvl w:ilvl="0" w:tplc="2D1C0B02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  <w:sz w:val="24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C6E6C9F"/>
    <w:multiLevelType w:val="hybridMultilevel"/>
    <w:tmpl w:val="B7BADBC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05803A8"/>
    <w:multiLevelType w:val="hybridMultilevel"/>
    <w:tmpl w:val="6B4A67C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CD10971"/>
    <w:multiLevelType w:val="hybridMultilevel"/>
    <w:tmpl w:val="7984279E"/>
    <w:lvl w:ilvl="0" w:tplc="26281C44">
      <w:start w:val="1"/>
      <w:numFmt w:val="lowerLetter"/>
      <w:lvlText w:val="%1."/>
      <w:lvlJc w:val="left"/>
      <w:pPr>
        <w:ind w:left="720" w:hanging="360"/>
      </w:pPr>
      <w:rPr>
        <w:rFonts w:ascii="Soberana Sans Light" w:eastAsiaTheme="minorEastAsia" w:hAnsi="Soberana Sans Light" w:cstheme="minorBidi"/>
        <w:b w:val="0"/>
        <w:i w:val="0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3FE4C86"/>
    <w:multiLevelType w:val="hybridMultilevel"/>
    <w:tmpl w:val="888AAFC0"/>
    <w:lvl w:ilvl="0" w:tplc="198A1218">
      <w:start w:val="1"/>
      <w:numFmt w:val="decimal"/>
      <w:lvlText w:val="%1."/>
      <w:lvlJc w:val="left"/>
      <w:pPr>
        <w:ind w:left="720" w:hanging="360"/>
      </w:pPr>
      <w:rPr>
        <w:rFonts w:ascii="Segoe UI" w:hAnsi="Segoe UI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522273F"/>
    <w:multiLevelType w:val="hybridMultilevel"/>
    <w:tmpl w:val="C0DE8B00"/>
    <w:lvl w:ilvl="0" w:tplc="AE66235C">
      <w:start w:val="1"/>
      <w:numFmt w:val="bullet"/>
      <w:lvlText w:val=""/>
      <w:lvlJc w:val="center"/>
      <w:pPr>
        <w:ind w:left="964" w:hanging="360"/>
      </w:pPr>
      <w:rPr>
        <w:rFonts w:ascii="Symbol" w:hAnsi="Symbol" w:hint="default"/>
      </w:rPr>
    </w:lvl>
    <w:lvl w:ilvl="1" w:tplc="080A0003">
      <w:start w:val="1"/>
      <w:numFmt w:val="decimal"/>
      <w:lvlText w:val="%2."/>
      <w:lvlJc w:val="left"/>
      <w:pPr>
        <w:tabs>
          <w:tab w:val="num" w:pos="1864"/>
        </w:tabs>
        <w:ind w:left="1864" w:hanging="360"/>
      </w:pPr>
    </w:lvl>
    <w:lvl w:ilvl="2" w:tplc="080A0005">
      <w:start w:val="1"/>
      <w:numFmt w:val="decimal"/>
      <w:lvlText w:val="%3."/>
      <w:lvlJc w:val="left"/>
      <w:pPr>
        <w:tabs>
          <w:tab w:val="num" w:pos="2584"/>
        </w:tabs>
        <w:ind w:left="2584" w:hanging="360"/>
      </w:pPr>
    </w:lvl>
    <w:lvl w:ilvl="3" w:tplc="080A0001">
      <w:start w:val="1"/>
      <w:numFmt w:val="decimal"/>
      <w:lvlText w:val="%4."/>
      <w:lvlJc w:val="left"/>
      <w:pPr>
        <w:tabs>
          <w:tab w:val="num" w:pos="3304"/>
        </w:tabs>
        <w:ind w:left="3304" w:hanging="360"/>
      </w:pPr>
    </w:lvl>
    <w:lvl w:ilvl="4" w:tplc="080A0003">
      <w:start w:val="1"/>
      <w:numFmt w:val="decimal"/>
      <w:lvlText w:val="%5."/>
      <w:lvlJc w:val="left"/>
      <w:pPr>
        <w:tabs>
          <w:tab w:val="num" w:pos="4024"/>
        </w:tabs>
        <w:ind w:left="4024" w:hanging="360"/>
      </w:pPr>
    </w:lvl>
    <w:lvl w:ilvl="5" w:tplc="080A0005">
      <w:start w:val="1"/>
      <w:numFmt w:val="decimal"/>
      <w:lvlText w:val="%6."/>
      <w:lvlJc w:val="left"/>
      <w:pPr>
        <w:tabs>
          <w:tab w:val="num" w:pos="4744"/>
        </w:tabs>
        <w:ind w:left="4744" w:hanging="360"/>
      </w:pPr>
    </w:lvl>
    <w:lvl w:ilvl="6" w:tplc="080A0001">
      <w:start w:val="1"/>
      <w:numFmt w:val="decimal"/>
      <w:lvlText w:val="%7."/>
      <w:lvlJc w:val="left"/>
      <w:pPr>
        <w:tabs>
          <w:tab w:val="num" w:pos="5464"/>
        </w:tabs>
        <w:ind w:left="5464" w:hanging="360"/>
      </w:pPr>
    </w:lvl>
    <w:lvl w:ilvl="7" w:tplc="080A0003">
      <w:start w:val="1"/>
      <w:numFmt w:val="decimal"/>
      <w:lvlText w:val="%8."/>
      <w:lvlJc w:val="left"/>
      <w:pPr>
        <w:tabs>
          <w:tab w:val="num" w:pos="6184"/>
        </w:tabs>
        <w:ind w:left="6184" w:hanging="360"/>
      </w:pPr>
    </w:lvl>
    <w:lvl w:ilvl="8" w:tplc="080A0005">
      <w:start w:val="1"/>
      <w:numFmt w:val="decimal"/>
      <w:lvlText w:val="%9."/>
      <w:lvlJc w:val="left"/>
      <w:pPr>
        <w:tabs>
          <w:tab w:val="num" w:pos="6904"/>
        </w:tabs>
        <w:ind w:left="6904" w:hanging="360"/>
      </w:pPr>
    </w:lvl>
  </w:abstractNum>
  <w:abstractNum w:abstractNumId="16" w15:restartNumberingAfterBreak="0">
    <w:nsid w:val="463C38CC"/>
    <w:multiLevelType w:val="hybridMultilevel"/>
    <w:tmpl w:val="34783B1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7E44A03"/>
    <w:multiLevelType w:val="hybridMultilevel"/>
    <w:tmpl w:val="E686349A"/>
    <w:lvl w:ilvl="0" w:tplc="944A404A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D9B7ACA"/>
    <w:multiLevelType w:val="hybridMultilevel"/>
    <w:tmpl w:val="C67641F2"/>
    <w:lvl w:ilvl="0" w:tplc="080A000F">
      <w:start w:val="1"/>
      <w:numFmt w:val="decimal"/>
      <w:lvlText w:val="%1."/>
      <w:lvlJc w:val="left"/>
      <w:pPr>
        <w:ind w:left="1145" w:hanging="360"/>
      </w:pPr>
    </w:lvl>
    <w:lvl w:ilvl="1" w:tplc="080A0019" w:tentative="1">
      <w:start w:val="1"/>
      <w:numFmt w:val="lowerLetter"/>
      <w:lvlText w:val="%2."/>
      <w:lvlJc w:val="left"/>
      <w:pPr>
        <w:ind w:left="1865" w:hanging="360"/>
      </w:pPr>
    </w:lvl>
    <w:lvl w:ilvl="2" w:tplc="080A001B" w:tentative="1">
      <w:start w:val="1"/>
      <w:numFmt w:val="lowerRoman"/>
      <w:lvlText w:val="%3."/>
      <w:lvlJc w:val="right"/>
      <w:pPr>
        <w:ind w:left="2585" w:hanging="180"/>
      </w:pPr>
    </w:lvl>
    <w:lvl w:ilvl="3" w:tplc="080A000F" w:tentative="1">
      <w:start w:val="1"/>
      <w:numFmt w:val="decimal"/>
      <w:lvlText w:val="%4."/>
      <w:lvlJc w:val="left"/>
      <w:pPr>
        <w:ind w:left="3305" w:hanging="360"/>
      </w:pPr>
    </w:lvl>
    <w:lvl w:ilvl="4" w:tplc="080A0019" w:tentative="1">
      <w:start w:val="1"/>
      <w:numFmt w:val="lowerLetter"/>
      <w:lvlText w:val="%5."/>
      <w:lvlJc w:val="left"/>
      <w:pPr>
        <w:ind w:left="4025" w:hanging="360"/>
      </w:pPr>
    </w:lvl>
    <w:lvl w:ilvl="5" w:tplc="080A001B" w:tentative="1">
      <w:start w:val="1"/>
      <w:numFmt w:val="lowerRoman"/>
      <w:lvlText w:val="%6."/>
      <w:lvlJc w:val="right"/>
      <w:pPr>
        <w:ind w:left="4745" w:hanging="180"/>
      </w:pPr>
    </w:lvl>
    <w:lvl w:ilvl="6" w:tplc="080A000F" w:tentative="1">
      <w:start w:val="1"/>
      <w:numFmt w:val="decimal"/>
      <w:lvlText w:val="%7."/>
      <w:lvlJc w:val="left"/>
      <w:pPr>
        <w:ind w:left="5465" w:hanging="360"/>
      </w:pPr>
    </w:lvl>
    <w:lvl w:ilvl="7" w:tplc="080A0019" w:tentative="1">
      <w:start w:val="1"/>
      <w:numFmt w:val="lowerLetter"/>
      <w:lvlText w:val="%8."/>
      <w:lvlJc w:val="left"/>
      <w:pPr>
        <w:ind w:left="6185" w:hanging="360"/>
      </w:pPr>
    </w:lvl>
    <w:lvl w:ilvl="8" w:tplc="080A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19" w15:restartNumberingAfterBreak="0">
    <w:nsid w:val="55590006"/>
    <w:multiLevelType w:val="hybridMultilevel"/>
    <w:tmpl w:val="397CBF48"/>
    <w:lvl w:ilvl="0" w:tplc="0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55AA2C95"/>
    <w:multiLevelType w:val="hybridMultilevel"/>
    <w:tmpl w:val="2B3616B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926509F"/>
    <w:multiLevelType w:val="hybridMultilevel"/>
    <w:tmpl w:val="54B4047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B353B0C"/>
    <w:multiLevelType w:val="hybridMultilevel"/>
    <w:tmpl w:val="8906173C"/>
    <w:lvl w:ilvl="0" w:tplc="080A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E343C62"/>
    <w:multiLevelType w:val="hybridMultilevel"/>
    <w:tmpl w:val="2DEABD1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2900C34"/>
    <w:multiLevelType w:val="hybridMultilevel"/>
    <w:tmpl w:val="E686349A"/>
    <w:lvl w:ilvl="0" w:tplc="944A404A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C0712A3"/>
    <w:multiLevelType w:val="hybridMultilevel"/>
    <w:tmpl w:val="03C0462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E6E48A0"/>
    <w:multiLevelType w:val="hybridMultilevel"/>
    <w:tmpl w:val="F418D9B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C867B73"/>
    <w:multiLevelType w:val="hybridMultilevel"/>
    <w:tmpl w:val="A04E7FE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FAE7930"/>
    <w:multiLevelType w:val="hybridMultilevel"/>
    <w:tmpl w:val="066CD71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18"/>
  </w:num>
  <w:num w:numId="3">
    <w:abstractNumId w:val="15"/>
  </w:num>
  <w:num w:numId="4">
    <w:abstractNumId w:val="9"/>
  </w:num>
  <w:num w:numId="5">
    <w:abstractNumId w:val="2"/>
  </w:num>
  <w:num w:numId="6">
    <w:abstractNumId w:val="24"/>
  </w:num>
  <w:num w:numId="7">
    <w:abstractNumId w:val="22"/>
  </w:num>
  <w:num w:numId="8">
    <w:abstractNumId w:val="17"/>
  </w:num>
  <w:num w:numId="9">
    <w:abstractNumId w:val="25"/>
  </w:num>
  <w:num w:numId="10">
    <w:abstractNumId w:val="6"/>
  </w:num>
  <w:num w:numId="11">
    <w:abstractNumId w:val="19"/>
  </w:num>
  <w:num w:numId="12">
    <w:abstractNumId w:val="12"/>
  </w:num>
  <w:num w:numId="13">
    <w:abstractNumId w:val="23"/>
  </w:num>
  <w:num w:numId="14">
    <w:abstractNumId w:val="3"/>
  </w:num>
  <w:num w:numId="15">
    <w:abstractNumId w:val="8"/>
  </w:num>
  <w:num w:numId="16">
    <w:abstractNumId w:val="0"/>
  </w:num>
  <w:num w:numId="17">
    <w:abstractNumId w:val="1"/>
  </w:num>
  <w:num w:numId="18">
    <w:abstractNumId w:val="27"/>
  </w:num>
  <w:num w:numId="19">
    <w:abstractNumId w:val="7"/>
  </w:num>
  <w:num w:numId="20">
    <w:abstractNumId w:val="5"/>
  </w:num>
  <w:num w:numId="21">
    <w:abstractNumId w:val="26"/>
  </w:num>
  <w:num w:numId="22">
    <w:abstractNumId w:val="13"/>
  </w:num>
  <w:num w:numId="23">
    <w:abstractNumId w:val="4"/>
  </w:num>
  <w:num w:numId="24">
    <w:abstractNumId w:val="11"/>
  </w:num>
  <w:num w:numId="25">
    <w:abstractNumId w:val="20"/>
  </w:num>
  <w:num w:numId="26">
    <w:abstractNumId w:val="28"/>
  </w:num>
  <w:num w:numId="27">
    <w:abstractNumId w:val="21"/>
  </w:num>
  <w:num w:numId="28">
    <w:abstractNumId w:val="10"/>
  </w:num>
  <w:num w:numId="2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0746"/>
    <w:rsid w:val="000018C7"/>
    <w:rsid w:val="00001A90"/>
    <w:rsid w:val="000100DB"/>
    <w:rsid w:val="0001112B"/>
    <w:rsid w:val="00012DB0"/>
    <w:rsid w:val="00016EED"/>
    <w:rsid w:val="00022DAA"/>
    <w:rsid w:val="00026E10"/>
    <w:rsid w:val="00036691"/>
    <w:rsid w:val="0003760C"/>
    <w:rsid w:val="00047A08"/>
    <w:rsid w:val="0006034D"/>
    <w:rsid w:val="000632F7"/>
    <w:rsid w:val="00063CED"/>
    <w:rsid w:val="000719AC"/>
    <w:rsid w:val="00073D43"/>
    <w:rsid w:val="000813D1"/>
    <w:rsid w:val="0008452C"/>
    <w:rsid w:val="000916F6"/>
    <w:rsid w:val="00092E43"/>
    <w:rsid w:val="00094641"/>
    <w:rsid w:val="00096F3B"/>
    <w:rsid w:val="000A0289"/>
    <w:rsid w:val="000A46A3"/>
    <w:rsid w:val="000A5663"/>
    <w:rsid w:val="000B762F"/>
    <w:rsid w:val="000C1D2B"/>
    <w:rsid w:val="000C2A12"/>
    <w:rsid w:val="000C5484"/>
    <w:rsid w:val="000D08DF"/>
    <w:rsid w:val="000D0BEA"/>
    <w:rsid w:val="000D2FAF"/>
    <w:rsid w:val="000E0F1E"/>
    <w:rsid w:val="000E24AD"/>
    <w:rsid w:val="000E2FD1"/>
    <w:rsid w:val="000E7B2D"/>
    <w:rsid w:val="000F017B"/>
    <w:rsid w:val="000F0C1F"/>
    <w:rsid w:val="000F490D"/>
    <w:rsid w:val="00102664"/>
    <w:rsid w:val="001030BA"/>
    <w:rsid w:val="00103C80"/>
    <w:rsid w:val="00105B75"/>
    <w:rsid w:val="00111B74"/>
    <w:rsid w:val="001161D0"/>
    <w:rsid w:val="00116302"/>
    <w:rsid w:val="001165DD"/>
    <w:rsid w:val="00121BA0"/>
    <w:rsid w:val="00125A8B"/>
    <w:rsid w:val="0012603B"/>
    <w:rsid w:val="001340FA"/>
    <w:rsid w:val="001374B7"/>
    <w:rsid w:val="001379ED"/>
    <w:rsid w:val="00144717"/>
    <w:rsid w:val="00146E4A"/>
    <w:rsid w:val="00150C4B"/>
    <w:rsid w:val="00155C59"/>
    <w:rsid w:val="00157F14"/>
    <w:rsid w:val="00167C4A"/>
    <w:rsid w:val="00173764"/>
    <w:rsid w:val="001740FB"/>
    <w:rsid w:val="00174E86"/>
    <w:rsid w:val="001816C8"/>
    <w:rsid w:val="001906CB"/>
    <w:rsid w:val="0019125C"/>
    <w:rsid w:val="0019311E"/>
    <w:rsid w:val="001934D7"/>
    <w:rsid w:val="001A1384"/>
    <w:rsid w:val="001A29B2"/>
    <w:rsid w:val="001A4C85"/>
    <w:rsid w:val="001A63DA"/>
    <w:rsid w:val="001A6D67"/>
    <w:rsid w:val="001A7E6A"/>
    <w:rsid w:val="001B3C10"/>
    <w:rsid w:val="001B55A6"/>
    <w:rsid w:val="001B5DF3"/>
    <w:rsid w:val="001C371F"/>
    <w:rsid w:val="001C7FB9"/>
    <w:rsid w:val="001D3996"/>
    <w:rsid w:val="001F0ABC"/>
    <w:rsid w:val="001F1249"/>
    <w:rsid w:val="001F26E9"/>
    <w:rsid w:val="001F4631"/>
    <w:rsid w:val="0020007C"/>
    <w:rsid w:val="0020308A"/>
    <w:rsid w:val="002123E5"/>
    <w:rsid w:val="0021546D"/>
    <w:rsid w:val="00216D05"/>
    <w:rsid w:val="00220406"/>
    <w:rsid w:val="00223C18"/>
    <w:rsid w:val="00231286"/>
    <w:rsid w:val="002315C6"/>
    <w:rsid w:val="00231CAF"/>
    <w:rsid w:val="002328AD"/>
    <w:rsid w:val="00233855"/>
    <w:rsid w:val="002344A3"/>
    <w:rsid w:val="00245312"/>
    <w:rsid w:val="0025283C"/>
    <w:rsid w:val="0025482E"/>
    <w:rsid w:val="0026396E"/>
    <w:rsid w:val="002716FC"/>
    <w:rsid w:val="00275456"/>
    <w:rsid w:val="00275A84"/>
    <w:rsid w:val="002816C6"/>
    <w:rsid w:val="002831AD"/>
    <w:rsid w:val="00284A27"/>
    <w:rsid w:val="00290737"/>
    <w:rsid w:val="0029658F"/>
    <w:rsid w:val="00296D01"/>
    <w:rsid w:val="002A0FD9"/>
    <w:rsid w:val="002A18A1"/>
    <w:rsid w:val="002B0E52"/>
    <w:rsid w:val="002B5B08"/>
    <w:rsid w:val="002C0B9E"/>
    <w:rsid w:val="002C7BD0"/>
    <w:rsid w:val="002D3531"/>
    <w:rsid w:val="002D3FFC"/>
    <w:rsid w:val="002D5877"/>
    <w:rsid w:val="002D64BE"/>
    <w:rsid w:val="002E511E"/>
    <w:rsid w:val="002F0179"/>
    <w:rsid w:val="002F3414"/>
    <w:rsid w:val="002F3AC3"/>
    <w:rsid w:val="003033AD"/>
    <w:rsid w:val="00303AC6"/>
    <w:rsid w:val="00311BE5"/>
    <w:rsid w:val="00311D8F"/>
    <w:rsid w:val="00313936"/>
    <w:rsid w:val="00316AFE"/>
    <w:rsid w:val="00317552"/>
    <w:rsid w:val="00321863"/>
    <w:rsid w:val="00325016"/>
    <w:rsid w:val="00327501"/>
    <w:rsid w:val="003340ED"/>
    <w:rsid w:val="00335FE5"/>
    <w:rsid w:val="003419E3"/>
    <w:rsid w:val="00354C74"/>
    <w:rsid w:val="00357E4A"/>
    <w:rsid w:val="00363196"/>
    <w:rsid w:val="003639A4"/>
    <w:rsid w:val="00367DFB"/>
    <w:rsid w:val="00373B76"/>
    <w:rsid w:val="003748FC"/>
    <w:rsid w:val="00376EB3"/>
    <w:rsid w:val="0038289D"/>
    <w:rsid w:val="003829B2"/>
    <w:rsid w:val="00386A9B"/>
    <w:rsid w:val="00391D23"/>
    <w:rsid w:val="00393697"/>
    <w:rsid w:val="003A4DC2"/>
    <w:rsid w:val="003B0FCD"/>
    <w:rsid w:val="003B4BA2"/>
    <w:rsid w:val="003D43B4"/>
    <w:rsid w:val="003E2174"/>
    <w:rsid w:val="003E790E"/>
    <w:rsid w:val="003E7E78"/>
    <w:rsid w:val="003F29D0"/>
    <w:rsid w:val="00400711"/>
    <w:rsid w:val="004026D0"/>
    <w:rsid w:val="00404717"/>
    <w:rsid w:val="004047DF"/>
    <w:rsid w:val="00405274"/>
    <w:rsid w:val="00405329"/>
    <w:rsid w:val="0040647E"/>
    <w:rsid w:val="00412BBC"/>
    <w:rsid w:val="00415359"/>
    <w:rsid w:val="004203F2"/>
    <w:rsid w:val="0042255D"/>
    <w:rsid w:val="004231A0"/>
    <w:rsid w:val="00424AF3"/>
    <w:rsid w:val="00426CED"/>
    <w:rsid w:val="00434129"/>
    <w:rsid w:val="0043547F"/>
    <w:rsid w:val="00441777"/>
    <w:rsid w:val="004424ED"/>
    <w:rsid w:val="00442A13"/>
    <w:rsid w:val="00442D91"/>
    <w:rsid w:val="00447404"/>
    <w:rsid w:val="00447B7F"/>
    <w:rsid w:val="00452CD8"/>
    <w:rsid w:val="004545F1"/>
    <w:rsid w:val="00457A97"/>
    <w:rsid w:val="00460ADD"/>
    <w:rsid w:val="00463124"/>
    <w:rsid w:val="00465FCB"/>
    <w:rsid w:val="00466B8C"/>
    <w:rsid w:val="00470C8C"/>
    <w:rsid w:val="004740E9"/>
    <w:rsid w:val="004748C8"/>
    <w:rsid w:val="00474B0B"/>
    <w:rsid w:val="00481723"/>
    <w:rsid w:val="004975EB"/>
    <w:rsid w:val="004A44A2"/>
    <w:rsid w:val="004A72AE"/>
    <w:rsid w:val="004B2036"/>
    <w:rsid w:val="004B4B92"/>
    <w:rsid w:val="004B69D0"/>
    <w:rsid w:val="004C7D52"/>
    <w:rsid w:val="004D0984"/>
    <w:rsid w:val="004E3E60"/>
    <w:rsid w:val="004F1B6D"/>
    <w:rsid w:val="004F4168"/>
    <w:rsid w:val="004F4A0B"/>
    <w:rsid w:val="004F7AB2"/>
    <w:rsid w:val="00500157"/>
    <w:rsid w:val="00502EE1"/>
    <w:rsid w:val="00502FF5"/>
    <w:rsid w:val="00506900"/>
    <w:rsid w:val="0051135C"/>
    <w:rsid w:val="0051678A"/>
    <w:rsid w:val="0051789A"/>
    <w:rsid w:val="005204BC"/>
    <w:rsid w:val="00522073"/>
    <w:rsid w:val="005243D8"/>
    <w:rsid w:val="0052646A"/>
    <w:rsid w:val="00531CBC"/>
    <w:rsid w:val="005350D1"/>
    <w:rsid w:val="00535DDB"/>
    <w:rsid w:val="00543C34"/>
    <w:rsid w:val="00547331"/>
    <w:rsid w:val="005531D4"/>
    <w:rsid w:val="00554F77"/>
    <w:rsid w:val="00555495"/>
    <w:rsid w:val="005556A4"/>
    <w:rsid w:val="00562BB1"/>
    <w:rsid w:val="00563C19"/>
    <w:rsid w:val="005650C4"/>
    <w:rsid w:val="00566493"/>
    <w:rsid w:val="00567289"/>
    <w:rsid w:val="005732C8"/>
    <w:rsid w:val="005811F2"/>
    <w:rsid w:val="00583588"/>
    <w:rsid w:val="00590789"/>
    <w:rsid w:val="0059673E"/>
    <w:rsid w:val="00597B03"/>
    <w:rsid w:val="005A25FC"/>
    <w:rsid w:val="005B33E6"/>
    <w:rsid w:val="005B48FD"/>
    <w:rsid w:val="005C3295"/>
    <w:rsid w:val="005C478D"/>
    <w:rsid w:val="005C66EF"/>
    <w:rsid w:val="005D09E5"/>
    <w:rsid w:val="005D2570"/>
    <w:rsid w:val="005D3457"/>
    <w:rsid w:val="005D40AD"/>
    <w:rsid w:val="005D4724"/>
    <w:rsid w:val="005D5C67"/>
    <w:rsid w:val="005D6935"/>
    <w:rsid w:val="005D6ADB"/>
    <w:rsid w:val="005E0603"/>
    <w:rsid w:val="005E06C2"/>
    <w:rsid w:val="005E2953"/>
    <w:rsid w:val="005E36E5"/>
    <w:rsid w:val="005E47BA"/>
    <w:rsid w:val="005E6D15"/>
    <w:rsid w:val="005F1F66"/>
    <w:rsid w:val="005F298B"/>
    <w:rsid w:val="005F2B8A"/>
    <w:rsid w:val="00600694"/>
    <w:rsid w:val="0060798B"/>
    <w:rsid w:val="00612ACF"/>
    <w:rsid w:val="00613577"/>
    <w:rsid w:val="00623270"/>
    <w:rsid w:val="006245DB"/>
    <w:rsid w:val="006421CB"/>
    <w:rsid w:val="0064662D"/>
    <w:rsid w:val="006507A9"/>
    <w:rsid w:val="006605FF"/>
    <w:rsid w:val="00662FA1"/>
    <w:rsid w:val="00675280"/>
    <w:rsid w:val="00681065"/>
    <w:rsid w:val="006813C8"/>
    <w:rsid w:val="00682127"/>
    <w:rsid w:val="0068272E"/>
    <w:rsid w:val="0068275B"/>
    <w:rsid w:val="006877A7"/>
    <w:rsid w:val="00694225"/>
    <w:rsid w:val="006978C1"/>
    <w:rsid w:val="006A29ED"/>
    <w:rsid w:val="006A2A6F"/>
    <w:rsid w:val="006A3EEC"/>
    <w:rsid w:val="006B0475"/>
    <w:rsid w:val="006B086A"/>
    <w:rsid w:val="006B20AA"/>
    <w:rsid w:val="006B4B79"/>
    <w:rsid w:val="006B6AAA"/>
    <w:rsid w:val="006C0272"/>
    <w:rsid w:val="006C03D1"/>
    <w:rsid w:val="006C2234"/>
    <w:rsid w:val="006C6633"/>
    <w:rsid w:val="006C6F67"/>
    <w:rsid w:val="006D2AEF"/>
    <w:rsid w:val="006D4F0B"/>
    <w:rsid w:val="006E196B"/>
    <w:rsid w:val="006E5B75"/>
    <w:rsid w:val="006F0107"/>
    <w:rsid w:val="006F3689"/>
    <w:rsid w:val="00701359"/>
    <w:rsid w:val="00701A9D"/>
    <w:rsid w:val="00705643"/>
    <w:rsid w:val="00706628"/>
    <w:rsid w:val="00707593"/>
    <w:rsid w:val="00717A53"/>
    <w:rsid w:val="00721D01"/>
    <w:rsid w:val="007420F0"/>
    <w:rsid w:val="00753409"/>
    <w:rsid w:val="00753EB9"/>
    <w:rsid w:val="007542A2"/>
    <w:rsid w:val="007556CA"/>
    <w:rsid w:val="00757F71"/>
    <w:rsid w:val="00775706"/>
    <w:rsid w:val="007852E3"/>
    <w:rsid w:val="00785630"/>
    <w:rsid w:val="0078563C"/>
    <w:rsid w:val="00787E5F"/>
    <w:rsid w:val="007A2166"/>
    <w:rsid w:val="007A2C92"/>
    <w:rsid w:val="007A3C37"/>
    <w:rsid w:val="007A417F"/>
    <w:rsid w:val="007A4FEB"/>
    <w:rsid w:val="007A5D8A"/>
    <w:rsid w:val="007A5F54"/>
    <w:rsid w:val="007B31F4"/>
    <w:rsid w:val="007B5851"/>
    <w:rsid w:val="007B6625"/>
    <w:rsid w:val="007B72BE"/>
    <w:rsid w:val="007C0E5E"/>
    <w:rsid w:val="007C2B34"/>
    <w:rsid w:val="007C77A6"/>
    <w:rsid w:val="007D32E8"/>
    <w:rsid w:val="007D4CCB"/>
    <w:rsid w:val="007D615E"/>
    <w:rsid w:val="007D769E"/>
    <w:rsid w:val="007E5BDF"/>
    <w:rsid w:val="007F47F8"/>
    <w:rsid w:val="008117D8"/>
    <w:rsid w:val="00812FEA"/>
    <w:rsid w:val="00814664"/>
    <w:rsid w:val="00826CAD"/>
    <w:rsid w:val="00827841"/>
    <w:rsid w:val="00831DBE"/>
    <w:rsid w:val="008321E3"/>
    <w:rsid w:val="00835337"/>
    <w:rsid w:val="00835F13"/>
    <w:rsid w:val="00840A40"/>
    <w:rsid w:val="00842538"/>
    <w:rsid w:val="00843D72"/>
    <w:rsid w:val="008532FB"/>
    <w:rsid w:val="008601BD"/>
    <w:rsid w:val="0086230B"/>
    <w:rsid w:val="008652A2"/>
    <w:rsid w:val="00871377"/>
    <w:rsid w:val="0087218B"/>
    <w:rsid w:val="00873DB4"/>
    <w:rsid w:val="00876964"/>
    <w:rsid w:val="0087734C"/>
    <w:rsid w:val="00877D13"/>
    <w:rsid w:val="008836C3"/>
    <w:rsid w:val="00885AA2"/>
    <w:rsid w:val="008877B7"/>
    <w:rsid w:val="00890668"/>
    <w:rsid w:val="00892C2D"/>
    <w:rsid w:val="008937BB"/>
    <w:rsid w:val="008A7D99"/>
    <w:rsid w:val="008B196C"/>
    <w:rsid w:val="008B3A7F"/>
    <w:rsid w:val="008B7518"/>
    <w:rsid w:val="008C0E2D"/>
    <w:rsid w:val="008D0798"/>
    <w:rsid w:val="008D1B4E"/>
    <w:rsid w:val="008D36B0"/>
    <w:rsid w:val="008D4C4D"/>
    <w:rsid w:val="008D63A8"/>
    <w:rsid w:val="008D7B09"/>
    <w:rsid w:val="008F4FC8"/>
    <w:rsid w:val="008F5F54"/>
    <w:rsid w:val="0090150F"/>
    <w:rsid w:val="00902AF0"/>
    <w:rsid w:val="0090712C"/>
    <w:rsid w:val="009138A9"/>
    <w:rsid w:val="0091558C"/>
    <w:rsid w:val="00915B6F"/>
    <w:rsid w:val="009205FF"/>
    <w:rsid w:val="00920EAA"/>
    <w:rsid w:val="00922270"/>
    <w:rsid w:val="00925EA9"/>
    <w:rsid w:val="00927695"/>
    <w:rsid w:val="00927CEB"/>
    <w:rsid w:val="00927E59"/>
    <w:rsid w:val="00933136"/>
    <w:rsid w:val="00937E46"/>
    <w:rsid w:val="0094125D"/>
    <w:rsid w:val="0094191F"/>
    <w:rsid w:val="00944487"/>
    <w:rsid w:val="00950C42"/>
    <w:rsid w:val="0095143F"/>
    <w:rsid w:val="009600CF"/>
    <w:rsid w:val="0096177C"/>
    <w:rsid w:val="009646F5"/>
    <w:rsid w:val="0096709C"/>
    <w:rsid w:val="0097398B"/>
    <w:rsid w:val="00980347"/>
    <w:rsid w:val="00980A59"/>
    <w:rsid w:val="009836AE"/>
    <w:rsid w:val="00985DB1"/>
    <w:rsid w:val="00986E7A"/>
    <w:rsid w:val="0099617A"/>
    <w:rsid w:val="009A1B66"/>
    <w:rsid w:val="009A1E56"/>
    <w:rsid w:val="009A7949"/>
    <w:rsid w:val="009B13A6"/>
    <w:rsid w:val="009B2ADC"/>
    <w:rsid w:val="009E1C09"/>
    <w:rsid w:val="009F1754"/>
    <w:rsid w:val="009F3115"/>
    <w:rsid w:val="009F6B91"/>
    <w:rsid w:val="00A02C76"/>
    <w:rsid w:val="00A0390F"/>
    <w:rsid w:val="00A067E3"/>
    <w:rsid w:val="00A143AD"/>
    <w:rsid w:val="00A15D48"/>
    <w:rsid w:val="00A212D0"/>
    <w:rsid w:val="00A21ED4"/>
    <w:rsid w:val="00A3375C"/>
    <w:rsid w:val="00A34B98"/>
    <w:rsid w:val="00A3632D"/>
    <w:rsid w:val="00A37B3D"/>
    <w:rsid w:val="00A45893"/>
    <w:rsid w:val="00A47020"/>
    <w:rsid w:val="00A53284"/>
    <w:rsid w:val="00A60EBA"/>
    <w:rsid w:val="00A661B7"/>
    <w:rsid w:val="00A717E8"/>
    <w:rsid w:val="00A72711"/>
    <w:rsid w:val="00A77282"/>
    <w:rsid w:val="00A80D50"/>
    <w:rsid w:val="00A84B33"/>
    <w:rsid w:val="00A95464"/>
    <w:rsid w:val="00AA0A27"/>
    <w:rsid w:val="00AC23FF"/>
    <w:rsid w:val="00AC5DD2"/>
    <w:rsid w:val="00AC7096"/>
    <w:rsid w:val="00AD09D9"/>
    <w:rsid w:val="00AD1B38"/>
    <w:rsid w:val="00AD5919"/>
    <w:rsid w:val="00AE0262"/>
    <w:rsid w:val="00AE51F7"/>
    <w:rsid w:val="00AE5D2D"/>
    <w:rsid w:val="00AE75CF"/>
    <w:rsid w:val="00AF26EF"/>
    <w:rsid w:val="00B01AC3"/>
    <w:rsid w:val="00B06AB0"/>
    <w:rsid w:val="00B115D2"/>
    <w:rsid w:val="00B13BC2"/>
    <w:rsid w:val="00B14C88"/>
    <w:rsid w:val="00B15E19"/>
    <w:rsid w:val="00B16C16"/>
    <w:rsid w:val="00B27D0A"/>
    <w:rsid w:val="00B30EC4"/>
    <w:rsid w:val="00B323A7"/>
    <w:rsid w:val="00B44715"/>
    <w:rsid w:val="00B4492B"/>
    <w:rsid w:val="00B455F5"/>
    <w:rsid w:val="00B460BD"/>
    <w:rsid w:val="00B5066A"/>
    <w:rsid w:val="00B564F8"/>
    <w:rsid w:val="00B57301"/>
    <w:rsid w:val="00B656E9"/>
    <w:rsid w:val="00B66FE7"/>
    <w:rsid w:val="00B81BBE"/>
    <w:rsid w:val="00B82109"/>
    <w:rsid w:val="00B82988"/>
    <w:rsid w:val="00B83278"/>
    <w:rsid w:val="00B84E11"/>
    <w:rsid w:val="00B870F6"/>
    <w:rsid w:val="00B8760D"/>
    <w:rsid w:val="00B9306B"/>
    <w:rsid w:val="00B943A7"/>
    <w:rsid w:val="00BA6065"/>
    <w:rsid w:val="00BA6A26"/>
    <w:rsid w:val="00BA70C4"/>
    <w:rsid w:val="00BB279E"/>
    <w:rsid w:val="00BB4342"/>
    <w:rsid w:val="00BB44AF"/>
    <w:rsid w:val="00BC0746"/>
    <w:rsid w:val="00BC47CE"/>
    <w:rsid w:val="00BC5612"/>
    <w:rsid w:val="00BC5D2C"/>
    <w:rsid w:val="00BE069F"/>
    <w:rsid w:val="00BF43E4"/>
    <w:rsid w:val="00BF4EC5"/>
    <w:rsid w:val="00BF797D"/>
    <w:rsid w:val="00C012C1"/>
    <w:rsid w:val="00C065AF"/>
    <w:rsid w:val="00C06BE2"/>
    <w:rsid w:val="00C07870"/>
    <w:rsid w:val="00C07CEB"/>
    <w:rsid w:val="00C15F1F"/>
    <w:rsid w:val="00C17658"/>
    <w:rsid w:val="00C17C69"/>
    <w:rsid w:val="00C22F20"/>
    <w:rsid w:val="00C26713"/>
    <w:rsid w:val="00C26F14"/>
    <w:rsid w:val="00C33718"/>
    <w:rsid w:val="00C3671B"/>
    <w:rsid w:val="00C40E6E"/>
    <w:rsid w:val="00C430A0"/>
    <w:rsid w:val="00C506C6"/>
    <w:rsid w:val="00C5208A"/>
    <w:rsid w:val="00C539FA"/>
    <w:rsid w:val="00C56030"/>
    <w:rsid w:val="00C641A9"/>
    <w:rsid w:val="00C65137"/>
    <w:rsid w:val="00C71114"/>
    <w:rsid w:val="00C72899"/>
    <w:rsid w:val="00C74BDB"/>
    <w:rsid w:val="00C76AE8"/>
    <w:rsid w:val="00C854E5"/>
    <w:rsid w:val="00C85D11"/>
    <w:rsid w:val="00C9314E"/>
    <w:rsid w:val="00C931DC"/>
    <w:rsid w:val="00C940F4"/>
    <w:rsid w:val="00C95B70"/>
    <w:rsid w:val="00CA5229"/>
    <w:rsid w:val="00CA58D1"/>
    <w:rsid w:val="00CB1574"/>
    <w:rsid w:val="00CC6123"/>
    <w:rsid w:val="00CD3756"/>
    <w:rsid w:val="00CD4705"/>
    <w:rsid w:val="00CE046C"/>
    <w:rsid w:val="00CE0F48"/>
    <w:rsid w:val="00CE7B3B"/>
    <w:rsid w:val="00CF5404"/>
    <w:rsid w:val="00D04981"/>
    <w:rsid w:val="00D06D68"/>
    <w:rsid w:val="00D11ED5"/>
    <w:rsid w:val="00D12133"/>
    <w:rsid w:val="00D13AC9"/>
    <w:rsid w:val="00D1462B"/>
    <w:rsid w:val="00D14928"/>
    <w:rsid w:val="00D175E6"/>
    <w:rsid w:val="00D2697B"/>
    <w:rsid w:val="00D31D39"/>
    <w:rsid w:val="00D35C93"/>
    <w:rsid w:val="00D42FD1"/>
    <w:rsid w:val="00D44D7B"/>
    <w:rsid w:val="00D50C76"/>
    <w:rsid w:val="00D53A6A"/>
    <w:rsid w:val="00D54FC4"/>
    <w:rsid w:val="00D56255"/>
    <w:rsid w:val="00D62B1F"/>
    <w:rsid w:val="00D66E94"/>
    <w:rsid w:val="00D66F3E"/>
    <w:rsid w:val="00D73C14"/>
    <w:rsid w:val="00D87AA5"/>
    <w:rsid w:val="00D90232"/>
    <w:rsid w:val="00D902CA"/>
    <w:rsid w:val="00D90F75"/>
    <w:rsid w:val="00D95B4B"/>
    <w:rsid w:val="00DA2748"/>
    <w:rsid w:val="00DA75FC"/>
    <w:rsid w:val="00DA78B2"/>
    <w:rsid w:val="00DB4C48"/>
    <w:rsid w:val="00DB4EAC"/>
    <w:rsid w:val="00DB553A"/>
    <w:rsid w:val="00DB579C"/>
    <w:rsid w:val="00DC5A96"/>
    <w:rsid w:val="00DD1656"/>
    <w:rsid w:val="00DD7891"/>
    <w:rsid w:val="00DE27D9"/>
    <w:rsid w:val="00DE3227"/>
    <w:rsid w:val="00DE5B95"/>
    <w:rsid w:val="00DE5CFB"/>
    <w:rsid w:val="00DF0D87"/>
    <w:rsid w:val="00DF4074"/>
    <w:rsid w:val="00E0005C"/>
    <w:rsid w:val="00E02CE8"/>
    <w:rsid w:val="00E04B8D"/>
    <w:rsid w:val="00E117BF"/>
    <w:rsid w:val="00E11B72"/>
    <w:rsid w:val="00E15738"/>
    <w:rsid w:val="00E21455"/>
    <w:rsid w:val="00E2412E"/>
    <w:rsid w:val="00E37AD9"/>
    <w:rsid w:val="00E43268"/>
    <w:rsid w:val="00E437DC"/>
    <w:rsid w:val="00E474CA"/>
    <w:rsid w:val="00E5042D"/>
    <w:rsid w:val="00E51F6F"/>
    <w:rsid w:val="00E55B56"/>
    <w:rsid w:val="00E56F15"/>
    <w:rsid w:val="00E62B55"/>
    <w:rsid w:val="00E639AB"/>
    <w:rsid w:val="00E70555"/>
    <w:rsid w:val="00E7257E"/>
    <w:rsid w:val="00E736D3"/>
    <w:rsid w:val="00E73F8A"/>
    <w:rsid w:val="00E761B0"/>
    <w:rsid w:val="00E821A9"/>
    <w:rsid w:val="00E84AC5"/>
    <w:rsid w:val="00E8544C"/>
    <w:rsid w:val="00E85B58"/>
    <w:rsid w:val="00E923A9"/>
    <w:rsid w:val="00E935DC"/>
    <w:rsid w:val="00EA037C"/>
    <w:rsid w:val="00EA15E5"/>
    <w:rsid w:val="00EA1E0C"/>
    <w:rsid w:val="00EA2998"/>
    <w:rsid w:val="00EA2F96"/>
    <w:rsid w:val="00EA40CE"/>
    <w:rsid w:val="00EA4C92"/>
    <w:rsid w:val="00EA50A7"/>
    <w:rsid w:val="00EA724A"/>
    <w:rsid w:val="00EB5783"/>
    <w:rsid w:val="00EB6375"/>
    <w:rsid w:val="00EB755F"/>
    <w:rsid w:val="00EB77BB"/>
    <w:rsid w:val="00EC01E3"/>
    <w:rsid w:val="00EC139B"/>
    <w:rsid w:val="00EC2F4F"/>
    <w:rsid w:val="00EC352B"/>
    <w:rsid w:val="00EC3B89"/>
    <w:rsid w:val="00EC5271"/>
    <w:rsid w:val="00ED2AFF"/>
    <w:rsid w:val="00ED5302"/>
    <w:rsid w:val="00ED64A3"/>
    <w:rsid w:val="00ED768E"/>
    <w:rsid w:val="00EE1375"/>
    <w:rsid w:val="00EE1B25"/>
    <w:rsid w:val="00EF29C1"/>
    <w:rsid w:val="00EF5024"/>
    <w:rsid w:val="00F00464"/>
    <w:rsid w:val="00F015E7"/>
    <w:rsid w:val="00F056E6"/>
    <w:rsid w:val="00F07924"/>
    <w:rsid w:val="00F13FDF"/>
    <w:rsid w:val="00F16DE0"/>
    <w:rsid w:val="00F22523"/>
    <w:rsid w:val="00F24B56"/>
    <w:rsid w:val="00F343CA"/>
    <w:rsid w:val="00F466E2"/>
    <w:rsid w:val="00F5068F"/>
    <w:rsid w:val="00F6147E"/>
    <w:rsid w:val="00F6337B"/>
    <w:rsid w:val="00F66FE3"/>
    <w:rsid w:val="00F7327F"/>
    <w:rsid w:val="00F743CA"/>
    <w:rsid w:val="00F80F0C"/>
    <w:rsid w:val="00F95AD1"/>
    <w:rsid w:val="00FA1299"/>
    <w:rsid w:val="00FA15A4"/>
    <w:rsid w:val="00FB0455"/>
    <w:rsid w:val="00FB0EAD"/>
    <w:rsid w:val="00FB459E"/>
    <w:rsid w:val="00FC4F65"/>
    <w:rsid w:val="00FD5BC1"/>
    <w:rsid w:val="00FE4CE9"/>
    <w:rsid w:val="00FF01F7"/>
    <w:rsid w:val="00FF1213"/>
    <w:rsid w:val="00FF6D6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C635022"/>
  <w15:docId w15:val="{3EABAA89-3368-40F9-8252-CF2B824838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67C4A"/>
  </w:style>
  <w:style w:type="paragraph" w:styleId="Ttulo1">
    <w:name w:val="heading 1"/>
    <w:basedOn w:val="Normal"/>
    <w:next w:val="Normal"/>
    <w:link w:val="Ttulo1Car"/>
    <w:qFormat/>
    <w:rsid w:val="008B7518"/>
    <w:pPr>
      <w:keepNext/>
      <w:jc w:val="both"/>
      <w:outlineLvl w:val="0"/>
    </w:pPr>
    <w:rPr>
      <w:rFonts w:ascii="Arial" w:eastAsia="Times New Roman" w:hAnsi="Arial" w:cs="Arial"/>
      <w:b/>
      <w:bCs/>
      <w:sz w:val="28"/>
      <w:szCs w:val="20"/>
      <w:lang w:val="es-ES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C3295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BC074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BC0746"/>
  </w:style>
  <w:style w:type="paragraph" w:styleId="Piedepgina">
    <w:name w:val="footer"/>
    <w:basedOn w:val="Normal"/>
    <w:link w:val="PiedepginaCar"/>
    <w:uiPriority w:val="99"/>
    <w:unhideWhenUsed/>
    <w:rsid w:val="00BC074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C0746"/>
  </w:style>
  <w:style w:type="paragraph" w:styleId="Textodeglobo">
    <w:name w:val="Balloon Text"/>
    <w:basedOn w:val="Normal"/>
    <w:link w:val="TextodegloboCar"/>
    <w:uiPriority w:val="99"/>
    <w:semiHidden/>
    <w:unhideWhenUsed/>
    <w:rsid w:val="00BC0746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C0746"/>
    <w:rPr>
      <w:rFonts w:ascii="Lucida Grande" w:hAnsi="Lucida Grande" w:cs="Lucida Grande"/>
      <w:sz w:val="18"/>
      <w:szCs w:val="18"/>
    </w:rPr>
  </w:style>
  <w:style w:type="character" w:customStyle="1" w:styleId="Ttulo1Car">
    <w:name w:val="Título 1 Car"/>
    <w:basedOn w:val="Fuentedeprrafopredeter"/>
    <w:link w:val="Ttulo1"/>
    <w:rsid w:val="008B7518"/>
    <w:rPr>
      <w:rFonts w:ascii="Arial" w:eastAsia="Times New Roman" w:hAnsi="Arial" w:cs="Arial"/>
      <w:b/>
      <w:bCs/>
      <w:sz w:val="28"/>
      <w:szCs w:val="20"/>
      <w:lang w:val="es-ES"/>
    </w:rPr>
  </w:style>
  <w:style w:type="paragraph" w:styleId="Sangradetextonormal">
    <w:name w:val="Body Text Indent"/>
    <w:basedOn w:val="Normal"/>
    <w:link w:val="SangradetextonormalCar"/>
    <w:uiPriority w:val="99"/>
    <w:rsid w:val="00C56030"/>
    <w:pPr>
      <w:spacing w:after="120"/>
      <w:ind w:left="283"/>
    </w:pPr>
    <w:rPr>
      <w:rFonts w:ascii="Times New Roman" w:eastAsia="Times New Roman" w:hAnsi="Times New Roman" w:cs="Times New Roman"/>
      <w:lang w:val="es-ES"/>
    </w:r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C56030"/>
    <w:rPr>
      <w:rFonts w:ascii="Times New Roman" w:eastAsia="Times New Roman" w:hAnsi="Times New Roman" w:cs="Times New Roman"/>
      <w:lang w:val="es-ES"/>
    </w:rPr>
  </w:style>
  <w:style w:type="paragraph" w:customStyle="1" w:styleId="Default">
    <w:name w:val="Default"/>
    <w:rsid w:val="00522073"/>
    <w:pPr>
      <w:autoSpaceDE w:val="0"/>
      <w:autoSpaceDN w:val="0"/>
      <w:adjustRightInd w:val="0"/>
    </w:pPr>
    <w:rPr>
      <w:rFonts w:ascii="Gill Sans MT" w:hAnsi="Gill Sans MT" w:cs="Gill Sans MT"/>
      <w:color w:val="000000"/>
      <w:lang w:val="es-MX"/>
    </w:rPr>
  </w:style>
  <w:style w:type="character" w:styleId="Hipervnculo">
    <w:name w:val="Hyperlink"/>
    <w:basedOn w:val="Fuentedeprrafopredeter"/>
    <w:uiPriority w:val="99"/>
    <w:unhideWhenUsed/>
    <w:rsid w:val="003419E3"/>
    <w:rPr>
      <w:color w:val="0000FF" w:themeColor="hyperlink"/>
      <w:u w:val="single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5650C4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5650C4"/>
  </w:style>
  <w:style w:type="character" w:customStyle="1" w:styleId="Ttulo2Car">
    <w:name w:val="Título 2 Car"/>
    <w:basedOn w:val="Fuentedeprrafopredeter"/>
    <w:link w:val="Ttulo2"/>
    <w:uiPriority w:val="9"/>
    <w:semiHidden/>
    <w:rsid w:val="005C3295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numbering" w:customStyle="1" w:styleId="Sinlista1">
    <w:name w:val="Sin lista1"/>
    <w:next w:val="Sinlista"/>
    <w:uiPriority w:val="99"/>
    <w:semiHidden/>
    <w:unhideWhenUsed/>
    <w:rsid w:val="00457A97"/>
  </w:style>
  <w:style w:type="paragraph" w:styleId="Textonotapie">
    <w:name w:val="footnote text"/>
    <w:basedOn w:val="Normal"/>
    <w:link w:val="TextonotapieCar"/>
    <w:uiPriority w:val="99"/>
    <w:semiHidden/>
    <w:unhideWhenUsed/>
    <w:rsid w:val="00457A97"/>
    <w:pPr>
      <w:spacing w:after="200" w:line="276" w:lineRule="auto"/>
    </w:pPr>
    <w:rPr>
      <w:rFonts w:ascii="Calibri" w:eastAsia="Calibri" w:hAnsi="Calibri" w:cs="Times New Roman"/>
      <w:sz w:val="20"/>
      <w:szCs w:val="20"/>
      <w:lang w:val="es-MX" w:eastAsia="en-US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457A97"/>
    <w:rPr>
      <w:rFonts w:ascii="Calibri" w:eastAsia="Calibri" w:hAnsi="Calibri" w:cs="Times New Roman"/>
      <w:sz w:val="20"/>
      <w:szCs w:val="20"/>
      <w:lang w:val="es-MX" w:eastAsia="en-US"/>
    </w:rPr>
  </w:style>
  <w:style w:type="character" w:styleId="Refdenotaalpie">
    <w:name w:val="footnote reference"/>
    <w:uiPriority w:val="99"/>
    <w:semiHidden/>
    <w:unhideWhenUsed/>
    <w:rsid w:val="00457A97"/>
    <w:rPr>
      <w:vertAlign w:val="superscript"/>
    </w:rPr>
  </w:style>
  <w:style w:type="paragraph" w:styleId="Prrafodelista">
    <w:name w:val="List Paragraph"/>
    <w:basedOn w:val="Normal"/>
    <w:uiPriority w:val="34"/>
    <w:qFormat/>
    <w:rsid w:val="002B0E52"/>
    <w:pPr>
      <w:ind w:left="720"/>
      <w:contextualSpacing/>
    </w:pPr>
  </w:style>
  <w:style w:type="character" w:styleId="nfasis">
    <w:name w:val="Emphasis"/>
    <w:basedOn w:val="Fuentedeprrafopredeter"/>
    <w:uiPriority w:val="20"/>
    <w:qFormat/>
    <w:rsid w:val="002F3414"/>
    <w:rPr>
      <w:i/>
      <w:iCs/>
    </w:rPr>
  </w:style>
  <w:style w:type="table" w:styleId="Tablaconcuadrcula">
    <w:name w:val="Table Grid"/>
    <w:basedOn w:val="Tablanormal"/>
    <w:uiPriority w:val="59"/>
    <w:rsid w:val="002F34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2F3414"/>
    <w:rPr>
      <w:rFonts w:ascii="Calibri" w:eastAsia="Calibri" w:hAnsi="Calibri" w:cs="Times New Roman"/>
      <w:sz w:val="22"/>
      <w:szCs w:val="22"/>
      <w:lang w:val="es-MX" w:eastAsia="en-US"/>
    </w:rPr>
  </w:style>
  <w:style w:type="paragraph" w:styleId="NormalWeb">
    <w:name w:val="Normal (Web)"/>
    <w:basedOn w:val="Normal"/>
    <w:uiPriority w:val="99"/>
    <w:unhideWhenUsed/>
    <w:rsid w:val="001165DD"/>
    <w:pPr>
      <w:spacing w:before="100" w:beforeAutospacing="1" w:after="100" w:afterAutospacing="1"/>
    </w:pPr>
    <w:rPr>
      <w:rFonts w:ascii="Times New Roman" w:eastAsiaTheme="minorHAnsi" w:hAnsi="Times New Roman" w:cs="Times New Roman"/>
      <w:lang w:val="es-MX"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99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7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15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12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98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10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124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41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932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61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49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14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77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31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86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21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544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40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73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03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89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6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0DEACB-1DA2-4C6E-80EF-0D4F9656D9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111</Words>
  <Characters>612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11</Company>
  <LinksUpToDate>false</LinksUpToDate>
  <CharactersWithSpaces>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11 11</dc:creator>
  <cp:keywords/>
  <dc:description/>
  <cp:lastModifiedBy>PETRA JAYNE PJMA. MOJICA DEL ANGEL</cp:lastModifiedBy>
  <cp:revision>27</cp:revision>
  <cp:lastPrinted>2022-08-17T17:36:00Z</cp:lastPrinted>
  <dcterms:created xsi:type="dcterms:W3CDTF">2020-10-05T21:48:00Z</dcterms:created>
  <dcterms:modified xsi:type="dcterms:W3CDTF">2022-08-17T18:07:00Z</dcterms:modified>
</cp:coreProperties>
</file>