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BBF422" w14:textId="77777777" w:rsidR="00C01EEB" w:rsidRDefault="00C01EEB" w:rsidP="00AF3720"/>
    <w:p w14:paraId="27918C01" w14:textId="77777777" w:rsidR="00C01EEB" w:rsidRDefault="00C01EEB" w:rsidP="00AF3720"/>
    <w:p w14:paraId="614B673C" w14:textId="090C0633" w:rsidR="00591742" w:rsidRPr="00181C20" w:rsidRDefault="00C01EEB" w:rsidP="00181C20">
      <w:pPr>
        <w:jc w:val="both"/>
        <w:rPr>
          <w:sz w:val="40"/>
        </w:rPr>
      </w:pPr>
      <w:r w:rsidRPr="00C01EEB">
        <w:rPr>
          <w:sz w:val="32"/>
        </w:rPr>
        <w:t xml:space="preserve">Este sujeto obligado si está facultado para generar la información </w:t>
      </w:r>
      <w:r w:rsidRPr="00C01EEB">
        <w:rPr>
          <w:sz w:val="32"/>
        </w:rPr>
        <w:t xml:space="preserve">- </w:t>
      </w:r>
      <w:r w:rsidR="00181C20" w:rsidRPr="00181C20">
        <w:rPr>
          <w:sz w:val="28"/>
        </w:rPr>
        <w:t>Ley Orgánica del Municipio Libre y Soberano del Estado de San Luis Potosí como lo establece el TITULO SEPTIMO DE LA PLANEACION, CAPITULO I, Artículo 121 que a la letra dice: “ARTICULO 121. Los ayuntamientos con apoyo, en su caso, del organismo referido en el artículo 104 BIS de este Ordenamiento, planearán sus actividades en un Plan Municipal de Desarrollo, que deberá elaborarse y publicarse en un plazo no mayor de cuatro meses a partir de la instalación del ayuntamiento. La vigencia del Plan no excederá del período constitucional que le corresponde; este programa debe ser congruente con el Plan Estatal de Desarrollo. Dentro de los dos meses siguientes a su toma de posesión, los ayuntamientos convocarán a foros de consulta popular y, tomando en consideración sus resultados, propondrán a través del Comité de Planeación del Desarrollo Estatal, los objetivos y prioridades municipales que deban incorporarse al Plan Estatal de Desarrollo. En lo aplicable, los ayuntamientos deberán sujetarse a lo dispuesto por la Ley de Planeación del Estado y Municipios de San Luis Potosí.”</w:t>
      </w:r>
    </w:p>
    <w:p w14:paraId="6C9BD7CF" w14:textId="77777777" w:rsidR="00181C20" w:rsidRDefault="00181C20" w:rsidP="00591742">
      <w:pPr>
        <w:jc w:val="both"/>
        <w:rPr>
          <w:sz w:val="32"/>
        </w:rPr>
      </w:pPr>
      <w:r>
        <w:rPr>
          <w:sz w:val="32"/>
        </w:rPr>
        <w:t>EL PLAN DE DESARROLLO MUNICIPAL SE ENCUENTRA EN ELABORACION</w:t>
      </w:r>
    </w:p>
    <w:p w14:paraId="269DDBBC" w14:textId="31B300A2" w:rsidR="00390AF0" w:rsidRPr="00C01EEB" w:rsidRDefault="00591742" w:rsidP="00591742">
      <w:pPr>
        <w:jc w:val="both"/>
        <w:rPr>
          <w:sz w:val="32"/>
        </w:rPr>
      </w:pPr>
      <w:bookmarkStart w:id="0" w:name="_GoBack"/>
      <w:bookmarkEnd w:id="0"/>
      <w:r w:rsidRPr="00591742">
        <w:rPr>
          <w:sz w:val="32"/>
        </w:rPr>
        <w:t xml:space="preserve"> </w:t>
      </w:r>
    </w:p>
    <w:sectPr w:rsidR="00390AF0" w:rsidRPr="00C01EEB"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986D39" w14:textId="77777777" w:rsidR="0040682F" w:rsidRDefault="0040682F" w:rsidP="004A39A2">
      <w:pPr>
        <w:spacing w:after="0" w:line="240" w:lineRule="auto"/>
      </w:pPr>
      <w:r>
        <w:separator/>
      </w:r>
    </w:p>
  </w:endnote>
  <w:endnote w:type="continuationSeparator" w:id="0">
    <w:p w14:paraId="6BC30B92" w14:textId="77777777" w:rsidR="0040682F" w:rsidRDefault="0040682F"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3FF79E" w14:textId="77777777" w:rsidR="0040682F" w:rsidRDefault="0040682F" w:rsidP="004A39A2">
      <w:pPr>
        <w:spacing w:after="0" w:line="240" w:lineRule="auto"/>
      </w:pPr>
      <w:r>
        <w:separator/>
      </w:r>
    </w:p>
  </w:footnote>
  <w:footnote w:type="continuationSeparator" w:id="0">
    <w:p w14:paraId="22D18B32" w14:textId="77777777" w:rsidR="0040682F" w:rsidRDefault="0040682F"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90DEC"/>
    <w:rsid w:val="000B19FB"/>
    <w:rsid w:val="00181C20"/>
    <w:rsid w:val="0040682F"/>
    <w:rsid w:val="004427FB"/>
    <w:rsid w:val="004A39A2"/>
    <w:rsid w:val="00544576"/>
    <w:rsid w:val="00591742"/>
    <w:rsid w:val="005A0B66"/>
    <w:rsid w:val="006069E2"/>
    <w:rsid w:val="008C7988"/>
    <w:rsid w:val="009C007A"/>
    <w:rsid w:val="00A91B18"/>
    <w:rsid w:val="00A975F6"/>
    <w:rsid w:val="00AF3720"/>
    <w:rsid w:val="00B9322A"/>
    <w:rsid w:val="00C01EEB"/>
    <w:rsid w:val="00D77044"/>
    <w:rsid w:val="00E00F55"/>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97CE5-BFA4-4A0B-B159-F2CD9B75C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1032</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dcterms:created xsi:type="dcterms:W3CDTF">2022-01-26T23:13:00Z</dcterms:created>
  <dcterms:modified xsi:type="dcterms:W3CDTF">2022-01-26T23:13:00Z</dcterms:modified>
</cp:coreProperties>
</file>