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8B7" w:rsidRPr="001D0C22" w:rsidRDefault="00AC48B7" w:rsidP="00AC48B7">
      <w:pPr>
        <w:tabs>
          <w:tab w:val="left" w:pos="3264"/>
        </w:tabs>
        <w:spacing w:after="0" w:line="240" w:lineRule="auto"/>
        <w:jc w:val="right"/>
        <w:rPr>
          <w:rFonts w:ascii="SimSun" w:eastAsia="SimSun" w:hAnsi="SimSun" w:cstheme="minorHAnsi"/>
          <w:sz w:val="28"/>
          <w:szCs w:val="16"/>
        </w:rPr>
      </w:pPr>
      <w:r>
        <w:rPr>
          <w:rFonts w:ascii="SimSun" w:eastAsia="SimSun" w:hAnsi="SimSun" w:cstheme="minorHAnsi"/>
          <w:sz w:val="28"/>
          <w:szCs w:val="16"/>
        </w:rPr>
        <w:t>OFICIO NO. SGG/CEPC/</w:t>
      </w:r>
      <w:r w:rsidRPr="00D564FA">
        <w:rPr>
          <w:rFonts w:ascii="SimSun" w:eastAsia="SimSun" w:hAnsi="SimSun" w:cstheme="minorHAnsi"/>
          <w:sz w:val="28"/>
          <w:szCs w:val="16"/>
        </w:rPr>
        <w:t>2005</w:t>
      </w:r>
      <w:r>
        <w:rPr>
          <w:rFonts w:ascii="SimSun" w:eastAsia="SimSun" w:hAnsi="SimSun" w:cstheme="minorHAnsi"/>
          <w:sz w:val="28"/>
          <w:szCs w:val="16"/>
        </w:rPr>
        <w:t>-CIV/707</w:t>
      </w:r>
      <w:r w:rsidRPr="001D0C22">
        <w:rPr>
          <w:rFonts w:ascii="SimSun" w:eastAsia="SimSun" w:hAnsi="SimSun" w:cstheme="minorHAnsi"/>
          <w:sz w:val="28"/>
          <w:szCs w:val="16"/>
        </w:rPr>
        <w:t>-2022</w:t>
      </w:r>
    </w:p>
    <w:p w:rsidR="00AC48B7" w:rsidRPr="0074425A" w:rsidRDefault="00AC48B7" w:rsidP="00AC48B7">
      <w:pPr>
        <w:tabs>
          <w:tab w:val="left" w:pos="3630"/>
        </w:tabs>
        <w:spacing w:after="0" w:line="240" w:lineRule="auto"/>
        <w:ind w:left="993" w:hanging="993"/>
        <w:jc w:val="right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San Luis Potosí, a </w:t>
      </w:r>
      <w:r>
        <w:rPr>
          <w:rFonts w:ascii="SimSun" w:eastAsia="SimSun" w:hAnsi="SimSun" w:cstheme="minorHAnsi"/>
          <w:sz w:val="28"/>
          <w:szCs w:val="16"/>
        </w:rPr>
        <w:t>06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 </w:t>
      </w:r>
      <w:r>
        <w:rPr>
          <w:rFonts w:ascii="SimSun" w:eastAsia="SimSun" w:hAnsi="SimSun" w:cstheme="minorHAnsi"/>
          <w:sz w:val="28"/>
          <w:szCs w:val="16"/>
        </w:rPr>
        <w:t xml:space="preserve">Septiembre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</w:t>
      </w:r>
      <w:r>
        <w:rPr>
          <w:rFonts w:ascii="SimSun" w:eastAsia="SimSun" w:hAnsi="SimSun" w:cstheme="minorHAnsi"/>
          <w:sz w:val="28"/>
          <w:szCs w:val="16"/>
        </w:rPr>
        <w:t>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2022 </w:t>
      </w: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AC48B7" w:rsidRPr="0074425A" w:rsidRDefault="00AC48B7" w:rsidP="00AC48B7">
      <w:pPr>
        <w:tabs>
          <w:tab w:val="left" w:pos="3630"/>
        </w:tabs>
        <w:spacing w:after="0" w:line="240" w:lineRule="auto"/>
        <w:ind w:left="993" w:hanging="993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LIC. JOSÉ CONCEPCIÓN GALLARDO MARTÍNEZ </w:t>
      </w:r>
    </w:p>
    <w:p w:rsidR="00AC48B7" w:rsidRPr="0074425A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noProof/>
          <w:sz w:val="20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07CC3" wp14:editId="7A2F17B5">
                <wp:simplePos x="0" y="0"/>
                <wp:positionH relativeFrom="column">
                  <wp:posOffset>3272790</wp:posOffset>
                </wp:positionH>
                <wp:positionV relativeFrom="paragraph">
                  <wp:posOffset>78105</wp:posOffset>
                </wp:positionV>
                <wp:extent cx="2476500" cy="714375"/>
                <wp:effectExtent l="0" t="0" r="19050" b="285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C48B7" w:rsidRDefault="00AC48B7" w:rsidP="00AC48B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16"/>
                              </w:rPr>
                            </w:pPr>
                            <w:r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ANTECEDENTE:</w:t>
                            </w:r>
                            <w:r>
                              <w:rPr>
                                <w:rFonts w:cstheme="minorHAnsi"/>
                                <w:sz w:val="20"/>
                                <w:szCs w:val="16"/>
                              </w:rPr>
                              <w:t xml:space="preserve"> oficio recibido en 28/04/2022 Solicitud de visto bueno para opinión técnica</w:t>
                            </w:r>
                          </w:p>
                          <w:p w:rsidR="00AC48B7" w:rsidRDefault="00AC48B7" w:rsidP="00AC48B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ASUNTO: OPINION TECNICA FAVORABLE</w:t>
                            </w:r>
                          </w:p>
                          <w:p w:rsidR="00AC48B7" w:rsidRDefault="00AC48B7" w:rsidP="00AC48B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  <w:p w:rsidR="00AC48B7" w:rsidRDefault="00AC48B7" w:rsidP="00AC48B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>FAVORABLE</w:t>
                            </w:r>
                          </w:p>
                          <w:p w:rsidR="00AC48B7" w:rsidRPr="00091B3B" w:rsidRDefault="00AC48B7" w:rsidP="00AC48B7">
                            <w:pPr>
                              <w:tabs>
                                <w:tab w:val="left" w:pos="3264"/>
                              </w:tabs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FAVORABLE</w:t>
                            </w:r>
                            <w:r w:rsidRPr="00091B3B">
                              <w:rPr>
                                <w:rFonts w:cstheme="minorHAnsi"/>
                                <w:b/>
                                <w:sz w:val="20"/>
                                <w:szCs w:val="16"/>
                              </w:rPr>
                              <w:t xml:space="preserve"> DE OPINIÓN TÉCNICA </w:t>
                            </w:r>
                          </w:p>
                          <w:p w:rsidR="00AC48B7" w:rsidRDefault="00AC48B7" w:rsidP="00AC48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307CC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7.7pt;margin-top:6.15pt;width:19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" fillcolor="window" strokeweight=".5pt">
                <v:textbox>
                  <w:txbxContent>
                    <w:p w:rsidR="00AC48B7" w:rsidRDefault="00AC48B7" w:rsidP="00AC48B7">
                      <w:pPr>
                        <w:tabs>
                          <w:tab w:val="left" w:pos="3264"/>
                        </w:tabs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16"/>
                        </w:rPr>
                      </w:pPr>
                      <w:r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ANTECEDENTE:</w:t>
                      </w:r>
                      <w:r>
                        <w:rPr>
                          <w:rFonts w:cstheme="minorHAnsi"/>
                          <w:sz w:val="20"/>
                          <w:szCs w:val="16"/>
                        </w:rPr>
                        <w:t xml:space="preserve"> oficio recibido en 28/04/2022 Solicitud de visto bueno para opinión técnica</w:t>
                      </w:r>
                    </w:p>
                    <w:p w:rsidR="00AC48B7" w:rsidRDefault="00AC48B7" w:rsidP="00AC48B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ASUNTO: OPINION TECNICA FAVORABLE</w:t>
                      </w:r>
                    </w:p>
                    <w:p w:rsidR="00AC48B7" w:rsidRDefault="00AC48B7" w:rsidP="00AC48B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</w:p>
                    <w:p w:rsidR="00AC48B7" w:rsidRDefault="00AC48B7" w:rsidP="00AC48B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>FAVORABLE</w:t>
                      </w:r>
                    </w:p>
                    <w:p w:rsidR="00AC48B7" w:rsidRPr="00091B3B" w:rsidRDefault="00AC48B7" w:rsidP="00AC48B7">
                      <w:pPr>
                        <w:tabs>
                          <w:tab w:val="left" w:pos="3264"/>
                        </w:tabs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FAVORABLE</w:t>
                      </w:r>
                      <w:r w:rsidRPr="00091B3B">
                        <w:rPr>
                          <w:rFonts w:cstheme="minorHAnsi"/>
                          <w:b/>
                          <w:sz w:val="20"/>
                          <w:szCs w:val="16"/>
                        </w:rPr>
                        <w:t xml:space="preserve"> DE OPINIÓN TÉCNICA </w:t>
                      </w:r>
                    </w:p>
                    <w:p w:rsidR="00AC48B7" w:rsidRDefault="00AC48B7" w:rsidP="00AC48B7"/>
                  </w:txbxContent>
                </v:textbox>
              </v:shape>
            </w:pict>
          </mc:Fallback>
        </mc:AlternateContent>
      </w:r>
      <w:r w:rsidRPr="0074425A">
        <w:rPr>
          <w:rFonts w:ascii="SimSun" w:eastAsia="SimSun" w:hAnsi="SimSun" w:cstheme="minorHAnsi"/>
          <w:sz w:val="28"/>
          <w:szCs w:val="16"/>
        </w:rPr>
        <w:t>DIRECTOR GENERAL DE GOBERNACIÓN</w:t>
      </w:r>
      <w:bookmarkStart w:id="0" w:name="_GoBack"/>
      <w:bookmarkEnd w:id="0"/>
    </w:p>
    <w:p w:rsidR="00AC48B7" w:rsidRPr="0074425A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P R E S E N T E.-</w:t>
      </w: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cstheme="minorHAnsi"/>
          <w:sz w:val="20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  <w:r w:rsidRPr="00696316">
        <w:rPr>
          <w:rFonts w:ascii="SimSun" w:eastAsia="SimSun" w:hAnsi="SimSun" w:cstheme="minorHAnsi"/>
          <w:sz w:val="28"/>
          <w:szCs w:val="16"/>
        </w:rPr>
        <w:t xml:space="preserve">El </w:t>
      </w:r>
      <w:r>
        <w:rPr>
          <w:rFonts w:ascii="SimSun" w:eastAsia="SimSun" w:hAnsi="SimSun" w:cstheme="minorHAnsi"/>
          <w:sz w:val="28"/>
          <w:szCs w:val="16"/>
        </w:rPr>
        <w:t xml:space="preserve">que suscribe </w:t>
      </w:r>
      <w:r w:rsidRPr="00696316">
        <w:rPr>
          <w:rFonts w:ascii="SimSun" w:eastAsia="SimSun" w:hAnsi="SimSun" w:cstheme="minorHAnsi"/>
          <w:b/>
          <w:sz w:val="28"/>
          <w:szCs w:val="16"/>
        </w:rPr>
        <w:t xml:space="preserve">Comandante Mauricio Ordaz Flores </w:t>
      </w:r>
      <w:r>
        <w:rPr>
          <w:rFonts w:ascii="SimSun" w:eastAsia="SimSun" w:hAnsi="SimSun" w:cstheme="minorHAnsi"/>
          <w:sz w:val="28"/>
          <w:szCs w:val="16"/>
        </w:rPr>
        <w:t>Encargado de D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espacho de la </w:t>
      </w:r>
      <w:r>
        <w:rPr>
          <w:rFonts w:ascii="SimSun" w:eastAsia="SimSun" w:hAnsi="SimSun" w:cstheme="minorHAnsi"/>
          <w:sz w:val="28"/>
          <w:szCs w:val="16"/>
        </w:rPr>
        <w:t>C</w:t>
      </w:r>
      <w:r w:rsidRPr="00696316">
        <w:rPr>
          <w:rFonts w:ascii="SimSun" w:eastAsia="SimSun" w:hAnsi="SimSun" w:cstheme="minorHAnsi"/>
          <w:sz w:val="28"/>
          <w:szCs w:val="16"/>
        </w:rPr>
        <w:t xml:space="preserve">oordinación </w:t>
      </w:r>
      <w:r>
        <w:rPr>
          <w:rFonts w:ascii="SimSun" w:eastAsia="SimSun" w:hAnsi="SimSun" w:cstheme="minorHAnsi"/>
          <w:sz w:val="28"/>
          <w:szCs w:val="16"/>
        </w:rPr>
        <w:t>E</w:t>
      </w:r>
      <w:r w:rsidRPr="00696316">
        <w:rPr>
          <w:rFonts w:ascii="SimSun" w:eastAsia="SimSun" w:hAnsi="SimSun" w:cstheme="minorHAnsi"/>
          <w:sz w:val="28"/>
          <w:szCs w:val="16"/>
        </w:rPr>
        <w:t xml:space="preserve">statal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Civil, con fundamento en el A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rtículo 22 </w:t>
      </w:r>
      <w:r>
        <w:rPr>
          <w:rFonts w:ascii="SimSun" w:eastAsia="SimSun" w:hAnsi="SimSun" w:cstheme="minorHAnsi"/>
          <w:sz w:val="28"/>
          <w:szCs w:val="16"/>
        </w:rPr>
        <w:t>Fracción I de la L</w:t>
      </w:r>
      <w:r w:rsidRPr="00696316">
        <w:rPr>
          <w:rFonts w:ascii="SimSun" w:eastAsia="SimSun" w:hAnsi="SimSun" w:cstheme="minorHAnsi"/>
          <w:sz w:val="28"/>
          <w:szCs w:val="16"/>
        </w:rPr>
        <w:t xml:space="preserve">ey del </w:t>
      </w:r>
      <w:r>
        <w:rPr>
          <w:rFonts w:ascii="SimSun" w:eastAsia="SimSun" w:hAnsi="SimSun" w:cstheme="minorHAnsi"/>
          <w:sz w:val="28"/>
          <w:szCs w:val="16"/>
        </w:rPr>
        <w:t>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istema de </w:t>
      </w:r>
      <w:r>
        <w:rPr>
          <w:rFonts w:ascii="SimSun" w:eastAsia="SimSun" w:hAnsi="SimSun" w:cstheme="minorHAnsi"/>
          <w:sz w:val="28"/>
          <w:szCs w:val="16"/>
        </w:rPr>
        <w:t>P</w:t>
      </w:r>
      <w:r w:rsidRPr="00696316">
        <w:rPr>
          <w:rFonts w:ascii="SimSun" w:eastAsia="SimSun" w:hAnsi="SimSun" w:cstheme="minorHAnsi"/>
          <w:sz w:val="28"/>
          <w:szCs w:val="16"/>
        </w:rPr>
        <w:t xml:space="preserve">rotección </w:t>
      </w:r>
      <w:r>
        <w:rPr>
          <w:rFonts w:ascii="SimSun" w:eastAsia="SimSun" w:hAnsi="SimSun" w:cstheme="minorHAnsi"/>
          <w:sz w:val="28"/>
          <w:szCs w:val="16"/>
        </w:rPr>
        <w:t>Civil del Estado de S</w:t>
      </w:r>
      <w:r w:rsidRPr="00696316">
        <w:rPr>
          <w:rFonts w:ascii="SimSun" w:eastAsia="SimSun" w:hAnsi="SimSun" w:cstheme="minorHAnsi"/>
          <w:sz w:val="28"/>
          <w:szCs w:val="16"/>
        </w:rPr>
        <w:t xml:space="preserve">an Luis </w:t>
      </w:r>
      <w:r>
        <w:rPr>
          <w:rFonts w:ascii="SimSun" w:eastAsia="SimSun" w:hAnsi="SimSun" w:cstheme="minorHAnsi"/>
          <w:sz w:val="28"/>
          <w:szCs w:val="16"/>
        </w:rPr>
        <w:t xml:space="preserve">Potosí, manifiesta </w:t>
      </w:r>
      <w:r w:rsidRPr="00696316">
        <w:rPr>
          <w:rFonts w:ascii="SimSun" w:eastAsia="SimSun" w:hAnsi="SimSun" w:cstheme="minorHAnsi"/>
          <w:sz w:val="28"/>
          <w:szCs w:val="16"/>
        </w:rPr>
        <w:t xml:space="preserve"> lo siguiente:</w:t>
      </w: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 xml:space="preserve">En atención a su oficio N° </w:t>
      </w:r>
      <w:r w:rsidRPr="0074425A">
        <w:rPr>
          <w:rFonts w:ascii="SimSun" w:eastAsia="SimSun" w:hAnsi="SimSun" w:cstheme="minorHAnsi"/>
          <w:b/>
          <w:sz w:val="28"/>
          <w:szCs w:val="16"/>
        </w:rPr>
        <w:t>OFICIO/DGG-</w:t>
      </w:r>
      <w:r>
        <w:rPr>
          <w:rFonts w:ascii="SimSun" w:eastAsia="SimSun" w:hAnsi="SimSun" w:cstheme="minorHAnsi"/>
          <w:b/>
          <w:sz w:val="28"/>
          <w:szCs w:val="16"/>
        </w:rPr>
        <w:t>1698</w:t>
      </w:r>
      <w:r w:rsidRPr="0074425A">
        <w:rPr>
          <w:rFonts w:ascii="SimSun" w:eastAsia="SimSun" w:hAnsi="SimSun" w:cstheme="minorHAnsi"/>
          <w:b/>
          <w:sz w:val="28"/>
          <w:szCs w:val="16"/>
        </w:rPr>
        <w:t>/SA-PC-</w:t>
      </w:r>
      <w:r>
        <w:rPr>
          <w:rFonts w:ascii="SimSun" w:eastAsia="SimSun" w:hAnsi="SimSun" w:cstheme="minorHAnsi"/>
          <w:b/>
          <w:sz w:val="28"/>
          <w:szCs w:val="16"/>
        </w:rPr>
        <w:t>1045/2022</w:t>
      </w:r>
      <w:r w:rsidRPr="0074425A">
        <w:rPr>
          <w:rFonts w:ascii="SimSun" w:eastAsia="SimSun" w:hAnsi="SimSun" w:cstheme="minorHAnsi"/>
          <w:sz w:val="28"/>
          <w:szCs w:val="16"/>
        </w:rPr>
        <w:t xml:space="preserve">, en el cual solicita opinión técnica respecto a la seguridad del establecimiento ubicado en </w:t>
      </w:r>
      <w:r w:rsidRPr="00EE4009">
        <w:rPr>
          <w:rFonts w:ascii="SimSun" w:eastAsia="SimSun" w:hAnsi="SimSun" w:cstheme="minorHAnsi"/>
          <w:b/>
          <w:sz w:val="28"/>
          <w:szCs w:val="16"/>
        </w:rPr>
        <w:t>CALLE HUASTECA N°</w:t>
      </w:r>
      <w:r>
        <w:rPr>
          <w:rFonts w:ascii="SimSun" w:eastAsia="SimSun" w:hAnsi="SimSun" w:cstheme="minorHAnsi"/>
          <w:b/>
          <w:sz w:val="28"/>
          <w:szCs w:val="16"/>
        </w:rPr>
        <w:t xml:space="preserve">305 INT. 15, PLAZA GUADALCAZAR </w:t>
      </w:r>
      <w:r w:rsidRPr="00EE4009">
        <w:rPr>
          <w:rFonts w:ascii="SimSun" w:eastAsia="SimSun" w:hAnsi="SimSun" w:cstheme="minorHAnsi"/>
          <w:b/>
          <w:sz w:val="28"/>
          <w:szCs w:val="16"/>
        </w:rPr>
        <w:t xml:space="preserve">LOMAS 1ª SECCIÓN </w:t>
      </w:r>
      <w:r>
        <w:rPr>
          <w:rFonts w:ascii="SimSun" w:eastAsia="SimSun" w:hAnsi="SimSun" w:cstheme="minorHAnsi"/>
          <w:b/>
          <w:sz w:val="28"/>
          <w:szCs w:val="16"/>
        </w:rPr>
        <w:t>,</w:t>
      </w:r>
      <w:r w:rsidRPr="0074425A">
        <w:rPr>
          <w:rFonts w:ascii="SimSun" w:eastAsia="SimSun" w:hAnsi="SimSun" w:cstheme="minorHAnsi"/>
          <w:b/>
          <w:sz w:val="28"/>
          <w:szCs w:val="16"/>
        </w:rPr>
        <w:t>del municipio de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b/>
          <w:sz w:val="28"/>
          <w:szCs w:val="16"/>
        </w:rPr>
        <w:t>SAN LUIS POTOSÍ</w:t>
      </w:r>
      <w:r w:rsidRPr="0074425A">
        <w:rPr>
          <w:rFonts w:ascii="SimSun" w:eastAsia="SimSun" w:hAnsi="SimSun" w:cstheme="minorHAnsi"/>
          <w:b/>
          <w:sz w:val="28"/>
          <w:szCs w:val="16"/>
        </w:rPr>
        <w:t>, S.L.P.,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derivado de la petición por parte de</w:t>
      </w:r>
      <w:r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b/>
          <w:sz w:val="28"/>
          <w:szCs w:val="16"/>
        </w:rPr>
        <w:t xml:space="preserve">JOSÉ MIGUEL SAAVEDRA GONZALEZ,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quien solicita </w:t>
      </w:r>
      <w:r>
        <w:rPr>
          <w:rFonts w:ascii="SimSun" w:eastAsia="SimSun" w:hAnsi="SimSun" w:cstheme="minorHAnsi"/>
          <w:b/>
          <w:sz w:val="28"/>
          <w:szCs w:val="16"/>
        </w:rPr>
        <w:t xml:space="preserve">LICENCIA NUEVA </w:t>
      </w:r>
      <w:r w:rsidRPr="0074425A">
        <w:rPr>
          <w:rFonts w:ascii="SimSun" w:eastAsia="SimSun" w:hAnsi="SimSun" w:cstheme="minorHAnsi"/>
          <w:sz w:val="28"/>
          <w:szCs w:val="16"/>
        </w:rPr>
        <w:t>para la vent</w:t>
      </w:r>
      <w:r>
        <w:rPr>
          <w:rFonts w:ascii="SimSun" w:eastAsia="SimSun" w:hAnsi="SimSun" w:cstheme="minorHAnsi"/>
          <w:sz w:val="28"/>
          <w:szCs w:val="16"/>
        </w:rPr>
        <w:t>a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de bebidas alcohólicas en la modalidad </w:t>
      </w:r>
      <w:r>
        <w:rPr>
          <w:rFonts w:ascii="SimSun" w:eastAsia="SimSun" w:hAnsi="SimSun" w:cstheme="minorHAnsi"/>
          <w:b/>
          <w:sz w:val="28"/>
          <w:szCs w:val="16"/>
        </w:rPr>
        <w:t xml:space="preserve">CONSUMO INMEDIATO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clasificada como </w:t>
      </w:r>
      <w:r>
        <w:rPr>
          <w:rFonts w:ascii="SimSun" w:eastAsia="SimSun" w:hAnsi="SimSun" w:cstheme="minorHAnsi"/>
          <w:b/>
          <w:sz w:val="28"/>
          <w:szCs w:val="16"/>
        </w:rPr>
        <w:t xml:space="preserve">RESTAURANTE BAR  </w:t>
      </w:r>
      <w:r w:rsidRPr="0074425A">
        <w:rPr>
          <w:rFonts w:ascii="SimSun" w:eastAsia="SimSun" w:hAnsi="SimSun" w:cstheme="minorHAnsi"/>
          <w:sz w:val="28"/>
          <w:szCs w:val="16"/>
        </w:rPr>
        <w:t xml:space="preserve">para el establecimiento denominado </w:t>
      </w:r>
      <w:r w:rsidRPr="0074425A">
        <w:rPr>
          <w:rFonts w:ascii="SimSun" w:eastAsia="SimSun" w:hAnsi="SimSun" w:cstheme="minorHAnsi"/>
          <w:b/>
          <w:sz w:val="28"/>
          <w:szCs w:val="16"/>
        </w:rPr>
        <w:t>“</w:t>
      </w:r>
      <w:r>
        <w:rPr>
          <w:rFonts w:ascii="SimSun" w:eastAsia="SimSun" w:hAnsi="SimSun" w:cstheme="minorHAnsi"/>
          <w:b/>
          <w:sz w:val="28"/>
          <w:szCs w:val="16"/>
        </w:rPr>
        <w:t>ALEVALUC BAR”.</w:t>
      </w:r>
    </w:p>
    <w:p w:rsidR="00AC48B7" w:rsidRPr="0074425A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Mediante el presente hago de su conocimiento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que</w:t>
      </w:r>
      <w:r>
        <w:rPr>
          <w:rFonts w:ascii="SimSun" w:eastAsia="SimSun" w:hAnsi="SimSun" w:cstheme="minorHAnsi"/>
          <w:sz w:val="28"/>
          <w:szCs w:val="16"/>
        </w:rPr>
        <w:t>: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previa inspección por parte de personal adscrito a esta Coordinación Estatal de Protección Civil del Estado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notificación al interesado de las observaciones</w:t>
      </w:r>
      <w:r>
        <w:rPr>
          <w:rFonts w:ascii="SimSun" w:eastAsia="SimSun" w:hAnsi="SimSun" w:cstheme="minorHAnsi"/>
          <w:sz w:val="28"/>
          <w:szCs w:val="16"/>
        </w:rPr>
        <w:t xml:space="preserve"> que resultaron de la misma</w:t>
      </w:r>
      <w:r w:rsidRPr="0074425A">
        <w:rPr>
          <w:rFonts w:ascii="SimSun" w:eastAsia="SimSun" w:hAnsi="SimSun" w:cstheme="minorHAnsi"/>
          <w:sz w:val="28"/>
          <w:szCs w:val="16"/>
        </w:rPr>
        <w:t>,</w:t>
      </w:r>
      <w:r>
        <w:rPr>
          <w:rFonts w:ascii="SimSun" w:eastAsia="SimSun" w:hAnsi="SimSun" w:cstheme="minorHAnsi"/>
          <w:sz w:val="28"/>
          <w:szCs w:val="16"/>
        </w:rPr>
        <w:t xml:space="preserve"> así como enterado que fue del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plazo </w:t>
      </w:r>
      <w:r>
        <w:rPr>
          <w:rFonts w:ascii="SimSun" w:eastAsia="SimSun" w:hAnsi="SimSun" w:cstheme="minorHAnsi"/>
          <w:sz w:val="28"/>
          <w:szCs w:val="16"/>
        </w:rPr>
        <w:t xml:space="preserve">concedido </w:t>
      </w:r>
      <w:r w:rsidRPr="0074425A">
        <w:rPr>
          <w:rFonts w:ascii="SimSun" w:eastAsia="SimSun" w:hAnsi="SimSun" w:cstheme="minorHAnsi"/>
          <w:sz w:val="28"/>
          <w:szCs w:val="16"/>
        </w:rPr>
        <w:t>para subsanarlas</w:t>
      </w:r>
      <w:r>
        <w:rPr>
          <w:rFonts w:ascii="SimSun" w:eastAsia="SimSun" w:hAnsi="SimSun" w:cstheme="minorHAnsi"/>
          <w:sz w:val="28"/>
          <w:szCs w:val="16"/>
        </w:rPr>
        <w:t>.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Y toda vez que ha concluido el plazo que le otorga</w:t>
      </w:r>
      <w:r>
        <w:rPr>
          <w:rFonts w:ascii="SimSun" w:eastAsia="SimSun" w:hAnsi="SimSun" w:cstheme="minorHAnsi"/>
          <w:sz w:val="28"/>
          <w:szCs w:val="16"/>
        </w:rPr>
        <w:t xml:space="preserve"> la L</w:t>
      </w:r>
      <w:r w:rsidRPr="0074425A">
        <w:rPr>
          <w:rFonts w:ascii="SimSun" w:eastAsia="SimSun" w:hAnsi="SimSun" w:cstheme="minorHAnsi"/>
          <w:sz w:val="28"/>
          <w:szCs w:val="16"/>
        </w:rPr>
        <w:t>ey para cumplir</w:t>
      </w:r>
      <w:r>
        <w:rPr>
          <w:rFonts w:ascii="SimSun" w:eastAsia="SimSun" w:hAnsi="SimSun" w:cstheme="minorHAnsi"/>
          <w:sz w:val="28"/>
          <w:szCs w:val="16"/>
        </w:rPr>
        <w:t>,</w:t>
      </w:r>
      <w:r w:rsidRPr="0074425A">
        <w:rPr>
          <w:rFonts w:ascii="SimSun" w:eastAsia="SimSun" w:hAnsi="SimSun" w:cstheme="minorHAnsi"/>
          <w:sz w:val="28"/>
          <w:szCs w:val="16"/>
        </w:rPr>
        <w:t xml:space="preserve"> </w:t>
      </w:r>
      <w:r>
        <w:rPr>
          <w:rFonts w:ascii="SimSun" w:eastAsia="SimSun" w:hAnsi="SimSun" w:cstheme="minorHAnsi"/>
          <w:sz w:val="28"/>
          <w:szCs w:val="16"/>
        </w:rPr>
        <w:t xml:space="preserve">y ha cumplido </w:t>
      </w:r>
      <w:r w:rsidRPr="0074425A">
        <w:rPr>
          <w:rFonts w:ascii="SimSun" w:eastAsia="SimSun" w:hAnsi="SimSun" w:cstheme="minorHAnsi"/>
          <w:sz w:val="28"/>
          <w:szCs w:val="16"/>
        </w:rPr>
        <w:t>como se desprende del expediente del asunto que nos ocupa.</w:t>
      </w: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C48B7" w:rsidRPr="0074425A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b/>
          <w:sz w:val="28"/>
          <w:szCs w:val="16"/>
          <w:u w:val="single"/>
        </w:rPr>
      </w:pPr>
      <w:r>
        <w:rPr>
          <w:rFonts w:ascii="SimSun" w:eastAsia="SimSun" w:hAnsi="SimSun" w:cstheme="minorHAnsi"/>
          <w:sz w:val="28"/>
          <w:szCs w:val="16"/>
        </w:rPr>
        <w:t>E</w:t>
      </w:r>
      <w:r w:rsidRPr="0074425A">
        <w:rPr>
          <w:rFonts w:ascii="SimSun" w:eastAsia="SimSun" w:hAnsi="SimSun" w:cstheme="minorHAnsi"/>
          <w:sz w:val="28"/>
          <w:szCs w:val="16"/>
        </w:rPr>
        <w:t xml:space="preserve">s procedente emitir </w:t>
      </w:r>
      <w:r>
        <w:rPr>
          <w:rFonts w:ascii="SimSun" w:eastAsia="SimSun" w:hAnsi="SimSun" w:cstheme="minorHAnsi"/>
          <w:b/>
          <w:sz w:val="28"/>
          <w:szCs w:val="16"/>
          <w:u w:val="single"/>
        </w:rPr>
        <w:t xml:space="preserve">OPINIÓN TÉCNICA 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>FAVORABLE</w:t>
      </w:r>
      <w:r>
        <w:rPr>
          <w:rFonts w:ascii="SimSun" w:eastAsia="SimSun" w:hAnsi="SimSun" w:cstheme="minorHAnsi"/>
          <w:sz w:val="28"/>
          <w:szCs w:val="16"/>
        </w:rPr>
        <w:t xml:space="preserve"> con vigencia hasta el día 1°de Octubre de 2023.</w:t>
      </w:r>
      <w:r w:rsidRPr="0074425A">
        <w:rPr>
          <w:rFonts w:ascii="SimSun" w:eastAsia="SimSun" w:hAnsi="SimSun" w:cstheme="minorHAnsi"/>
          <w:b/>
          <w:sz w:val="28"/>
          <w:szCs w:val="16"/>
          <w:u w:val="single"/>
        </w:rPr>
        <w:t xml:space="preserve"> </w:t>
      </w:r>
    </w:p>
    <w:p w:rsidR="00AC48B7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C48B7" w:rsidRPr="0074425A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lastRenderedPageBreak/>
        <w:t xml:space="preserve">Lo anterior con fundamento en los artículos; 39, 40, 78 y 80 de la </w:t>
      </w:r>
      <w:r>
        <w:rPr>
          <w:rFonts w:ascii="SimSun" w:eastAsia="SimSun" w:hAnsi="SimSun" w:cstheme="minorHAnsi"/>
          <w:sz w:val="28"/>
          <w:szCs w:val="16"/>
        </w:rPr>
        <w:t>Ley G</w:t>
      </w:r>
      <w:r w:rsidRPr="0074425A">
        <w:rPr>
          <w:rFonts w:ascii="SimSun" w:eastAsia="SimSun" w:hAnsi="SimSun" w:cstheme="minorHAnsi"/>
          <w:sz w:val="28"/>
          <w:szCs w:val="16"/>
        </w:rPr>
        <w:t>eneral d</w:t>
      </w:r>
      <w:r>
        <w:rPr>
          <w:rFonts w:ascii="SimSun" w:eastAsia="SimSun" w:hAnsi="SimSun" w:cstheme="minorHAnsi"/>
          <w:sz w:val="28"/>
          <w:szCs w:val="16"/>
        </w:rPr>
        <w:t>e P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rotección civil; 70, 72, 73, 74, 75, 76, 78 y 79 del </w:t>
      </w:r>
      <w:r>
        <w:rPr>
          <w:rFonts w:ascii="SimSun" w:eastAsia="SimSun" w:hAnsi="SimSun" w:cstheme="minorHAnsi"/>
          <w:sz w:val="28"/>
          <w:szCs w:val="16"/>
        </w:rPr>
        <w:t>Reglamento de la Ley General de Protección C</w:t>
      </w:r>
      <w:r w:rsidRPr="0074425A">
        <w:rPr>
          <w:rFonts w:ascii="SimSun" w:eastAsia="SimSun" w:hAnsi="SimSun" w:cstheme="minorHAnsi"/>
          <w:sz w:val="28"/>
          <w:szCs w:val="16"/>
        </w:rPr>
        <w:t xml:space="preserve">ivil; 15, 16, 62, 63 en todas sus fracciones y 65 en todas sus fracciones de la </w:t>
      </w:r>
      <w:r>
        <w:rPr>
          <w:rFonts w:ascii="SimSun" w:eastAsia="SimSun" w:hAnsi="SimSun" w:cstheme="minorHAnsi"/>
          <w:sz w:val="28"/>
          <w:szCs w:val="16"/>
        </w:rPr>
        <w:t>Ley del Sistema de Protección Civil del Estado de San Luis P</w:t>
      </w:r>
      <w:r w:rsidRPr="0074425A">
        <w:rPr>
          <w:rFonts w:ascii="SimSun" w:eastAsia="SimSun" w:hAnsi="SimSun" w:cstheme="minorHAnsi"/>
          <w:sz w:val="28"/>
          <w:szCs w:val="16"/>
        </w:rPr>
        <w:t>otosí; 29, 30, 32, 33, 34, 3</w:t>
      </w:r>
      <w:r>
        <w:rPr>
          <w:rFonts w:ascii="SimSun" w:eastAsia="SimSun" w:hAnsi="SimSun" w:cstheme="minorHAnsi"/>
          <w:sz w:val="28"/>
          <w:szCs w:val="16"/>
        </w:rPr>
        <w:t>5, 36, 39, 46, 47 en todas sus F</w:t>
      </w:r>
      <w:r w:rsidRPr="0074425A">
        <w:rPr>
          <w:rFonts w:ascii="SimSun" w:eastAsia="SimSun" w:hAnsi="SimSun" w:cstheme="minorHAnsi"/>
          <w:sz w:val="28"/>
          <w:szCs w:val="16"/>
        </w:rPr>
        <w:t xml:space="preserve">racciones, 50, 51 y </w:t>
      </w:r>
      <w:r>
        <w:rPr>
          <w:rFonts w:ascii="SimSun" w:eastAsia="SimSun" w:hAnsi="SimSun" w:cstheme="minorHAnsi"/>
          <w:sz w:val="28"/>
          <w:szCs w:val="16"/>
        </w:rPr>
        <w:t>52 en todas sus fracciones del R</w:t>
      </w:r>
      <w:r w:rsidRPr="0074425A">
        <w:rPr>
          <w:rFonts w:ascii="SimSun" w:eastAsia="SimSun" w:hAnsi="SimSun" w:cstheme="minorHAnsi"/>
          <w:sz w:val="28"/>
          <w:szCs w:val="16"/>
        </w:rPr>
        <w:t xml:space="preserve">eglamento de la </w:t>
      </w:r>
      <w:r>
        <w:rPr>
          <w:rFonts w:ascii="SimSun" w:eastAsia="SimSun" w:hAnsi="SimSun" w:cstheme="minorHAnsi"/>
          <w:sz w:val="28"/>
          <w:szCs w:val="16"/>
        </w:rPr>
        <w:t>Ley del Sistema de Protección  Civil del Estado de San Luis P</w:t>
      </w:r>
      <w:r w:rsidRPr="0074425A">
        <w:rPr>
          <w:rFonts w:ascii="SimSun" w:eastAsia="SimSun" w:hAnsi="SimSun" w:cstheme="minorHAnsi"/>
          <w:sz w:val="28"/>
          <w:szCs w:val="16"/>
        </w:rPr>
        <w:t>otosí.</w:t>
      </w:r>
    </w:p>
    <w:p w:rsidR="00AC48B7" w:rsidRPr="0074425A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</w:p>
    <w:p w:rsidR="00AC48B7" w:rsidRPr="0074425A" w:rsidRDefault="00AC48B7" w:rsidP="00AC48B7">
      <w:pPr>
        <w:tabs>
          <w:tab w:val="left" w:pos="3264"/>
        </w:tabs>
        <w:spacing w:after="0" w:line="240" w:lineRule="auto"/>
        <w:jc w:val="both"/>
        <w:rPr>
          <w:rFonts w:ascii="SimSun" w:eastAsia="SimSun" w:hAnsi="SimSun" w:cstheme="minorHAnsi"/>
          <w:sz w:val="28"/>
          <w:szCs w:val="16"/>
        </w:rPr>
      </w:pPr>
      <w:r w:rsidRPr="0074425A">
        <w:rPr>
          <w:rFonts w:ascii="SimSun" w:eastAsia="SimSun" w:hAnsi="SimSun" w:cstheme="minorHAnsi"/>
          <w:sz w:val="28"/>
          <w:szCs w:val="16"/>
        </w:rPr>
        <w:t>Sin otro particular, aprovecho la oportunidad para enviarle un cordial saludo, y así mismo reiterarle la seguridad de mis consideraciones más distinguidas.</w:t>
      </w: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20"/>
          <w:szCs w:val="16"/>
        </w:rPr>
      </w:pPr>
    </w:p>
    <w:p w:rsidR="00AC48B7" w:rsidRPr="0074425A" w:rsidRDefault="00AC48B7" w:rsidP="00AC48B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A T E N T A M E N T E</w:t>
      </w:r>
    </w:p>
    <w:p w:rsidR="00AC48B7" w:rsidRPr="0074425A" w:rsidRDefault="00AC48B7" w:rsidP="00AC48B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</w:p>
    <w:p w:rsidR="00AC48B7" w:rsidRPr="0074425A" w:rsidRDefault="00AC48B7" w:rsidP="00AC48B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sz w:val="24"/>
          <w:szCs w:val="28"/>
          <w:lang w:val="es-ES"/>
        </w:rPr>
        <w:t>____________________________________</w:t>
      </w:r>
    </w:p>
    <w:p w:rsidR="00AC48B7" w:rsidRPr="0074425A" w:rsidRDefault="00AC48B7" w:rsidP="00AC48B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b/>
          <w:sz w:val="24"/>
          <w:szCs w:val="28"/>
          <w:lang w:val="es-ES"/>
        </w:rPr>
      </w:pPr>
      <w:r w:rsidRPr="0074425A">
        <w:rPr>
          <w:rFonts w:ascii="SimSun" w:eastAsia="SimSun" w:hAnsi="SimSun" w:cs="Arial"/>
          <w:b/>
          <w:sz w:val="24"/>
          <w:szCs w:val="28"/>
          <w:lang w:val="es-ES"/>
        </w:rPr>
        <w:t>COMANDANTE MAURICIO ORDAZ FLORES</w:t>
      </w:r>
    </w:p>
    <w:p w:rsidR="00AC48B7" w:rsidRDefault="00AC48B7" w:rsidP="00AC48B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>ENCARGADO DEL DESPACHO DE LA DIRECCIÓN GENERAL</w:t>
      </w:r>
    </w:p>
    <w:p w:rsidR="00AC48B7" w:rsidRPr="0074425A" w:rsidRDefault="00AC48B7" w:rsidP="00AC48B7">
      <w:pPr>
        <w:tabs>
          <w:tab w:val="left" w:pos="3264"/>
        </w:tabs>
        <w:spacing w:line="240" w:lineRule="auto"/>
        <w:jc w:val="center"/>
        <w:rPr>
          <w:rFonts w:ascii="SimSun" w:eastAsia="SimSun" w:hAnsi="SimSun" w:cs="Leelawadee UI"/>
          <w:b/>
          <w:sz w:val="24"/>
          <w:szCs w:val="28"/>
        </w:rPr>
      </w:pPr>
      <w:r w:rsidRPr="0074425A">
        <w:rPr>
          <w:rFonts w:ascii="SimSun" w:eastAsia="SimSun" w:hAnsi="SimSun" w:cs="Leelawadee UI"/>
          <w:b/>
          <w:sz w:val="24"/>
          <w:szCs w:val="28"/>
        </w:rPr>
        <w:t xml:space="preserve">DE PROTECCIÓN CIVIL DEL ESTADO DE SAN LUIS POTOSÍ </w:t>
      </w:r>
    </w:p>
    <w:p w:rsidR="00AC48B7" w:rsidRPr="0074425A" w:rsidRDefault="00AC48B7" w:rsidP="00AC48B7">
      <w:pPr>
        <w:widowControl w:val="0"/>
        <w:autoSpaceDE w:val="0"/>
        <w:autoSpaceDN w:val="0"/>
        <w:spacing w:after="0" w:line="240" w:lineRule="auto"/>
        <w:jc w:val="center"/>
        <w:rPr>
          <w:rFonts w:ascii="SimSun" w:eastAsia="SimSun" w:hAnsi="SimSun" w:cs="Arial"/>
          <w:sz w:val="16"/>
          <w:szCs w:val="28"/>
        </w:rPr>
      </w:pPr>
      <w:r w:rsidRPr="0074425A">
        <w:rPr>
          <w:rFonts w:ascii="SimSun" w:eastAsia="SimSun" w:hAnsi="SimSun" w:cs="Leelawadee UI"/>
          <w:sz w:val="16"/>
          <w:szCs w:val="28"/>
          <w:lang w:val="es-ES"/>
        </w:rPr>
        <w:t>2022," Año de las y los migrantes de San Luis Potosí”</w:t>
      </w:r>
    </w:p>
    <w:p w:rsidR="00AC48B7" w:rsidRPr="00696316" w:rsidRDefault="00AC48B7" w:rsidP="00AC48B7">
      <w:pPr>
        <w:tabs>
          <w:tab w:val="left" w:pos="3264"/>
        </w:tabs>
        <w:spacing w:after="0" w:line="240" w:lineRule="auto"/>
        <w:rPr>
          <w:rFonts w:ascii="SimSun" w:eastAsia="SimSun" w:hAnsi="SimSun" w:cstheme="minorHAnsi"/>
          <w:sz w:val="28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AC48B7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</w:p>
    <w:p w:rsidR="00AC48B7" w:rsidRPr="001E71CE" w:rsidRDefault="00AC48B7" w:rsidP="00AC48B7">
      <w:pPr>
        <w:tabs>
          <w:tab w:val="left" w:pos="3264"/>
        </w:tabs>
        <w:spacing w:after="0" w:line="240" w:lineRule="auto"/>
        <w:jc w:val="both"/>
        <w:rPr>
          <w:rFonts w:cstheme="minorHAnsi"/>
          <w:sz w:val="14"/>
          <w:szCs w:val="16"/>
        </w:rPr>
      </w:pPr>
      <w:r>
        <w:rPr>
          <w:rFonts w:cstheme="minorHAnsi"/>
          <w:sz w:val="14"/>
          <w:szCs w:val="16"/>
        </w:rPr>
        <w:t>AESV/OOMR/MOF</w:t>
      </w:r>
    </w:p>
    <w:p w:rsidR="00230070" w:rsidRDefault="00230070"/>
    <w:sectPr w:rsidR="0023007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24B" w:rsidRDefault="00AC624B" w:rsidP="00AC48B7">
      <w:pPr>
        <w:spacing w:after="0" w:line="240" w:lineRule="auto"/>
      </w:pPr>
      <w:r>
        <w:separator/>
      </w:r>
    </w:p>
  </w:endnote>
  <w:endnote w:type="continuationSeparator" w:id="0">
    <w:p w:rsidR="00AC624B" w:rsidRDefault="00AC624B" w:rsidP="00AC4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8B7" w:rsidRDefault="00AC48B7" w:rsidP="00AC48B7">
    <w:pPr>
      <w:tabs>
        <w:tab w:val="left" w:pos="3105"/>
        <w:tab w:val="center" w:pos="4550"/>
        <w:tab w:val="left" w:pos="5818"/>
        <w:tab w:val="right" w:pos="8578"/>
      </w:tabs>
      <w:ind w:right="260"/>
      <w:rPr>
        <w:color w:val="222A35" w:themeColor="text2" w:themeShade="80"/>
        <w:sz w:val="24"/>
        <w:szCs w:val="24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1858E4" wp14:editId="44171265">
              <wp:simplePos x="0" y="0"/>
              <wp:positionH relativeFrom="margin">
                <wp:posOffset>-470535</wp:posOffset>
              </wp:positionH>
              <wp:positionV relativeFrom="paragraph">
                <wp:posOffset>-144145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C48B7" w:rsidRPr="007444AC" w:rsidRDefault="00AC48B7" w:rsidP="00AC48B7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AC48B7" w:rsidRPr="007444AC" w:rsidRDefault="00AC48B7" w:rsidP="00AC48B7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 xml:space="preserve">Lago Danés 100. </w:t>
                          </w:r>
                          <w:proofErr w:type="spellStart"/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Fracc</w:t>
                          </w:r>
                          <w:proofErr w:type="spellEnd"/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. Los Lagos, C.P. 78421</w:t>
                          </w:r>
                        </w:p>
                        <w:p w:rsidR="00AC48B7" w:rsidRPr="007444AC" w:rsidRDefault="00AC48B7" w:rsidP="00AC48B7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AC48B7" w:rsidRPr="007444AC" w:rsidRDefault="00AC48B7" w:rsidP="00AC48B7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AC48B7" w:rsidRPr="007444AC" w:rsidRDefault="00AC48B7" w:rsidP="00AC48B7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AC48B7" w:rsidRPr="00E46FFE" w:rsidRDefault="00AC48B7" w:rsidP="00AC48B7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1858E4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-37.05pt;margin-top:-11.35pt;width:221.6pt;height:55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" filled="f" stroked="f">
              <v:textbox>
                <w:txbxContent>
                  <w:p w:rsidR="00AC48B7" w:rsidRPr="007444AC" w:rsidRDefault="00AC48B7" w:rsidP="00AC48B7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AC48B7" w:rsidRPr="007444AC" w:rsidRDefault="00AC48B7" w:rsidP="00AC48B7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 xml:space="preserve">Lago Danés 100. </w:t>
                    </w:r>
                    <w:proofErr w:type="spellStart"/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Fracc</w:t>
                    </w:r>
                    <w:proofErr w:type="spellEnd"/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. Los Lagos, C.P. 78421</w:t>
                    </w:r>
                  </w:p>
                  <w:p w:rsidR="00AC48B7" w:rsidRPr="007444AC" w:rsidRDefault="00AC48B7" w:rsidP="00AC48B7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AC48B7" w:rsidRPr="007444AC" w:rsidRDefault="00AC48B7" w:rsidP="00AC48B7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AC48B7" w:rsidRPr="007444AC" w:rsidRDefault="00AC48B7" w:rsidP="00AC48B7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AC48B7" w:rsidRPr="00E46FFE" w:rsidRDefault="00AC48B7" w:rsidP="00AC48B7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8496B0" w:themeColor="text2" w:themeTint="99"/>
        <w:spacing w:val="60"/>
        <w:sz w:val="24"/>
        <w:szCs w:val="24"/>
        <w:lang w:val="es-ES"/>
      </w:rPr>
      <w:tab/>
    </w:r>
    <w:r>
      <w:rPr>
        <w:color w:val="8496B0" w:themeColor="text2" w:themeTint="99"/>
        <w:spacing w:val="60"/>
        <w:sz w:val="24"/>
        <w:szCs w:val="24"/>
        <w:lang w:val="es-ES"/>
      </w:rPr>
      <w:tab/>
    </w:r>
    <w:r>
      <w:rPr>
        <w:color w:val="8496B0" w:themeColor="text2" w:themeTint="99"/>
        <w:spacing w:val="60"/>
        <w:sz w:val="24"/>
        <w:szCs w:val="24"/>
        <w:lang w:val="es-ES"/>
      </w:rPr>
      <w:tab/>
    </w:r>
    <w:r>
      <w:rPr>
        <w:color w:val="8496B0" w:themeColor="text2" w:themeTint="99"/>
        <w:spacing w:val="60"/>
        <w:sz w:val="24"/>
        <w:szCs w:val="24"/>
        <w:lang w:val="es-ES"/>
      </w:rPr>
      <w:tab/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Pr="00AC48B7">
      <w:rPr>
        <w:noProof/>
        <w:color w:val="323E4F" w:themeColor="text2" w:themeShade="BF"/>
        <w:sz w:val="24"/>
        <w:szCs w:val="24"/>
        <w:lang w:val="es-ES"/>
      </w:rPr>
      <w:t>2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Pr="00AC48B7">
      <w:rPr>
        <w:noProof/>
        <w:color w:val="323E4F" w:themeColor="text2" w:themeShade="BF"/>
        <w:sz w:val="24"/>
        <w:szCs w:val="24"/>
        <w:lang w:val="es-ES"/>
      </w:rPr>
      <w:t>2</w:t>
    </w:r>
    <w:r>
      <w:rPr>
        <w:color w:val="323E4F" w:themeColor="text2" w:themeShade="BF"/>
        <w:sz w:val="24"/>
        <w:szCs w:val="24"/>
      </w:rPr>
      <w:fldChar w:fldCharType="end"/>
    </w:r>
  </w:p>
  <w:p w:rsidR="00AC48B7" w:rsidRDefault="00AC48B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1FF3FB" wp14:editId="2ADFE416">
          <wp:simplePos x="0" y="0"/>
          <wp:positionH relativeFrom="margin">
            <wp:align>center</wp:align>
          </wp:positionH>
          <wp:positionV relativeFrom="paragraph">
            <wp:posOffset>296545</wp:posOffset>
          </wp:positionV>
          <wp:extent cx="6841233" cy="296884"/>
          <wp:effectExtent l="0" t="0" r="0" b="8255"/>
          <wp:wrapNone/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24B" w:rsidRDefault="00AC624B" w:rsidP="00AC48B7">
      <w:pPr>
        <w:spacing w:after="0" w:line="240" w:lineRule="auto"/>
      </w:pPr>
      <w:r>
        <w:separator/>
      </w:r>
    </w:p>
  </w:footnote>
  <w:footnote w:type="continuationSeparator" w:id="0">
    <w:p w:rsidR="00AC624B" w:rsidRDefault="00AC624B" w:rsidP="00AC4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8B7" w:rsidRDefault="00AC48B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BB83580" wp14:editId="54E94298">
          <wp:simplePos x="0" y="0"/>
          <wp:positionH relativeFrom="margin">
            <wp:align>center</wp:align>
          </wp:positionH>
          <wp:positionV relativeFrom="paragraph">
            <wp:posOffset>-295910</wp:posOffset>
          </wp:positionV>
          <wp:extent cx="4900397" cy="735330"/>
          <wp:effectExtent l="0" t="0" r="0" b="7620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28" t="9668" r="28077" b="83669"/>
                  <a:stretch/>
                </pic:blipFill>
                <pic:spPr bwMode="auto">
                  <a:xfrm>
                    <a:off x="0" y="0"/>
                    <a:ext cx="4900397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8B7"/>
    <w:rsid w:val="00230070"/>
    <w:rsid w:val="00AC48B7"/>
    <w:rsid w:val="00AC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1CADAD-BE0A-4F30-8A70-C59DA4DD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8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48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48B7"/>
  </w:style>
  <w:style w:type="paragraph" w:styleId="Piedepgina">
    <w:name w:val="footer"/>
    <w:basedOn w:val="Normal"/>
    <w:link w:val="PiedepginaCar"/>
    <w:uiPriority w:val="99"/>
    <w:unhideWhenUsed/>
    <w:rsid w:val="00AC48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4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Israel-PCE</dc:creator>
  <cp:keywords/>
  <dc:description/>
  <cp:lastModifiedBy>Israel-PCE</cp:lastModifiedBy>
  <cp:revision>1</cp:revision>
  <dcterms:created xsi:type="dcterms:W3CDTF">2022-10-03T18:50:00Z</dcterms:created>
  <dcterms:modified xsi:type="dcterms:W3CDTF">2022-10-03T18:51:00Z</dcterms:modified>
</cp:coreProperties>
</file>