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42D577" w14:textId="77777777" w:rsidR="003E132F" w:rsidRDefault="003E132F"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409CF46" w14:textId="77777777" w:rsidR="003E132F" w:rsidRDefault="003E132F"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501D4833" w14:textId="77777777" w:rsidR="003E132F" w:rsidRDefault="003E132F"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14A04872"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1928C8">
        <w:rPr>
          <w:rFonts w:ascii="AvantGarde Bk BT" w:hAnsi="AvantGarde Bk BT" w:cs="Arial"/>
          <w:b/>
          <w:color w:val="000000" w:themeColor="text1"/>
          <w:sz w:val="24"/>
          <w:szCs w:val="24"/>
        </w:rPr>
        <w:t>246</w:t>
      </w:r>
      <w:r w:rsidR="00335EA3">
        <w:rPr>
          <w:rFonts w:ascii="AvantGarde Bk BT" w:hAnsi="AvantGarde Bk BT" w:cs="Arial"/>
          <w:b/>
          <w:color w:val="000000" w:themeColor="text1"/>
          <w:sz w:val="24"/>
          <w:szCs w:val="24"/>
        </w:rPr>
        <w:t>/2021</w:t>
      </w:r>
      <w:r w:rsidRPr="0014179A">
        <w:rPr>
          <w:rFonts w:ascii="AvantGarde Bk BT" w:hAnsi="AvantGarde Bk BT" w:cs="Arial"/>
          <w:b/>
          <w:color w:val="000000" w:themeColor="text1"/>
          <w:sz w:val="24"/>
          <w:szCs w:val="24"/>
        </w:rPr>
        <w:t xml:space="preserve">-1 </w:t>
      </w:r>
      <w:r w:rsidR="00335EA3">
        <w:rPr>
          <w:rFonts w:ascii="AvantGarde Bk BT" w:hAnsi="AvantGarde Bk BT" w:cs="Arial"/>
          <w:b/>
          <w:color w:val="000000" w:themeColor="text1"/>
          <w:sz w:val="24"/>
          <w:szCs w:val="24"/>
        </w:rPr>
        <w:t>PLATAFORMA</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32883D7C" w:rsidR="00946007" w:rsidRPr="0014179A" w:rsidRDefault="00335EA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3617096B" w:rsidR="00946007" w:rsidRPr="0014179A" w:rsidRDefault="000B4F0B"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r w:rsidR="00BD01FE">
        <w:rPr>
          <w:rFonts w:ascii="AvantGarde Bk BT" w:hAnsi="AvantGarde Bk BT" w:cs="Arial"/>
          <w:b/>
          <w:color w:val="000000" w:themeColor="text1"/>
          <w:sz w:val="24"/>
          <w:szCs w:val="24"/>
        </w:rPr>
        <w:t>MUNICIPIO DE</w:t>
      </w:r>
      <w:r w:rsidR="00C80669">
        <w:rPr>
          <w:rFonts w:ascii="AvantGarde Bk BT" w:hAnsi="AvantGarde Bk BT" w:cs="Arial"/>
          <w:b/>
          <w:color w:val="000000" w:themeColor="text1"/>
          <w:sz w:val="24"/>
          <w:szCs w:val="24"/>
        </w:rPr>
        <w:t xml:space="preserve"> </w:t>
      </w:r>
      <w:r w:rsidR="00AF16D5">
        <w:rPr>
          <w:rFonts w:ascii="AvantGarde Bk BT" w:hAnsi="AvantGarde Bk BT" w:cs="Arial"/>
          <w:b/>
          <w:color w:val="000000" w:themeColor="text1"/>
          <w:sz w:val="24"/>
          <w:szCs w:val="24"/>
        </w:rPr>
        <w:t>VILLA DE ARRIAGA</w:t>
      </w:r>
      <w:r w:rsidR="00AF27BA">
        <w:rPr>
          <w:rFonts w:ascii="AvantGarde Bk BT" w:hAnsi="AvantGarde Bk BT" w:cs="Arial"/>
          <w:b/>
          <w:color w:val="000000" w:themeColor="text1"/>
          <w:sz w:val="24"/>
          <w:szCs w:val="24"/>
        </w:rPr>
        <w:t>.</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38D5D86"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00C80669">
        <w:rPr>
          <w:rFonts w:ascii="AvantGarde Bk BT" w:hAnsi="AvantGarde Bk BT" w:cs="Arial"/>
          <w:color w:val="000000" w:themeColor="text1"/>
          <w:sz w:val="24"/>
          <w:szCs w:val="24"/>
        </w:rPr>
        <w:t>Extrao</w:t>
      </w:r>
      <w:r w:rsidR="00335EA3">
        <w:rPr>
          <w:rFonts w:ascii="AvantGarde Bk BT" w:hAnsi="AvantGarde Bk BT" w:cs="Arial"/>
          <w:color w:val="000000" w:themeColor="text1"/>
          <w:sz w:val="24"/>
          <w:szCs w:val="24"/>
        </w:rPr>
        <w:t xml:space="preserve">rdinaria </w:t>
      </w:r>
      <w:r w:rsidRPr="0014179A">
        <w:rPr>
          <w:rFonts w:ascii="AvantGarde Bk BT" w:hAnsi="AvantGarde Bk BT" w:cs="Arial"/>
          <w:color w:val="000000" w:themeColor="text1"/>
          <w:sz w:val="24"/>
          <w:szCs w:val="24"/>
        </w:rPr>
        <w:t xml:space="preserve">del </w:t>
      </w:r>
      <w:r w:rsidR="00BD01FE">
        <w:rPr>
          <w:rFonts w:ascii="AvantGarde Bk BT" w:hAnsi="AvantGarde Bk BT" w:cs="Arial"/>
          <w:color w:val="000000" w:themeColor="text1"/>
          <w:sz w:val="24"/>
          <w:szCs w:val="24"/>
        </w:rPr>
        <w:t>09 nueve de junio</w:t>
      </w:r>
      <w:r w:rsidR="00C80669">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w:t>
      </w:r>
      <w:r w:rsidR="00335EA3">
        <w:rPr>
          <w:rFonts w:ascii="AvantGarde Bk BT" w:hAnsi="AvantGarde Bk BT" w:cs="Arial"/>
          <w:color w:val="000000" w:themeColor="text1"/>
          <w:sz w:val="24"/>
          <w:szCs w:val="24"/>
        </w:rPr>
        <w:t xml:space="preserve"> 2021 </w:t>
      </w:r>
      <w:proofErr w:type="gramStart"/>
      <w:r w:rsidR="00335EA3">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40ED89F" w:rsidR="00946007" w:rsidRPr="0014179A" w:rsidRDefault="00946007" w:rsidP="00AF27BA">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3C7F80">
        <w:rPr>
          <w:rFonts w:ascii="AvantGarde Bk BT" w:hAnsi="AvantGarde Bk BT" w:cs="Arial"/>
          <w:color w:val="000000" w:themeColor="text1"/>
          <w:sz w:val="24"/>
          <w:szCs w:val="24"/>
        </w:rPr>
        <w:t xml:space="preserve">18 dieciocho de </w:t>
      </w:r>
      <w:r w:rsidR="00D62EE1">
        <w:rPr>
          <w:rFonts w:ascii="AvantGarde Bk BT" w:hAnsi="AvantGarde Bk BT" w:cs="Arial"/>
          <w:color w:val="000000" w:themeColor="text1"/>
          <w:sz w:val="24"/>
          <w:szCs w:val="24"/>
        </w:rPr>
        <w:t>febrero</w:t>
      </w:r>
      <w:r w:rsidR="00BD01FE">
        <w:rPr>
          <w:rFonts w:ascii="AvantGarde Bk BT" w:hAnsi="AvantGarde Bk BT" w:cs="Arial"/>
          <w:color w:val="000000" w:themeColor="text1"/>
          <w:sz w:val="24"/>
          <w:szCs w:val="24"/>
        </w:rPr>
        <w:t xml:space="preserve"> de 2021</w:t>
      </w:r>
      <w:r w:rsidR="00C80669">
        <w:rPr>
          <w:rFonts w:ascii="AvantGarde Bk BT" w:hAnsi="AvantGarde Bk BT" w:cs="Arial"/>
          <w:color w:val="000000" w:themeColor="text1"/>
          <w:sz w:val="24"/>
          <w:szCs w:val="24"/>
        </w:rPr>
        <w:t xml:space="preserve"> </w:t>
      </w:r>
      <w:proofErr w:type="gramStart"/>
      <w:r w:rsidR="00C80669">
        <w:rPr>
          <w:rFonts w:ascii="AvantGarde Bk BT" w:hAnsi="AvantGarde Bk BT" w:cs="Arial"/>
          <w:color w:val="000000" w:themeColor="text1"/>
          <w:sz w:val="24"/>
          <w:szCs w:val="24"/>
        </w:rPr>
        <w:t>dos mil veint</w:t>
      </w:r>
      <w:r w:rsidR="00BD01FE">
        <w:rPr>
          <w:rFonts w:ascii="AvantGarde Bk BT" w:hAnsi="AvantGarde Bk BT" w:cs="Arial"/>
          <w:color w:val="000000" w:themeColor="text1"/>
          <w:sz w:val="24"/>
          <w:szCs w:val="24"/>
        </w:rPr>
        <w:t>iuno</w:t>
      </w:r>
      <w:proofErr w:type="gramEnd"/>
      <w:r w:rsidRPr="0014179A">
        <w:rPr>
          <w:rFonts w:ascii="AvantGarde Bk BT" w:hAnsi="AvantGarde Bk BT" w:cs="Arial"/>
          <w:color w:val="000000" w:themeColor="text1"/>
          <w:sz w:val="24"/>
          <w:szCs w:val="24"/>
        </w:rPr>
        <w:t xml:space="preserve"> </w:t>
      </w:r>
      <w:r w:rsidR="009B46B3" w:rsidRPr="0014179A">
        <w:rPr>
          <w:rFonts w:ascii="AvantGarde Bk BT" w:hAnsi="AvantGarde Bk BT" w:cs="Arial"/>
          <w:color w:val="000000" w:themeColor="text1"/>
          <w:sz w:val="24"/>
          <w:szCs w:val="24"/>
        </w:rPr>
        <w:t>el</w:t>
      </w:r>
      <w:r w:rsidRPr="0014179A">
        <w:rPr>
          <w:rFonts w:ascii="AvantGarde Bk BT" w:hAnsi="AvantGarde Bk BT" w:cs="Arial"/>
          <w:color w:val="000000" w:themeColor="text1"/>
          <w:sz w:val="24"/>
          <w:szCs w:val="24"/>
        </w:rPr>
        <w:t xml:space="preserve"> </w:t>
      </w:r>
      <w:r w:rsidR="00BD01FE">
        <w:rPr>
          <w:rFonts w:ascii="AvantGarde Bk BT" w:hAnsi="AvantGarde Bk BT" w:cs="Arial"/>
          <w:b/>
          <w:color w:val="000000" w:themeColor="text1"/>
          <w:sz w:val="24"/>
          <w:szCs w:val="24"/>
        </w:rPr>
        <w:t xml:space="preserve">MUNICIPIO </w:t>
      </w:r>
      <w:r w:rsidR="00C80669">
        <w:rPr>
          <w:rFonts w:ascii="AvantGarde Bk BT" w:hAnsi="AvantGarde Bk BT" w:cs="Arial"/>
          <w:b/>
          <w:color w:val="000000" w:themeColor="text1"/>
          <w:sz w:val="24"/>
          <w:szCs w:val="24"/>
        </w:rPr>
        <w:t xml:space="preserve">DE </w:t>
      </w:r>
      <w:r w:rsidR="003C7F80">
        <w:rPr>
          <w:rFonts w:ascii="AvantGarde Bk BT" w:hAnsi="AvantGarde Bk BT" w:cs="Arial"/>
          <w:b/>
          <w:color w:val="000000" w:themeColor="text1"/>
          <w:sz w:val="24"/>
          <w:szCs w:val="24"/>
        </w:rPr>
        <w:t>VILLA DE ARRIAGA</w:t>
      </w:r>
      <w:r w:rsidR="00005252" w:rsidRPr="00AF27BA">
        <w:rPr>
          <w:rFonts w:ascii="AvantGarde Bk BT" w:hAnsi="AvantGarde Bk BT" w:cs="Arial"/>
          <w:b/>
          <w:color w:val="000000" w:themeColor="text1"/>
          <w:sz w:val="24"/>
          <w:szCs w:val="24"/>
        </w:rPr>
        <w:t>,</w:t>
      </w:r>
      <w:r w:rsidR="00005252" w:rsidRPr="0014179A">
        <w:rPr>
          <w:rFonts w:ascii="AvantGarde Bk BT" w:hAnsi="AvantGarde Bk BT" w:cs="Arial"/>
          <w:b/>
          <w:color w:val="000000" w:themeColor="text1"/>
          <w:sz w:val="24"/>
          <w:szCs w:val="24"/>
        </w:rPr>
        <w:t xml:space="preserve"> </w:t>
      </w:r>
      <w:r w:rsidRPr="0014179A">
        <w:rPr>
          <w:rFonts w:ascii="AvantGarde Bk BT" w:hAnsi="AvantGarde Bk BT" w:cs="Arial"/>
          <w:color w:val="000000" w:themeColor="text1"/>
          <w:sz w:val="24"/>
          <w:szCs w:val="24"/>
        </w:rPr>
        <w:t>recibió una solicitud de información</w:t>
      </w:r>
      <w:r w:rsidR="000A7035">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41FEB4BE" w14:textId="3A81BB7B" w:rsidR="00335EA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w:t>
      </w:r>
      <w:r w:rsidR="00335EA3">
        <w:rPr>
          <w:rFonts w:ascii="AvantGarde Bk BT" w:hAnsi="AvantGarde Bk BT" w:cs="Arial"/>
          <w:b/>
          <w:color w:val="000000" w:themeColor="text1"/>
          <w:sz w:val="24"/>
          <w:szCs w:val="24"/>
        </w:rPr>
        <w:t xml:space="preserve">Respuesta a la solicitud de </w:t>
      </w:r>
      <w:proofErr w:type="spellStart"/>
      <w:r w:rsidR="00335EA3">
        <w:rPr>
          <w:rFonts w:ascii="AvantGarde Bk BT" w:hAnsi="AvantGarde Bk BT" w:cs="Arial"/>
          <w:b/>
          <w:color w:val="000000" w:themeColor="text1"/>
          <w:sz w:val="24"/>
          <w:szCs w:val="24"/>
        </w:rPr>
        <w:t>de</w:t>
      </w:r>
      <w:proofErr w:type="spellEnd"/>
      <w:r w:rsidR="00335EA3">
        <w:rPr>
          <w:rFonts w:ascii="AvantGarde Bk BT" w:hAnsi="AvantGarde Bk BT" w:cs="Arial"/>
          <w:b/>
          <w:color w:val="000000" w:themeColor="text1"/>
          <w:sz w:val="24"/>
          <w:szCs w:val="24"/>
        </w:rPr>
        <w:t xml:space="preserve"> acceso a la información pública. </w:t>
      </w:r>
      <w:r w:rsidR="00335EA3">
        <w:rPr>
          <w:rFonts w:ascii="AvantGarde Bk BT" w:hAnsi="AvantGarde Bk BT" w:cs="Arial"/>
          <w:color w:val="000000" w:themeColor="text1"/>
          <w:sz w:val="24"/>
          <w:szCs w:val="24"/>
        </w:rPr>
        <w:t xml:space="preserve">El </w:t>
      </w:r>
      <w:r w:rsidR="00D62EE1">
        <w:rPr>
          <w:rFonts w:ascii="AvantGarde Bk BT" w:hAnsi="AvantGarde Bk BT" w:cs="Arial"/>
          <w:color w:val="000000" w:themeColor="text1"/>
          <w:sz w:val="24"/>
          <w:szCs w:val="24"/>
        </w:rPr>
        <w:t>15 quince de marzo</w:t>
      </w:r>
      <w:r w:rsidR="006C4EDB">
        <w:rPr>
          <w:rFonts w:ascii="AvantGarde Bk BT" w:hAnsi="AvantGarde Bk BT" w:cs="Arial"/>
          <w:color w:val="000000" w:themeColor="text1"/>
          <w:sz w:val="24"/>
          <w:szCs w:val="24"/>
        </w:rPr>
        <w:t xml:space="preserve"> de 2021 </w:t>
      </w:r>
      <w:proofErr w:type="gramStart"/>
      <w:r w:rsidR="006C4EDB">
        <w:rPr>
          <w:rFonts w:ascii="AvantGarde Bk BT" w:hAnsi="AvantGarde Bk BT" w:cs="Arial"/>
          <w:color w:val="000000" w:themeColor="text1"/>
          <w:sz w:val="24"/>
          <w:szCs w:val="24"/>
        </w:rPr>
        <w:t>dos mil veintiuno</w:t>
      </w:r>
      <w:proofErr w:type="gramEnd"/>
      <w:r w:rsidR="00335EA3">
        <w:rPr>
          <w:rFonts w:ascii="AvantGarde Bk BT" w:hAnsi="AvantGarde Bk BT" w:cs="Arial"/>
          <w:color w:val="000000" w:themeColor="text1"/>
          <w:sz w:val="24"/>
          <w:szCs w:val="24"/>
        </w:rPr>
        <w:t xml:space="preserve"> el sujeto obligado otorgó contestación </w:t>
      </w:r>
      <w:r w:rsidR="00CF5467">
        <w:rPr>
          <w:rFonts w:ascii="AvantGarde Bk BT" w:hAnsi="AvantGarde Bk BT" w:cs="Arial"/>
          <w:color w:val="000000" w:themeColor="text1"/>
          <w:sz w:val="24"/>
          <w:szCs w:val="24"/>
        </w:rPr>
        <w:t>a la solicitud de acceso.</w:t>
      </w:r>
    </w:p>
    <w:p w14:paraId="760F6D6F" w14:textId="77777777" w:rsidR="00AF27BA" w:rsidRPr="00335EA3" w:rsidRDefault="00AF27BA" w:rsidP="00946007">
      <w:pPr>
        <w:pStyle w:val="corte4fondo"/>
        <w:tabs>
          <w:tab w:val="left" w:pos="567"/>
        </w:tabs>
        <w:ind w:left="113" w:firstLine="680"/>
        <w:rPr>
          <w:rFonts w:ascii="AvantGarde Bk BT" w:hAnsi="AvantGarde Bk BT" w:cs="Arial"/>
          <w:color w:val="000000" w:themeColor="text1"/>
          <w:sz w:val="24"/>
          <w:szCs w:val="24"/>
        </w:rPr>
      </w:pPr>
    </w:p>
    <w:p w14:paraId="639C9C33" w14:textId="6CC9C036" w:rsidR="00946007" w:rsidRPr="0014179A" w:rsidRDefault="00CF546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843E57" w:rsidRPr="0014179A">
        <w:rPr>
          <w:rFonts w:ascii="AvantGarde Bk BT" w:hAnsi="AvantGarde Bk BT" w:cs="Arial"/>
          <w:b/>
          <w:color w:val="000000" w:themeColor="text1"/>
          <w:sz w:val="24"/>
          <w:szCs w:val="24"/>
        </w:rPr>
        <w:t>Interposición del recurso.</w:t>
      </w:r>
      <w:r w:rsidR="00843E57" w:rsidRPr="0014179A">
        <w:rPr>
          <w:rFonts w:ascii="AvantGarde Bk BT" w:hAnsi="AvantGarde Bk BT" w:cs="Arial"/>
          <w:color w:val="000000" w:themeColor="text1"/>
          <w:sz w:val="24"/>
          <w:szCs w:val="24"/>
        </w:rPr>
        <w:t xml:space="preserve"> El </w:t>
      </w:r>
      <w:r w:rsidR="00D62EE1">
        <w:rPr>
          <w:rFonts w:ascii="AvantGarde Bk BT" w:hAnsi="AvantGarde Bk BT" w:cs="Arial"/>
          <w:color w:val="000000" w:themeColor="text1"/>
          <w:sz w:val="24"/>
          <w:szCs w:val="24"/>
        </w:rPr>
        <w:t>18 dieciocho de marzo</w:t>
      </w:r>
      <w:r w:rsidR="006C4EDB">
        <w:rPr>
          <w:rFonts w:ascii="AvantGarde Bk BT" w:hAnsi="AvantGarde Bk BT" w:cs="Arial"/>
          <w:color w:val="000000" w:themeColor="text1"/>
          <w:sz w:val="24"/>
          <w:szCs w:val="24"/>
        </w:rPr>
        <w:t xml:space="preserve"> de 2021 </w:t>
      </w:r>
      <w:proofErr w:type="gramStart"/>
      <w:r w:rsidR="006C4EDB">
        <w:rPr>
          <w:rFonts w:ascii="AvantGarde Bk BT" w:hAnsi="AvantGarde Bk BT" w:cs="Arial"/>
          <w:color w:val="000000" w:themeColor="text1"/>
          <w:sz w:val="24"/>
          <w:szCs w:val="24"/>
        </w:rPr>
        <w:t>dos mil veintiuno</w:t>
      </w:r>
      <w:proofErr w:type="gramEnd"/>
      <w:r>
        <w:rPr>
          <w:rFonts w:ascii="AvantGarde Bk BT" w:hAnsi="AvantGarde Bk BT" w:cs="Arial"/>
          <w:color w:val="000000" w:themeColor="text1"/>
          <w:sz w:val="24"/>
          <w:szCs w:val="24"/>
        </w:rPr>
        <w:t xml:space="preserve">, </w:t>
      </w:r>
      <w:r w:rsidR="00843E57" w:rsidRPr="0014179A">
        <w:rPr>
          <w:rFonts w:ascii="AvantGarde Bk BT" w:hAnsi="AvantGarde Bk BT" w:cs="Arial"/>
          <w:color w:val="000000" w:themeColor="text1"/>
          <w:sz w:val="24"/>
          <w:szCs w:val="24"/>
        </w:rPr>
        <w:t>el solicitante de la información interpuso</w:t>
      </w:r>
      <w:r w:rsidR="009C2AA3" w:rsidRPr="007C5605">
        <w:rPr>
          <w:rFonts w:ascii="AvantGarde Bk BT" w:hAnsi="AvantGarde Bk BT" w:cs="Arial"/>
          <w:color w:val="000000" w:themeColor="text1"/>
          <w:sz w:val="24"/>
          <w:szCs w:val="24"/>
        </w:rPr>
        <w:t xml:space="preserve"> el recurso de revisión en contra de la respuesta </w:t>
      </w:r>
      <w:r w:rsidR="009C2AA3">
        <w:rPr>
          <w:rFonts w:ascii="AvantGarde Bk BT" w:hAnsi="AvantGarde Bk BT" w:cs="Arial"/>
          <w:color w:val="000000" w:themeColor="text1"/>
          <w:sz w:val="24"/>
          <w:szCs w:val="24"/>
        </w:rPr>
        <w:t>a la solicitud.</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968FFD5" w14:textId="55FA4A19" w:rsidR="00843E57" w:rsidRPr="0014179A" w:rsidRDefault="00CF5467" w:rsidP="00843E5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946007" w:rsidRPr="0014179A">
        <w:rPr>
          <w:rFonts w:ascii="AvantGarde Bk BT" w:hAnsi="AvantGarde Bk BT" w:cs="Arial"/>
          <w:b/>
          <w:color w:val="000000" w:themeColor="text1"/>
          <w:sz w:val="24"/>
          <w:szCs w:val="24"/>
        </w:rPr>
        <w:t xml:space="preserve">. </w:t>
      </w:r>
      <w:r w:rsidR="00843E57"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00843E57" w:rsidRPr="0014179A">
        <w:rPr>
          <w:rFonts w:ascii="AvantGarde Bk BT" w:hAnsi="AvantGarde Bk BT" w:cs="Arial"/>
          <w:color w:val="000000" w:themeColor="text1"/>
          <w:sz w:val="24"/>
          <w:szCs w:val="24"/>
        </w:rPr>
        <w:t xml:space="preserve"> Mediante auto del </w:t>
      </w:r>
      <w:r w:rsidR="00D62EE1">
        <w:rPr>
          <w:rFonts w:ascii="AvantGarde Bk BT" w:hAnsi="AvantGarde Bk BT" w:cs="Arial"/>
          <w:color w:val="000000" w:themeColor="text1"/>
          <w:sz w:val="24"/>
          <w:szCs w:val="24"/>
        </w:rPr>
        <w:t xml:space="preserve">19 diecinueve de </w:t>
      </w:r>
      <w:r w:rsidR="00D62EE1">
        <w:rPr>
          <w:rFonts w:ascii="AvantGarde Bk BT" w:hAnsi="AvantGarde Bk BT" w:cs="Arial"/>
          <w:color w:val="000000" w:themeColor="text1"/>
          <w:sz w:val="24"/>
          <w:szCs w:val="24"/>
        </w:rPr>
        <w:lastRenderedPageBreak/>
        <w:t>marzo</w:t>
      </w:r>
      <w:r>
        <w:rPr>
          <w:rFonts w:ascii="AvantGarde Bk BT" w:hAnsi="AvantGarde Bk BT" w:cs="Arial"/>
          <w:color w:val="000000" w:themeColor="text1"/>
          <w:sz w:val="24"/>
          <w:szCs w:val="24"/>
        </w:rPr>
        <w:t xml:space="preserve"> de 2021 </w:t>
      </w:r>
      <w:proofErr w:type="gramStart"/>
      <w:r>
        <w:rPr>
          <w:rFonts w:ascii="AvantGarde Bk BT" w:hAnsi="AvantGarde Bk BT" w:cs="Arial"/>
          <w:color w:val="000000" w:themeColor="text1"/>
          <w:sz w:val="24"/>
          <w:szCs w:val="24"/>
        </w:rPr>
        <w:t>dos mil veintiuno</w:t>
      </w:r>
      <w:proofErr w:type="gramEnd"/>
      <w:r w:rsidR="00843E57" w:rsidRPr="0014179A">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Pr>
          <w:rFonts w:ascii="AvantGarde Bk BT" w:hAnsi="AvantGarde Bk BT" w:cs="Arial"/>
          <w:color w:val="000000" w:themeColor="text1"/>
          <w:sz w:val="24"/>
          <w:szCs w:val="24"/>
        </w:rPr>
        <w:t>Licenciado David Enrique Menchaca Zúñiga</w:t>
      </w:r>
      <w:r w:rsidR="00843E57" w:rsidRPr="0014179A">
        <w:rPr>
          <w:rFonts w:ascii="AvantGarde Bk BT" w:hAnsi="AvantGarde Bk BT" w:cs="Arial"/>
          <w:color w:val="000000" w:themeColor="text1"/>
          <w:sz w:val="24"/>
          <w:szCs w:val="24"/>
        </w:rPr>
        <w:t xml:space="preserve"> para que procediera, previo su análisis, a su admisión o </w:t>
      </w:r>
      <w:proofErr w:type="spellStart"/>
      <w:r w:rsidR="00843E57" w:rsidRPr="0014179A">
        <w:rPr>
          <w:rFonts w:ascii="AvantGarde Bk BT" w:hAnsi="AvantGarde Bk BT" w:cs="Arial"/>
          <w:color w:val="000000" w:themeColor="text1"/>
          <w:sz w:val="24"/>
          <w:szCs w:val="24"/>
        </w:rPr>
        <w:t>desechamiento</w:t>
      </w:r>
      <w:proofErr w:type="spellEnd"/>
      <w:r w:rsidR="00843E57" w:rsidRPr="0014179A">
        <w:rPr>
          <w:rFonts w:ascii="AvantGarde Bk BT" w:hAnsi="AvantGarde Bk BT" w:cs="Arial"/>
          <w:color w:val="000000" w:themeColor="text1"/>
          <w:sz w:val="24"/>
          <w:szCs w:val="24"/>
        </w:rPr>
        <w:t xml:space="preserve"> según fuera el caso.</w:t>
      </w:r>
    </w:p>
    <w:p w14:paraId="0C2B5ABC" w14:textId="77777777" w:rsidR="00843E57" w:rsidRPr="0014179A" w:rsidRDefault="00843E57" w:rsidP="00843E57">
      <w:pPr>
        <w:pStyle w:val="corte4fondo"/>
        <w:tabs>
          <w:tab w:val="left" w:pos="567"/>
        </w:tabs>
        <w:ind w:left="113"/>
        <w:rPr>
          <w:rFonts w:ascii="AvantGarde Bk BT" w:hAnsi="AvantGarde Bk BT" w:cs="Arial"/>
          <w:color w:val="000000" w:themeColor="text1"/>
          <w:sz w:val="24"/>
          <w:szCs w:val="24"/>
        </w:rPr>
      </w:pPr>
    </w:p>
    <w:p w14:paraId="5D640CBF" w14:textId="068F1C8C" w:rsidR="00946007" w:rsidRPr="0014179A" w:rsidRDefault="00946007" w:rsidP="00083D18">
      <w:pPr>
        <w:pStyle w:val="corte4fondo"/>
        <w:tabs>
          <w:tab w:val="left" w:pos="567"/>
        </w:tabs>
        <w:ind w:firstLine="0"/>
        <w:rPr>
          <w:rFonts w:ascii="AvantGarde Bk BT" w:hAnsi="AvantGarde Bk BT" w:cs="Arial"/>
          <w:color w:val="000000" w:themeColor="text1"/>
          <w:sz w:val="24"/>
          <w:szCs w:val="24"/>
        </w:rPr>
      </w:pPr>
    </w:p>
    <w:p w14:paraId="7A51EB15" w14:textId="1933CD74" w:rsidR="00843E57" w:rsidRPr="0014179A" w:rsidRDefault="00CF5467" w:rsidP="00843E5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14179A">
        <w:rPr>
          <w:rFonts w:ascii="AvantGarde Bk BT" w:hAnsi="AvantGarde Bk BT" w:cs="Arial"/>
          <w:b/>
          <w:color w:val="000000" w:themeColor="text1"/>
          <w:sz w:val="24"/>
          <w:szCs w:val="24"/>
        </w:rPr>
        <w:t>.</w:t>
      </w:r>
      <w:r w:rsidR="00946007" w:rsidRPr="0014179A">
        <w:rPr>
          <w:rFonts w:ascii="AvantGarde Bk BT" w:hAnsi="AvantGarde Bk BT" w:cs="Arial"/>
          <w:color w:val="000000" w:themeColor="text1"/>
          <w:sz w:val="24"/>
          <w:szCs w:val="24"/>
        </w:rPr>
        <w:t xml:space="preserve"> </w:t>
      </w:r>
      <w:r w:rsidR="00843E57" w:rsidRPr="0014179A">
        <w:rPr>
          <w:rFonts w:ascii="AvantGarde Bk BT" w:hAnsi="AvantGarde Bk BT" w:cs="Arial"/>
          <w:b/>
          <w:color w:val="000000" w:themeColor="text1"/>
          <w:sz w:val="24"/>
          <w:szCs w:val="24"/>
        </w:rPr>
        <w:t>Auto de admisión.</w:t>
      </w:r>
      <w:r w:rsidR="00843E57" w:rsidRPr="0014179A">
        <w:rPr>
          <w:rFonts w:ascii="AvantGarde Bk BT" w:hAnsi="AvantGarde Bk BT" w:cs="Arial"/>
          <w:color w:val="000000" w:themeColor="text1"/>
          <w:sz w:val="24"/>
          <w:szCs w:val="24"/>
        </w:rPr>
        <w:t xml:space="preserve"> Por proveído del </w:t>
      </w:r>
      <w:r w:rsidR="00D62EE1">
        <w:rPr>
          <w:rFonts w:ascii="AvantGarde Bk BT" w:hAnsi="AvantGarde Bk BT" w:cs="Arial"/>
          <w:color w:val="000000" w:themeColor="text1"/>
          <w:sz w:val="24"/>
          <w:szCs w:val="24"/>
        </w:rPr>
        <w:t>26 veintiséis de marzo</w:t>
      </w:r>
      <w:r>
        <w:rPr>
          <w:rFonts w:ascii="AvantGarde Bk BT" w:hAnsi="AvantGarde Bk BT" w:cs="Arial"/>
          <w:color w:val="000000" w:themeColor="text1"/>
          <w:sz w:val="24"/>
          <w:szCs w:val="24"/>
        </w:rPr>
        <w:t xml:space="preserve"> de 2021 </w:t>
      </w:r>
      <w:proofErr w:type="gramStart"/>
      <w:r>
        <w:rPr>
          <w:rFonts w:ascii="AvantGarde Bk BT" w:hAnsi="AvantGarde Bk BT" w:cs="Arial"/>
          <w:color w:val="000000" w:themeColor="text1"/>
          <w:sz w:val="24"/>
          <w:szCs w:val="24"/>
        </w:rPr>
        <w:t>dos mil veintiuno</w:t>
      </w:r>
      <w:proofErr w:type="gramEnd"/>
      <w:r w:rsidR="00843E57" w:rsidRPr="0014179A">
        <w:rPr>
          <w:rFonts w:ascii="AvantGarde Bk BT" w:hAnsi="AvantGarde Bk BT" w:cs="Arial"/>
          <w:color w:val="000000" w:themeColor="text1"/>
          <w:sz w:val="24"/>
          <w:szCs w:val="24"/>
        </w:rPr>
        <w:t xml:space="preserve"> el Comisionado Ponente:</w:t>
      </w:r>
    </w:p>
    <w:p w14:paraId="33B489ED" w14:textId="77777777" w:rsidR="00843E57" w:rsidRPr="0014179A" w:rsidRDefault="00843E57" w:rsidP="00843E57">
      <w:pPr>
        <w:pStyle w:val="corte4fondo"/>
        <w:tabs>
          <w:tab w:val="left" w:pos="567"/>
        </w:tabs>
        <w:ind w:left="113"/>
        <w:rPr>
          <w:rFonts w:ascii="AvantGarde Bk BT" w:hAnsi="AvantGarde Bk BT" w:cs="Arial"/>
          <w:color w:val="000000" w:themeColor="text1"/>
          <w:sz w:val="24"/>
          <w:szCs w:val="24"/>
        </w:rPr>
      </w:pPr>
    </w:p>
    <w:p w14:paraId="301C2855" w14:textId="1DF3D0CB" w:rsidR="00843E57" w:rsidRPr="0014179A" w:rsidRDefault="00843E57" w:rsidP="00843E5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D62EE1">
        <w:rPr>
          <w:rFonts w:ascii="AvantGarde Bk BT" w:hAnsi="AvantGarde Bk BT" w:cs="Arial"/>
          <w:color w:val="000000" w:themeColor="text1"/>
          <w:sz w:val="24"/>
          <w:szCs w:val="24"/>
        </w:rPr>
        <w:t xml:space="preserve">IV y XII </w:t>
      </w:r>
      <w:r w:rsidRPr="0014179A">
        <w:rPr>
          <w:rFonts w:ascii="AvantGarde Bk BT" w:hAnsi="AvantGarde Bk BT" w:cs="Arial"/>
          <w:color w:val="000000" w:themeColor="text1"/>
          <w:sz w:val="24"/>
          <w:szCs w:val="24"/>
        </w:rPr>
        <w:t>del artículo 167, de la Ley de la materia.</w:t>
      </w:r>
    </w:p>
    <w:p w14:paraId="4344198C" w14:textId="1ED97332" w:rsidR="00843E57" w:rsidRPr="0014179A" w:rsidRDefault="00843E57" w:rsidP="00843E5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1928C8">
        <w:rPr>
          <w:rFonts w:ascii="AvantGarde Bk BT" w:hAnsi="AvantGarde Bk BT" w:cs="Arial"/>
          <w:b/>
          <w:color w:val="000000" w:themeColor="text1"/>
          <w:sz w:val="24"/>
          <w:szCs w:val="24"/>
        </w:rPr>
        <w:t>246</w:t>
      </w:r>
      <w:r w:rsidR="00CF5467">
        <w:rPr>
          <w:rFonts w:ascii="AvantGarde Bk BT" w:hAnsi="AvantGarde Bk BT" w:cs="Arial"/>
          <w:b/>
          <w:color w:val="000000" w:themeColor="text1"/>
          <w:sz w:val="24"/>
          <w:szCs w:val="24"/>
        </w:rPr>
        <w:t>/2021</w:t>
      </w:r>
      <w:r w:rsidRPr="0014179A">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CF5467">
        <w:rPr>
          <w:rFonts w:ascii="AvantGarde Bk BT" w:hAnsi="AvantGarde Bk BT" w:cs="Arial"/>
          <w:b/>
          <w:color w:val="000000" w:themeColor="text1"/>
          <w:sz w:val="24"/>
          <w:szCs w:val="24"/>
        </w:rPr>
        <w:t>PLATAFORMA</w:t>
      </w:r>
      <w:r w:rsidRPr="0014179A">
        <w:rPr>
          <w:rFonts w:ascii="AvantGarde Bk BT" w:hAnsi="AvantGarde Bk BT" w:cs="Arial"/>
          <w:b/>
          <w:color w:val="000000" w:themeColor="text1"/>
          <w:sz w:val="24"/>
          <w:szCs w:val="24"/>
        </w:rPr>
        <w:t>.</w:t>
      </w:r>
    </w:p>
    <w:p w14:paraId="2694F371" w14:textId="01FB42B8" w:rsidR="00843E57" w:rsidRPr="0014179A" w:rsidRDefault="00843E57" w:rsidP="00083D18">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6C4EDB">
        <w:rPr>
          <w:rFonts w:ascii="AvantGarde Bk BT" w:hAnsi="AvantGarde Bk BT" w:cs="Arial"/>
          <w:b/>
          <w:color w:val="000000" w:themeColor="text1"/>
          <w:sz w:val="24"/>
          <w:szCs w:val="24"/>
        </w:rPr>
        <w:t>MUNICIPIO</w:t>
      </w:r>
      <w:r w:rsidR="00C65925">
        <w:rPr>
          <w:rFonts w:ascii="AvantGarde Bk BT" w:hAnsi="AvantGarde Bk BT" w:cs="Arial"/>
          <w:b/>
          <w:color w:val="000000" w:themeColor="text1"/>
          <w:sz w:val="24"/>
          <w:szCs w:val="24"/>
        </w:rPr>
        <w:t xml:space="preserve"> DE </w:t>
      </w:r>
      <w:r w:rsidR="003C7F80">
        <w:rPr>
          <w:rFonts w:ascii="AvantGarde Bk BT" w:hAnsi="AvantGarde Bk BT" w:cs="Arial"/>
          <w:b/>
          <w:color w:val="000000" w:themeColor="text1"/>
          <w:sz w:val="24"/>
          <w:szCs w:val="24"/>
        </w:rPr>
        <w:t>VILLA DE ARRIAGA</w:t>
      </w:r>
      <w:r w:rsidRPr="00083D18">
        <w:rPr>
          <w:rFonts w:ascii="AvantGarde Bk BT" w:hAnsi="AvantGarde Bk BT" w:cs="Arial"/>
          <w:b/>
          <w:color w:val="000000" w:themeColor="text1"/>
          <w:sz w:val="24"/>
          <w:szCs w:val="24"/>
        </w:rPr>
        <w:t>,</w:t>
      </w:r>
      <w:r w:rsidRPr="0014179A">
        <w:rPr>
          <w:rFonts w:ascii="AvantGarde Bk BT" w:hAnsi="AvantGarde Bk BT" w:cs="Arial"/>
          <w:b/>
          <w:color w:val="000000" w:themeColor="text1"/>
          <w:sz w:val="24"/>
          <w:szCs w:val="24"/>
        </w:rPr>
        <w:t xml:space="preserve"> por conducto de su TITULAR y de su TITULAR DE LA UNIDAD DE TRANSPARENCIA. </w:t>
      </w:r>
    </w:p>
    <w:p w14:paraId="3B4BF8E3" w14:textId="77777777" w:rsidR="00843E57" w:rsidRPr="0014179A" w:rsidRDefault="00843E57" w:rsidP="00843E5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requirió al Sujeto Obligado para que remitiera a este órgano garante la solicitud de información realizada por el recurrente. </w:t>
      </w:r>
    </w:p>
    <w:p w14:paraId="6C97F733" w14:textId="77777777" w:rsidR="00843E57" w:rsidRPr="0014179A" w:rsidRDefault="00843E57" w:rsidP="00843E5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1CF35E75" w14:textId="77777777" w:rsidR="00843E57" w:rsidRPr="0014179A" w:rsidRDefault="00843E57" w:rsidP="00843E5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3F7B7CF4" w14:textId="77777777" w:rsidR="00843E57" w:rsidRPr="0014179A" w:rsidRDefault="00843E57" w:rsidP="00843E5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7F757D4B" w14:textId="77777777" w:rsidR="00843E57" w:rsidRPr="0014179A" w:rsidRDefault="00843E57" w:rsidP="00843E5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954B296" w14:textId="77777777" w:rsidR="00843E57" w:rsidRPr="0014179A" w:rsidRDefault="00843E57" w:rsidP="00843E5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21540693" w14:textId="77777777" w:rsidR="00843E57" w:rsidRPr="0014179A" w:rsidRDefault="00843E57" w:rsidP="00843E5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2F8D0654" w14:textId="77777777" w:rsidR="00843E57" w:rsidRPr="0014179A" w:rsidRDefault="00843E57" w:rsidP="00843E5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50387E96" w14:textId="77777777" w:rsidR="00843E57" w:rsidRPr="0014179A" w:rsidRDefault="00843E57" w:rsidP="00843E5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73DAFF5" w14:textId="756EDEDF" w:rsidR="00946007" w:rsidRPr="0014179A" w:rsidRDefault="00946007" w:rsidP="00843E57">
      <w:pPr>
        <w:pStyle w:val="corte4fondo"/>
        <w:tabs>
          <w:tab w:val="left" w:pos="567"/>
        </w:tabs>
        <w:ind w:left="113" w:firstLine="680"/>
        <w:rPr>
          <w:rFonts w:ascii="AvantGarde Bk BT" w:hAnsi="AvantGarde Bk BT" w:cs="Arial"/>
          <w:color w:val="000000" w:themeColor="text1"/>
          <w:sz w:val="24"/>
          <w:szCs w:val="24"/>
        </w:rPr>
      </w:pPr>
    </w:p>
    <w:p w14:paraId="20FB0BBD" w14:textId="3F769043" w:rsidR="00843E57" w:rsidRDefault="00946007" w:rsidP="00843E5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QUINTO. </w:t>
      </w:r>
      <w:r w:rsidR="003C7F80">
        <w:rPr>
          <w:rFonts w:ascii="AvantGarde Bk BT" w:hAnsi="AvantGarde Bk BT" w:cs="Arial"/>
          <w:b/>
          <w:color w:val="000000" w:themeColor="text1"/>
          <w:sz w:val="24"/>
          <w:szCs w:val="24"/>
        </w:rPr>
        <w:t>Cierre de Instrucción</w:t>
      </w:r>
      <w:r w:rsidR="00843E57" w:rsidRPr="0014179A">
        <w:rPr>
          <w:rFonts w:ascii="AvantGarde Bk BT" w:hAnsi="AvantGarde Bk BT" w:cs="Arial"/>
          <w:b/>
          <w:color w:val="000000" w:themeColor="text1"/>
          <w:sz w:val="24"/>
          <w:szCs w:val="24"/>
        </w:rPr>
        <w:t>.</w:t>
      </w:r>
      <w:r w:rsidR="00843E57" w:rsidRPr="0014179A">
        <w:rPr>
          <w:rFonts w:ascii="AvantGarde Bk BT" w:hAnsi="AvantGarde Bk BT" w:cs="Arial"/>
          <w:color w:val="000000" w:themeColor="text1"/>
          <w:sz w:val="24"/>
          <w:szCs w:val="24"/>
        </w:rPr>
        <w:t xml:space="preserve"> Mediante el auto del </w:t>
      </w:r>
      <w:r w:rsidR="003C7F80">
        <w:rPr>
          <w:rFonts w:ascii="AvantGarde Bk BT" w:hAnsi="AvantGarde Bk BT" w:cs="Arial"/>
          <w:color w:val="000000" w:themeColor="text1"/>
          <w:sz w:val="24"/>
          <w:szCs w:val="24"/>
        </w:rPr>
        <w:t>20 veinte</w:t>
      </w:r>
      <w:r w:rsidR="006C4EDB">
        <w:rPr>
          <w:rFonts w:ascii="AvantGarde Bk BT" w:hAnsi="AvantGarde Bk BT" w:cs="Arial"/>
          <w:color w:val="000000" w:themeColor="text1"/>
          <w:sz w:val="24"/>
          <w:szCs w:val="24"/>
        </w:rPr>
        <w:t xml:space="preserve"> de mayo</w:t>
      </w:r>
      <w:r w:rsidR="00CF5467">
        <w:rPr>
          <w:rFonts w:ascii="AvantGarde Bk BT" w:hAnsi="AvantGarde Bk BT" w:cs="Arial"/>
          <w:color w:val="000000" w:themeColor="text1"/>
          <w:sz w:val="24"/>
          <w:szCs w:val="24"/>
        </w:rPr>
        <w:t xml:space="preserve"> de 2021 </w:t>
      </w:r>
      <w:proofErr w:type="gramStart"/>
      <w:r w:rsidR="00CF5467">
        <w:rPr>
          <w:rFonts w:ascii="AvantGarde Bk BT" w:hAnsi="AvantGarde Bk BT" w:cs="Arial"/>
          <w:color w:val="000000" w:themeColor="text1"/>
          <w:sz w:val="24"/>
          <w:szCs w:val="24"/>
        </w:rPr>
        <w:t>dos mil veintiuno</w:t>
      </w:r>
      <w:proofErr w:type="gramEnd"/>
      <w:r w:rsidR="00843E57" w:rsidRPr="0014179A">
        <w:rPr>
          <w:rFonts w:ascii="AvantGarde Bk BT" w:hAnsi="AvantGarde Bk BT" w:cs="Arial"/>
          <w:color w:val="000000" w:themeColor="text1"/>
          <w:sz w:val="24"/>
          <w:szCs w:val="24"/>
        </w:rPr>
        <w:t xml:space="preserve"> el ponente:</w:t>
      </w:r>
    </w:p>
    <w:p w14:paraId="59FE2069" w14:textId="46F5C27E" w:rsidR="00843E57" w:rsidRPr="0014179A" w:rsidRDefault="00843E57" w:rsidP="00843E57">
      <w:pPr>
        <w:pStyle w:val="corte4fondo"/>
        <w:tabs>
          <w:tab w:val="left" w:pos="567"/>
        </w:tabs>
        <w:rPr>
          <w:rFonts w:ascii="AvantGarde Bk BT" w:hAnsi="AvantGarde Bk BT" w:cs="Arial"/>
          <w:color w:val="000000" w:themeColor="text1"/>
          <w:sz w:val="24"/>
          <w:szCs w:val="24"/>
        </w:rPr>
      </w:pPr>
    </w:p>
    <w:p w14:paraId="5AC516A5" w14:textId="6A498356" w:rsidR="003C7F80" w:rsidRDefault="003C7F80" w:rsidP="00AA388D">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ponente tuvo por omisos al </w:t>
      </w:r>
      <w:r w:rsidR="009673BF">
        <w:rPr>
          <w:rFonts w:ascii="AvantGarde Bk BT" w:hAnsi="AvantGarde Bk BT" w:cs="Arial"/>
          <w:b/>
          <w:color w:val="000000" w:themeColor="text1"/>
          <w:sz w:val="24"/>
          <w:szCs w:val="24"/>
        </w:rPr>
        <w:t>Titular del</w:t>
      </w:r>
      <w:r>
        <w:rPr>
          <w:rFonts w:ascii="AvantGarde Bk BT" w:hAnsi="AvantGarde Bk BT" w:cs="Arial"/>
          <w:b/>
          <w:color w:val="000000" w:themeColor="text1"/>
          <w:sz w:val="24"/>
          <w:szCs w:val="24"/>
        </w:rPr>
        <w:t xml:space="preserve"> Municipio de Villa de </w:t>
      </w:r>
      <w:proofErr w:type="gramStart"/>
      <w:r>
        <w:rPr>
          <w:rFonts w:ascii="AvantGarde Bk BT" w:hAnsi="AvantGarde Bk BT" w:cs="Arial"/>
          <w:b/>
          <w:color w:val="000000" w:themeColor="text1"/>
          <w:sz w:val="24"/>
          <w:szCs w:val="24"/>
        </w:rPr>
        <w:t>Arriaga</w:t>
      </w:r>
      <w:proofErr w:type="gramEnd"/>
      <w:r>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así como </w:t>
      </w:r>
      <w:r>
        <w:rPr>
          <w:rFonts w:ascii="AvantGarde Bk BT" w:hAnsi="AvantGarde Bk BT" w:cs="Arial"/>
          <w:b/>
          <w:color w:val="000000" w:themeColor="text1"/>
          <w:sz w:val="24"/>
          <w:szCs w:val="24"/>
        </w:rPr>
        <w:t xml:space="preserve">al Titular de la Unidad de Transparencia del Municipio de Villa de Arriaga </w:t>
      </w:r>
      <w:r w:rsidR="009673BF">
        <w:rPr>
          <w:rFonts w:ascii="AvantGarde Bk BT" w:hAnsi="AvantGarde Bk BT" w:cs="Arial"/>
          <w:color w:val="000000" w:themeColor="text1"/>
          <w:sz w:val="24"/>
          <w:szCs w:val="24"/>
        </w:rPr>
        <w:t>para que manifestaran lo que a su derecho conviniera y en ofrecer pruebas o alegatos correspondientes.</w:t>
      </w:r>
      <w:r>
        <w:rPr>
          <w:rFonts w:ascii="AvantGarde Bk BT" w:hAnsi="AvantGarde Bk BT" w:cs="Arial"/>
          <w:color w:val="000000" w:themeColor="text1"/>
          <w:sz w:val="24"/>
          <w:szCs w:val="24"/>
        </w:rPr>
        <w:t xml:space="preserve">  </w:t>
      </w:r>
    </w:p>
    <w:p w14:paraId="2D9EACF7" w14:textId="3E298AF8" w:rsidR="00102427" w:rsidRPr="00AA388D" w:rsidRDefault="00843E57" w:rsidP="00AA388D">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3B5E4C75" w14:textId="77777777" w:rsidR="00102427" w:rsidRPr="0014179A" w:rsidRDefault="0010242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B95A12">
        <w:rPr>
          <w:rFonts w:ascii="AvantGarde Bk BT" w:hAnsi="AvantGarde Bk BT" w:cs="Arial"/>
          <w:b/>
          <w:color w:val="000000" w:themeColor="text1"/>
          <w:sz w:val="24"/>
          <w:szCs w:val="24"/>
        </w:rPr>
        <w:lastRenderedPageBreak/>
        <w:t>SEGUNDO. Procedencia.</w:t>
      </w:r>
      <w:r w:rsidRPr="00B95A12">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w:t>
      </w:r>
      <w:r w:rsidRPr="0014179A">
        <w:rPr>
          <w:rFonts w:ascii="AvantGarde Bk BT" w:hAnsi="AvantGarde Bk BT" w:cs="Arial"/>
          <w:color w:val="000000" w:themeColor="text1"/>
          <w:sz w:val="24"/>
          <w:szCs w:val="24"/>
        </w:rPr>
        <w:t xml:space="preserve">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23B7DBAF"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D62EE1">
        <w:rPr>
          <w:rFonts w:ascii="AvantGarde Bk BT" w:hAnsi="AvantGarde Bk BT" w:cs="Arial"/>
          <w:color w:val="000000" w:themeColor="text1"/>
          <w:sz w:val="24"/>
          <w:szCs w:val="24"/>
        </w:rPr>
        <w:t>15 quince de marzo</w:t>
      </w:r>
      <w:r w:rsidR="00B910F5">
        <w:rPr>
          <w:rFonts w:ascii="AvantGarde Bk BT" w:hAnsi="AvantGarde Bk BT" w:cs="Arial"/>
          <w:color w:val="000000" w:themeColor="text1"/>
          <w:sz w:val="24"/>
          <w:szCs w:val="24"/>
        </w:rPr>
        <w:t xml:space="preserve"> de 2021 </w:t>
      </w:r>
      <w:proofErr w:type="gramStart"/>
      <w:r w:rsidR="00B910F5">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w:t>
      </w:r>
      <w:r w:rsidR="00E9472E">
        <w:rPr>
          <w:rFonts w:ascii="AvantGarde Bk BT" w:hAnsi="AvantGarde Bk BT" w:cs="Arial"/>
          <w:color w:val="000000" w:themeColor="text1"/>
          <w:sz w:val="24"/>
          <w:szCs w:val="24"/>
        </w:rPr>
        <w:t>el recurrente fue notificado de la respuesta a su solicitud de información</w:t>
      </w:r>
      <w:r w:rsidRPr="0014179A">
        <w:rPr>
          <w:rFonts w:ascii="AvantGarde Bk BT" w:hAnsi="AvantGarde Bk BT" w:cs="Arial"/>
          <w:color w:val="000000" w:themeColor="text1"/>
          <w:sz w:val="24"/>
          <w:szCs w:val="24"/>
        </w:rPr>
        <w:t xml:space="preserve">. </w:t>
      </w:r>
    </w:p>
    <w:p w14:paraId="650490BE" w14:textId="3DC2DBED" w:rsidR="00946007" w:rsidRDefault="00946007" w:rsidP="001A7544">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9673BF">
        <w:rPr>
          <w:rFonts w:ascii="AvantGarde Bk BT" w:hAnsi="AvantGarde Bk BT" w:cs="Arial"/>
          <w:color w:val="000000" w:themeColor="text1"/>
          <w:sz w:val="24"/>
          <w:szCs w:val="24"/>
        </w:rPr>
        <w:t xml:space="preserve">05 cinco </w:t>
      </w:r>
      <w:r w:rsidR="00D62EE1">
        <w:rPr>
          <w:rFonts w:ascii="AvantGarde Bk BT" w:hAnsi="AvantGarde Bk BT" w:cs="Arial"/>
          <w:color w:val="000000" w:themeColor="text1"/>
          <w:sz w:val="24"/>
          <w:szCs w:val="24"/>
        </w:rPr>
        <w:t xml:space="preserve">16 dieciséis de marzo </w:t>
      </w:r>
      <w:r w:rsidR="009673BF">
        <w:rPr>
          <w:rFonts w:ascii="AvantGarde Bk BT" w:hAnsi="AvantGarde Bk BT" w:cs="Arial"/>
          <w:color w:val="000000" w:themeColor="text1"/>
          <w:sz w:val="24"/>
          <w:szCs w:val="24"/>
        </w:rPr>
        <w:t xml:space="preserve">al </w:t>
      </w:r>
      <w:r w:rsidR="00D62EE1">
        <w:rPr>
          <w:rFonts w:ascii="AvantGarde Bk BT" w:hAnsi="AvantGarde Bk BT" w:cs="Arial"/>
          <w:color w:val="000000" w:themeColor="text1"/>
          <w:sz w:val="24"/>
          <w:szCs w:val="24"/>
        </w:rPr>
        <w:t>12 doce</w:t>
      </w:r>
      <w:r w:rsidR="00B910F5">
        <w:rPr>
          <w:rFonts w:ascii="AvantGarde Bk BT" w:hAnsi="AvantGarde Bk BT" w:cs="Arial"/>
          <w:color w:val="000000" w:themeColor="text1"/>
          <w:sz w:val="24"/>
          <w:szCs w:val="24"/>
        </w:rPr>
        <w:t xml:space="preserve"> de abril</w:t>
      </w:r>
      <w:r w:rsidR="00D037A3">
        <w:rPr>
          <w:rFonts w:ascii="AvantGarde Bk BT" w:hAnsi="AvantGarde Bk BT" w:cs="Arial"/>
          <w:color w:val="000000" w:themeColor="text1"/>
          <w:sz w:val="24"/>
          <w:szCs w:val="24"/>
        </w:rPr>
        <w:t xml:space="preserve"> </w:t>
      </w:r>
      <w:r w:rsidR="00E9472E">
        <w:rPr>
          <w:rFonts w:ascii="AvantGarde Bk BT" w:hAnsi="AvantGarde Bk BT" w:cs="Arial"/>
          <w:color w:val="000000" w:themeColor="text1"/>
          <w:sz w:val="24"/>
          <w:szCs w:val="24"/>
        </w:rPr>
        <w:t xml:space="preserve">de 2021 </w:t>
      </w:r>
      <w:proofErr w:type="gramStart"/>
      <w:r w:rsidR="00E9472E">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w:t>
      </w:r>
    </w:p>
    <w:p w14:paraId="777BEFB5" w14:textId="2BE564C5" w:rsidR="00D62EE1" w:rsidRDefault="00D62EE1" w:rsidP="00D62EE1">
      <w:pPr>
        <w:pStyle w:val="corte4fondo"/>
        <w:numPr>
          <w:ilvl w:val="0"/>
          <w:numId w:val="13"/>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tomar en cuenta el periodo vacacional del día 27 veintisiete de marzo al 04 cuatro de abril de 2021 </w:t>
      </w:r>
      <w:proofErr w:type="gramStart"/>
      <w:r>
        <w:rPr>
          <w:rFonts w:ascii="AvantGarde Bk BT" w:hAnsi="AvantGarde Bk BT" w:cs="Arial"/>
          <w:color w:val="000000" w:themeColor="text1"/>
          <w:sz w:val="24"/>
          <w:szCs w:val="24"/>
        </w:rPr>
        <w:t>dos mil veintiuno</w:t>
      </w:r>
      <w:proofErr w:type="gramEnd"/>
      <w:r>
        <w:rPr>
          <w:rFonts w:ascii="AvantGarde Bk BT" w:hAnsi="AvantGarde Bk BT" w:cs="Arial"/>
          <w:color w:val="000000" w:themeColor="text1"/>
          <w:sz w:val="24"/>
          <w:szCs w:val="24"/>
        </w:rPr>
        <w:t xml:space="preserve"> por ser inhábil.</w:t>
      </w:r>
    </w:p>
    <w:p w14:paraId="7B31B691" w14:textId="068D0ED5"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D62EE1">
        <w:rPr>
          <w:rFonts w:ascii="AvantGarde Bk BT" w:hAnsi="AvantGarde Bk BT" w:cs="Arial"/>
          <w:color w:val="000000" w:themeColor="text1"/>
          <w:sz w:val="24"/>
          <w:szCs w:val="24"/>
        </w:rPr>
        <w:t>18 dieciocho de marzo</w:t>
      </w:r>
      <w:r w:rsidR="009673BF">
        <w:rPr>
          <w:rFonts w:ascii="AvantGarde Bk BT" w:hAnsi="AvantGarde Bk BT" w:cs="Arial"/>
          <w:color w:val="000000" w:themeColor="text1"/>
          <w:sz w:val="24"/>
          <w:szCs w:val="24"/>
        </w:rPr>
        <w:t xml:space="preserve"> de 2021 </w:t>
      </w:r>
      <w:proofErr w:type="gramStart"/>
      <w:r w:rsidR="009673BF">
        <w:rPr>
          <w:rFonts w:ascii="AvantGarde Bk BT" w:hAnsi="AvantGarde Bk BT" w:cs="Arial"/>
          <w:color w:val="000000" w:themeColor="text1"/>
          <w:sz w:val="24"/>
          <w:szCs w:val="24"/>
        </w:rPr>
        <w:t>dos mil veintiuno</w:t>
      </w:r>
      <w:proofErr w:type="gramEnd"/>
      <w:r w:rsidR="00E9472E">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lastRenderedPageBreak/>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0" w:name="_Hlk19608492"/>
      <w:r w:rsidRPr="000A7035">
        <w:rPr>
          <w:rFonts w:ascii="AvantGarde Bk BT" w:hAnsi="AvantGarde Bk BT" w:cs="Arial"/>
          <w:sz w:val="24"/>
          <w:szCs w:val="24"/>
        </w:rPr>
        <w:t>En la solicitud de información de la que se deriva el presente recurso de revisión se solicitó:</w:t>
      </w:r>
    </w:p>
    <w:p w14:paraId="46140FC5" w14:textId="504CDCD7" w:rsidR="00946007" w:rsidRPr="00522021" w:rsidRDefault="00946007" w:rsidP="00B910F5">
      <w:pPr>
        <w:pStyle w:val="corte4fondo"/>
        <w:tabs>
          <w:tab w:val="left" w:pos="567"/>
        </w:tabs>
        <w:ind w:left="680"/>
        <w:rPr>
          <w:rFonts w:ascii="AvantGarde Bk BT" w:hAnsi="AvantGarde Bk BT" w:cs="Arial"/>
          <w:i/>
          <w:sz w:val="22"/>
          <w:szCs w:val="24"/>
        </w:rPr>
      </w:pPr>
      <w:r w:rsidRPr="00522021">
        <w:rPr>
          <w:rFonts w:ascii="AvantGarde Bk BT" w:hAnsi="AvantGarde Bk BT" w:cs="Arial"/>
          <w:i/>
          <w:sz w:val="22"/>
          <w:szCs w:val="24"/>
        </w:rPr>
        <w:t>“</w:t>
      </w:r>
      <w:r w:rsidR="001928C8" w:rsidRPr="001928C8">
        <w:rPr>
          <w:rFonts w:ascii="AvantGarde Bk BT" w:hAnsi="AvantGarde Bk BT" w:cs="Arial"/>
          <w:i/>
          <w:sz w:val="22"/>
          <w:szCs w:val="24"/>
        </w:rPr>
        <w:t>Solicito informe cual fue la inversión total en la pavimentación de la 2da privada López Mateos, así como que proporcione el expediente técnico-unitario de dicha obra, así como los documentos que contengan el proceso de adjudicación, cual fue la inversión total de esa obra y el ramo con el que se cubrieron dichos costos, incluidos los contra</w:t>
      </w:r>
      <w:r w:rsidR="001928C8">
        <w:rPr>
          <w:rFonts w:ascii="AvantGarde Bk BT" w:hAnsi="AvantGarde Bk BT" w:cs="Arial"/>
          <w:i/>
          <w:sz w:val="22"/>
          <w:szCs w:val="24"/>
        </w:rPr>
        <w:t>tos de adjudicación respectivos</w:t>
      </w:r>
      <w:r w:rsidR="009673BF" w:rsidRPr="009673BF">
        <w:rPr>
          <w:rFonts w:ascii="AvantGarde Bk BT" w:hAnsi="AvantGarde Bk BT" w:cs="Arial"/>
          <w:i/>
          <w:sz w:val="22"/>
          <w:szCs w:val="24"/>
        </w:rPr>
        <w:t>.</w:t>
      </w:r>
      <w:r w:rsidR="00E27C63" w:rsidRPr="00522021">
        <w:rPr>
          <w:rFonts w:ascii="AvantGarde Bk BT" w:hAnsi="AvantGarde Bk BT" w:cs="Arial"/>
          <w:i/>
          <w:sz w:val="22"/>
          <w:szCs w:val="24"/>
        </w:rPr>
        <w:t>”</w:t>
      </w:r>
      <w:r w:rsidRPr="00522021">
        <w:rPr>
          <w:rFonts w:ascii="AvantGarde Bk BT" w:hAnsi="AvantGarde Bk BT" w:cs="Arial"/>
          <w:i/>
          <w:sz w:val="22"/>
          <w:szCs w:val="24"/>
        </w:rPr>
        <w:t xml:space="preserve"> </w:t>
      </w:r>
      <w:r w:rsidR="004A3A42" w:rsidRPr="00522021">
        <w:rPr>
          <w:rFonts w:ascii="AvantGarde Bk BT" w:hAnsi="AvantGarde Bk BT" w:cs="Arial"/>
          <w:b/>
          <w:i/>
          <w:sz w:val="22"/>
          <w:szCs w:val="24"/>
        </w:rPr>
        <w:t>(sic)</w:t>
      </w:r>
      <w:r w:rsidR="00AE5ABA" w:rsidRPr="00522021">
        <w:rPr>
          <w:rFonts w:ascii="AvantGarde Bk BT" w:hAnsi="AvantGarde Bk BT" w:cs="Arial"/>
          <w:b/>
          <w:i/>
          <w:sz w:val="22"/>
          <w:szCs w:val="24"/>
        </w:rPr>
        <w:t>.</w:t>
      </w:r>
    </w:p>
    <w:p w14:paraId="18BA7EA3" w14:textId="77777777" w:rsidR="00AE5ABA" w:rsidRPr="00AE5ABA" w:rsidRDefault="00AE5ABA" w:rsidP="00AE5ABA">
      <w:pPr>
        <w:pStyle w:val="corte4fondo"/>
        <w:tabs>
          <w:tab w:val="left" w:pos="567"/>
        </w:tabs>
        <w:spacing w:line="276" w:lineRule="auto"/>
        <w:ind w:left="680"/>
        <w:rPr>
          <w:rFonts w:ascii="AvantGarde Bk BT" w:hAnsi="AvantGarde Bk BT" w:cs="Arial"/>
          <w:i/>
          <w:sz w:val="24"/>
          <w:szCs w:val="24"/>
        </w:rPr>
      </w:pPr>
    </w:p>
    <w:p w14:paraId="1CB25AF4" w14:textId="58E7AA4E" w:rsidR="001642AA" w:rsidRDefault="001642AA" w:rsidP="00DF511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 dicha solicitud recayó la respuesta emitida por el sujeto obligado, mediante la cual señaló:</w:t>
      </w:r>
    </w:p>
    <w:p w14:paraId="2EEA7235" w14:textId="10F0F74C" w:rsidR="003C06BB" w:rsidRDefault="001642AA" w:rsidP="009673BF">
      <w:pPr>
        <w:pStyle w:val="corte4fondo"/>
        <w:tabs>
          <w:tab w:val="left" w:pos="567"/>
        </w:tabs>
        <w:spacing w:line="276" w:lineRule="auto"/>
        <w:ind w:left="680" w:firstLine="680"/>
        <w:rPr>
          <w:rFonts w:ascii="AvantGarde Bk BT" w:hAnsi="AvantGarde Bk BT" w:cs="Arial"/>
          <w:i/>
          <w:sz w:val="22"/>
          <w:szCs w:val="24"/>
        </w:rPr>
      </w:pPr>
      <w:r w:rsidRPr="001642AA">
        <w:rPr>
          <w:rFonts w:ascii="AvantGarde Bk BT" w:hAnsi="AvantGarde Bk BT" w:cs="Arial"/>
          <w:i/>
          <w:sz w:val="22"/>
          <w:szCs w:val="24"/>
        </w:rPr>
        <w:t>“</w:t>
      </w:r>
      <w:r w:rsidR="001928C8" w:rsidRPr="001928C8">
        <w:rPr>
          <w:rFonts w:ascii="AvantGarde Bk BT" w:hAnsi="AvantGarde Bk BT" w:cs="Arial"/>
          <w:i/>
          <w:sz w:val="22"/>
          <w:szCs w:val="24"/>
        </w:rPr>
        <w:t>A TRAVES DEL PRERSENTE ME ES GRATO HACER ENTREGA DE LA INFORMACION SOLICITADA A ESTA DEPENDENCIA</w:t>
      </w:r>
      <w:r>
        <w:rPr>
          <w:rFonts w:ascii="AvantGarde Bk BT" w:hAnsi="AvantGarde Bk BT" w:cs="Arial"/>
          <w:i/>
          <w:sz w:val="22"/>
          <w:szCs w:val="24"/>
        </w:rPr>
        <w:t>”</w:t>
      </w:r>
    </w:p>
    <w:p w14:paraId="5E6B87B3" w14:textId="2E261E8E" w:rsidR="003C06BB" w:rsidRDefault="003C06BB" w:rsidP="009673BF">
      <w:pPr>
        <w:pStyle w:val="corte4fondo"/>
        <w:tabs>
          <w:tab w:val="left" w:pos="567"/>
        </w:tabs>
        <w:spacing w:after="240"/>
        <w:ind w:firstLine="0"/>
        <w:rPr>
          <w:rFonts w:ascii="AvantGarde Bk BT" w:hAnsi="AvantGarde Bk BT" w:cs="Arial"/>
          <w:sz w:val="24"/>
          <w:szCs w:val="24"/>
        </w:rPr>
      </w:pPr>
    </w:p>
    <w:p w14:paraId="076EFB97" w14:textId="4C3CFC58" w:rsidR="00D62EE1" w:rsidRDefault="00D62EE1" w:rsidP="009673BF">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En la cual adjuntó:</w:t>
      </w:r>
    </w:p>
    <w:p w14:paraId="07E1304F" w14:textId="64BE2016" w:rsidR="00D62EE1" w:rsidRDefault="001928C8" w:rsidP="001928C8">
      <w:pPr>
        <w:pStyle w:val="corte4fondo"/>
        <w:tabs>
          <w:tab w:val="left" w:pos="567"/>
        </w:tabs>
        <w:spacing w:after="240"/>
        <w:ind w:firstLine="0"/>
        <w:rPr>
          <w:rFonts w:ascii="AvantGarde Bk BT" w:hAnsi="AvantGarde Bk BT" w:cs="Arial"/>
          <w:sz w:val="24"/>
          <w:szCs w:val="24"/>
        </w:rPr>
      </w:pPr>
      <w:r>
        <w:rPr>
          <w:noProof/>
          <w:lang w:val="es-ES" w:eastAsia="es-ES"/>
        </w:rPr>
        <w:drawing>
          <wp:inline distT="0" distB="0" distL="0" distR="0" wp14:anchorId="6CE1D5DD" wp14:editId="364EE6DC">
            <wp:extent cx="5462905" cy="3749809"/>
            <wp:effectExtent l="0" t="0" r="4445"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198" t="14229" r="30262" b="6425"/>
                    <a:stretch/>
                  </pic:blipFill>
                  <pic:spPr bwMode="auto">
                    <a:xfrm>
                      <a:off x="0" y="0"/>
                      <a:ext cx="5474142" cy="3757522"/>
                    </a:xfrm>
                    <a:prstGeom prst="rect">
                      <a:avLst/>
                    </a:prstGeom>
                    <a:ln>
                      <a:noFill/>
                    </a:ln>
                    <a:extLst>
                      <a:ext uri="{53640926-AAD7-44D8-BBD7-CCE9431645EC}">
                        <a14:shadowObscured xmlns:a14="http://schemas.microsoft.com/office/drawing/2010/main"/>
                      </a:ext>
                    </a:extLst>
                  </pic:spPr>
                </pic:pic>
              </a:graphicData>
            </a:graphic>
          </wp:inline>
        </w:drawing>
      </w:r>
    </w:p>
    <w:p w14:paraId="27183267" w14:textId="6E3B801C" w:rsidR="001928C8" w:rsidRDefault="001928C8" w:rsidP="00DF5111">
      <w:pPr>
        <w:pStyle w:val="corte4fondo"/>
        <w:tabs>
          <w:tab w:val="left" w:pos="567"/>
        </w:tabs>
        <w:spacing w:after="240"/>
        <w:ind w:firstLine="680"/>
        <w:rPr>
          <w:rFonts w:ascii="AvantGarde Bk BT" w:hAnsi="AvantGarde Bk BT" w:cs="Arial"/>
          <w:sz w:val="24"/>
          <w:szCs w:val="24"/>
        </w:rPr>
      </w:pPr>
      <w:r>
        <w:rPr>
          <w:noProof/>
          <w:lang w:val="es-ES" w:eastAsia="es-ES"/>
        </w:rPr>
        <w:lastRenderedPageBreak/>
        <w:drawing>
          <wp:inline distT="0" distB="0" distL="0" distR="0" wp14:anchorId="7BAEA8C8" wp14:editId="369A6A3E">
            <wp:extent cx="4824429" cy="4433687"/>
            <wp:effectExtent l="0" t="0" r="0" b="508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3472" t="24793" r="32689" b="6644"/>
                    <a:stretch/>
                  </pic:blipFill>
                  <pic:spPr bwMode="auto">
                    <a:xfrm>
                      <a:off x="0" y="0"/>
                      <a:ext cx="4846147" cy="4453646"/>
                    </a:xfrm>
                    <a:prstGeom prst="rect">
                      <a:avLst/>
                    </a:prstGeom>
                    <a:ln>
                      <a:noFill/>
                    </a:ln>
                    <a:extLst>
                      <a:ext uri="{53640926-AAD7-44D8-BBD7-CCE9431645EC}">
                        <a14:shadowObscured xmlns:a14="http://schemas.microsoft.com/office/drawing/2010/main"/>
                      </a:ext>
                    </a:extLst>
                  </pic:spPr>
                </pic:pic>
              </a:graphicData>
            </a:graphic>
          </wp:inline>
        </w:drawing>
      </w:r>
    </w:p>
    <w:p w14:paraId="746CB59F" w14:textId="4DAAA8BD" w:rsidR="00DF5111" w:rsidRDefault="00946007" w:rsidP="00DF5111">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Inconforme con la respuesta a su solicitud de información, el hoy recurrente interpuso el recurso de revisión que nos ocupa</w:t>
      </w:r>
      <w:r w:rsidR="00037BA0">
        <w:rPr>
          <w:rFonts w:ascii="AvantGarde Bk BT" w:hAnsi="AvantGarde Bk BT" w:cs="Arial"/>
          <w:sz w:val="24"/>
          <w:szCs w:val="24"/>
        </w:rPr>
        <w:t xml:space="preserve"> </w:t>
      </w:r>
      <w:r w:rsidRPr="000A7035">
        <w:rPr>
          <w:rFonts w:ascii="AvantGarde Bk BT" w:hAnsi="AvantGarde Bk BT" w:cs="Arial"/>
          <w:sz w:val="24"/>
          <w:szCs w:val="24"/>
        </w:rPr>
        <w:t>y manifestó</w:t>
      </w:r>
      <w:r w:rsidR="00DF5111">
        <w:rPr>
          <w:rFonts w:ascii="AvantGarde Bk BT" w:hAnsi="AvantGarde Bk BT" w:cs="Arial"/>
          <w:sz w:val="24"/>
          <w:szCs w:val="24"/>
        </w:rPr>
        <w:t xml:space="preserve"> como agravios:</w:t>
      </w:r>
    </w:p>
    <w:p w14:paraId="7A03492C" w14:textId="6FBC98F6" w:rsidR="00181D18" w:rsidRPr="00EC0F57" w:rsidRDefault="00DC305E" w:rsidP="008549A3">
      <w:pPr>
        <w:pStyle w:val="corte4fondo"/>
        <w:tabs>
          <w:tab w:val="left" w:pos="567"/>
        </w:tabs>
        <w:spacing w:after="240"/>
        <w:ind w:left="567"/>
        <w:rPr>
          <w:rFonts w:ascii="AvantGarde Bk BT" w:hAnsi="AvantGarde Bk BT" w:cs="Arial"/>
          <w:i/>
          <w:sz w:val="22"/>
          <w:szCs w:val="24"/>
        </w:rPr>
      </w:pPr>
      <w:r>
        <w:rPr>
          <w:rFonts w:ascii="AvantGarde Bk BT" w:hAnsi="AvantGarde Bk BT" w:cs="Arial"/>
          <w:i/>
          <w:sz w:val="22"/>
          <w:szCs w:val="24"/>
        </w:rPr>
        <w:t>“</w:t>
      </w:r>
      <w:r w:rsidR="001928C8" w:rsidRPr="001928C8">
        <w:rPr>
          <w:rFonts w:ascii="AvantGarde Bk BT" w:hAnsi="AvantGarde Bk BT" w:cs="Arial"/>
          <w:i/>
          <w:sz w:val="22"/>
          <w:szCs w:val="24"/>
        </w:rPr>
        <w:t>PROPORCIONA INFORMACION PARCIAL E INCOMPLETA, YA QUE REFIERE QUE ESTA SIENDO AUDITADO  Y QUE NO TIENE LA INFORMACION, POR LO QUE NO FUNDA NI MOTIVA SU RESPUESTA NI REMITE OFICIO DE ASE EN LA CUAL SE APRECIE QUE LA INFORMACION SOLICITADA EN LA PRESENTE SOLICITUD SE ENCUENTRA CONTENIDA EN LA MISMA, ADEMAS DE QUE CADA MUNICIPIO TIENE LA OBLIGACION DE TENER SUS DOCUMENTOS PARA COMPROBAR Y QUEDARSE CON COPIA DE LA MISMA, ADEMAS QUE LOS PROCESOS DE ADJUDICACION Y CONTRATACION SON TRAMITES INTERNOS QUE SE ENCUENTRAN RESGUARDADOS POR ESE MUNICIPIO POR LO QUE SOLICITO EMITA SU RESPUESTA DE MANERA CONGRUENTE Y ENTREGUE LO SOLICITADO.</w:t>
      </w:r>
      <w:r w:rsidR="00DF5111" w:rsidRPr="00EC0F57">
        <w:rPr>
          <w:rFonts w:ascii="AvantGarde Bk BT" w:hAnsi="AvantGarde Bk BT" w:cs="Arial"/>
          <w:i/>
          <w:sz w:val="22"/>
          <w:szCs w:val="24"/>
        </w:rPr>
        <w:t xml:space="preserve">.” </w:t>
      </w:r>
      <w:r w:rsidR="00DF5111" w:rsidRPr="00522021">
        <w:rPr>
          <w:rFonts w:ascii="AvantGarde Bk BT" w:hAnsi="AvantGarde Bk BT" w:cs="Arial"/>
          <w:b/>
          <w:i/>
          <w:sz w:val="22"/>
          <w:szCs w:val="24"/>
        </w:rPr>
        <w:t>(sic)</w:t>
      </w:r>
    </w:p>
    <w:p w14:paraId="14B92877" w14:textId="3CE0D7AA" w:rsidR="00DF138D" w:rsidRDefault="009673BF"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de las constancias que obran en autos se advierte que el Sujeto Obligado omitió rendir el informe </w:t>
      </w:r>
      <w:r w:rsidR="000A4407">
        <w:rPr>
          <w:rFonts w:ascii="AvantGarde Bk BT" w:hAnsi="AvantGarde Bk BT" w:cs="Arial"/>
          <w:sz w:val="24"/>
          <w:szCs w:val="24"/>
        </w:rPr>
        <w:t>respecto del Recurso de Revisión que nos ocupa, por lo que éste Órgano Garante procede a realizar el estudio de la respuesta primigenia.</w:t>
      </w:r>
    </w:p>
    <w:p w14:paraId="6ED60FF9" w14:textId="3B1804D9" w:rsidR="00AD427D" w:rsidRDefault="00B21488" w:rsidP="00DC305E">
      <w:pPr>
        <w:pStyle w:val="corte4fondo"/>
        <w:tabs>
          <w:tab w:val="left" w:pos="567"/>
        </w:tabs>
        <w:spacing w:after="240"/>
        <w:rPr>
          <w:rFonts w:ascii="AvantGarde Bk BT" w:hAnsi="AvantGarde Bk BT" w:cs="Arial"/>
          <w:sz w:val="24"/>
          <w:szCs w:val="24"/>
        </w:rPr>
      </w:pPr>
      <w:r w:rsidRPr="00B03312">
        <w:rPr>
          <w:rFonts w:ascii="AvantGarde Bk BT" w:hAnsi="AvantGarde Bk BT" w:cs="Arial"/>
          <w:sz w:val="24"/>
          <w:szCs w:val="24"/>
        </w:rPr>
        <w:lastRenderedPageBreak/>
        <w:t xml:space="preserve">Pues bien, este cuerpo colegiado estima que los agravios vertidos por el particular resultan </w:t>
      </w:r>
      <w:r w:rsidR="00AD427D" w:rsidRPr="00B03312">
        <w:rPr>
          <w:rFonts w:ascii="AvantGarde Bk BT" w:hAnsi="AvantGarde Bk BT" w:cs="Arial"/>
          <w:sz w:val="24"/>
          <w:szCs w:val="24"/>
        </w:rPr>
        <w:t xml:space="preserve">operantes </w:t>
      </w:r>
      <w:r w:rsidR="00DC305E">
        <w:rPr>
          <w:rFonts w:ascii="AvantGarde Bk BT" w:hAnsi="AvantGarde Bk BT" w:cs="Arial"/>
          <w:sz w:val="24"/>
          <w:szCs w:val="24"/>
        </w:rPr>
        <w:t>conforme a las siguientes precisiones</w:t>
      </w:r>
      <w:r w:rsidR="00AD427D" w:rsidRPr="00B03312">
        <w:rPr>
          <w:rFonts w:ascii="AvantGarde Bk BT" w:hAnsi="AvantGarde Bk BT" w:cs="Arial"/>
          <w:sz w:val="24"/>
          <w:szCs w:val="24"/>
        </w:rPr>
        <w:t>:</w:t>
      </w:r>
    </w:p>
    <w:bookmarkEnd w:id="0"/>
    <w:p w14:paraId="3BC5D595" w14:textId="7BB67900" w:rsidR="00B21488" w:rsidRDefault="00B21488" w:rsidP="00B21488">
      <w:pPr>
        <w:pStyle w:val="corte4fondo"/>
        <w:tabs>
          <w:tab w:val="left" w:pos="567"/>
        </w:tabs>
        <w:spacing w:after="240"/>
        <w:rPr>
          <w:rFonts w:ascii="AvantGarde Bk BT" w:hAnsi="AvantGarde Bk BT" w:cs="Arial"/>
          <w:sz w:val="24"/>
          <w:szCs w:val="24"/>
        </w:rPr>
      </w:pPr>
      <w:r w:rsidRPr="00175C8F">
        <w:rPr>
          <w:rFonts w:ascii="AvantGarde Bk BT" w:hAnsi="AvantGarde Bk BT" w:cs="Arial"/>
          <w:sz w:val="24"/>
          <w:szCs w:val="24"/>
        </w:rPr>
        <w:t xml:space="preserve">En primer término, </w:t>
      </w:r>
      <w:r w:rsidR="00165363" w:rsidRPr="00175C8F">
        <w:rPr>
          <w:rFonts w:ascii="AvantGarde Bk BT" w:hAnsi="AvantGarde Bk BT" w:cs="Arial"/>
          <w:sz w:val="24"/>
          <w:szCs w:val="24"/>
        </w:rPr>
        <w:t>la Ley de Transparencia prevé que los sujetos obligados se encuentran constreñidos a proporcionar la información que se encuentra en su posesión, lo anterior para efecto de permitir que el derecho de acceso a la información se encuentre satisfecho.</w:t>
      </w:r>
      <w:r w:rsidR="00165363" w:rsidRPr="00175C8F">
        <w:rPr>
          <w:rFonts w:ascii="AvantGarde Bk BT" w:hAnsi="AvantGarde Bk BT" w:cs="Arial"/>
          <w:sz w:val="24"/>
          <w:szCs w:val="24"/>
          <w:vertAlign w:val="superscript"/>
        </w:rPr>
        <w:footnoteReference w:id="1"/>
      </w:r>
    </w:p>
    <w:p w14:paraId="791FB2C8" w14:textId="107A5EA4" w:rsidR="00AD30EB" w:rsidRDefault="00EC0F57" w:rsidP="00AD30EB">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segundo término, </w:t>
      </w:r>
      <w:r w:rsidR="000A4407">
        <w:rPr>
          <w:rFonts w:ascii="AvantGarde Bk BT" w:hAnsi="AvantGarde Bk BT" w:cs="Arial"/>
          <w:sz w:val="24"/>
          <w:szCs w:val="24"/>
        </w:rPr>
        <w:t xml:space="preserve">la Ley de Transparencia prevé que son Obligaciones comunes de transparencia las consistentes en </w:t>
      </w:r>
      <w:r w:rsidR="00AD30EB">
        <w:rPr>
          <w:rFonts w:ascii="AvantGarde Bk BT" w:hAnsi="AvantGarde Bk BT" w:cs="Arial"/>
          <w:sz w:val="24"/>
          <w:szCs w:val="24"/>
        </w:rPr>
        <w:t>los resultados de procedimientos de adjudicación directa, invitación restringida, y licitación de cualquier naturaleza en el que deberán proporcionar el expediente respectivo en versión pública, tal como lo prevé el artículo 84 fracción XXXIV:</w:t>
      </w:r>
    </w:p>
    <w:p w14:paraId="63513A1C" w14:textId="77777777" w:rsidR="00AD30EB" w:rsidRPr="00AD30EB" w:rsidRDefault="00AD30EB" w:rsidP="00AD30EB">
      <w:pPr>
        <w:pStyle w:val="corte4fondo"/>
        <w:tabs>
          <w:tab w:val="left" w:pos="567"/>
        </w:tabs>
        <w:rPr>
          <w:rFonts w:ascii="AvantGarde Bk BT" w:hAnsi="AvantGarde Bk BT" w:cs="Arial"/>
          <w:sz w:val="24"/>
          <w:szCs w:val="24"/>
        </w:rPr>
      </w:pPr>
    </w:p>
    <w:p w14:paraId="7DE7582A" w14:textId="5119B70E" w:rsidR="000A4407" w:rsidRDefault="00AD30EB" w:rsidP="000A4407">
      <w:pPr>
        <w:pStyle w:val="corte4fondo"/>
        <w:tabs>
          <w:tab w:val="left" w:pos="567"/>
        </w:tabs>
        <w:rPr>
          <w:rFonts w:ascii="AvantGarde Bk BT" w:hAnsi="AvantGarde Bk BT" w:cs="Arial"/>
          <w:b/>
          <w:i/>
          <w:sz w:val="22"/>
          <w:szCs w:val="24"/>
          <w:lang w:bidi="es-ES"/>
        </w:rPr>
      </w:pPr>
      <w:r w:rsidRPr="00AD30EB">
        <w:rPr>
          <w:rFonts w:ascii="AvantGarde Bk BT" w:hAnsi="AvantGarde Bk BT" w:cs="Arial"/>
          <w:b/>
          <w:i/>
          <w:sz w:val="22"/>
          <w:szCs w:val="24"/>
          <w:lang w:bidi="es-ES"/>
        </w:rPr>
        <w:t>Artículo 84 fracción XXXIV</w:t>
      </w:r>
      <w:r>
        <w:rPr>
          <w:rFonts w:ascii="AvantGarde Bk BT" w:hAnsi="AvantGarde Bk BT" w:cs="Arial"/>
          <w:b/>
          <w:i/>
          <w:sz w:val="22"/>
          <w:szCs w:val="24"/>
          <w:lang w:bidi="es-ES"/>
        </w:rPr>
        <w:t>: …….</w:t>
      </w:r>
    </w:p>
    <w:p w14:paraId="62908334" w14:textId="7C2191FA" w:rsidR="00AD30EB" w:rsidRDefault="00AD30EB" w:rsidP="000A4407">
      <w:pPr>
        <w:pStyle w:val="corte4fondo"/>
        <w:tabs>
          <w:tab w:val="left" w:pos="567"/>
        </w:tabs>
        <w:rPr>
          <w:rFonts w:ascii="AvantGarde Bk BT" w:hAnsi="AvantGarde Bk BT" w:cs="Arial"/>
          <w:b/>
          <w:i/>
          <w:sz w:val="22"/>
          <w:szCs w:val="24"/>
          <w:lang w:bidi="es-ES"/>
        </w:rPr>
      </w:pPr>
    </w:p>
    <w:p w14:paraId="2EEA22FA" w14:textId="173FBD1A" w:rsidR="00AD30EB" w:rsidRPr="00AD30EB" w:rsidRDefault="00AD30EB" w:rsidP="000A4407">
      <w:pPr>
        <w:pStyle w:val="corte4fondo"/>
        <w:tabs>
          <w:tab w:val="left" w:pos="567"/>
        </w:tabs>
        <w:rPr>
          <w:rFonts w:ascii="AvantGarde Bk BT" w:hAnsi="AvantGarde Bk BT" w:cs="Arial"/>
          <w:b/>
          <w:i/>
          <w:sz w:val="22"/>
          <w:szCs w:val="24"/>
          <w:lang w:bidi="es-ES"/>
        </w:rPr>
      </w:pPr>
      <w:r>
        <w:rPr>
          <w:rFonts w:ascii="AvantGarde Bk BT" w:hAnsi="AvantGarde Bk BT" w:cs="Arial"/>
          <w:b/>
          <w:i/>
          <w:sz w:val="22"/>
          <w:szCs w:val="24"/>
          <w:lang w:bidi="es-ES"/>
        </w:rPr>
        <w:t>..</w:t>
      </w:r>
    </w:p>
    <w:p w14:paraId="4B902A17" w14:textId="77777777" w:rsidR="00AD30EB" w:rsidRPr="00AD30EB" w:rsidRDefault="00AD30EB" w:rsidP="00AD30EB">
      <w:pPr>
        <w:pStyle w:val="corte4fondo"/>
        <w:numPr>
          <w:ilvl w:val="0"/>
          <w:numId w:val="17"/>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La información sobre los resultados sobre procedimientos de adjudicación directa, invitación restringida y licitación de cualquier naturaleza, incluyendo la versión pública del expediente respectivo y de los contratos celebrados, que deberá contener, por lo menos, lo siguiente:</w:t>
      </w:r>
    </w:p>
    <w:p w14:paraId="74AB9130"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74EDE0A9" w14:textId="77777777" w:rsidR="00AD30EB" w:rsidRPr="00AD30EB" w:rsidRDefault="00AD30EB" w:rsidP="00AD30EB">
      <w:pPr>
        <w:pStyle w:val="corte4fondo"/>
        <w:numPr>
          <w:ilvl w:val="0"/>
          <w:numId w:val="16"/>
        </w:numPr>
        <w:ind w:left="918"/>
        <w:rPr>
          <w:rFonts w:ascii="AvantGarde Bk BT" w:hAnsi="AvantGarde Bk BT" w:cs="Arial"/>
          <w:i/>
          <w:sz w:val="22"/>
          <w:szCs w:val="24"/>
          <w:lang w:val="es-ES" w:bidi="es-ES"/>
        </w:rPr>
      </w:pPr>
      <w:r w:rsidRPr="00AD30EB">
        <w:rPr>
          <w:rFonts w:ascii="AvantGarde Bk BT" w:hAnsi="AvantGarde Bk BT" w:cs="Arial"/>
          <w:i/>
          <w:sz w:val="22"/>
          <w:szCs w:val="24"/>
          <w:lang w:val="es-ES" w:bidi="es-ES"/>
        </w:rPr>
        <w:t>De licitaciones públicas o procedimientos de invitación restringida:</w:t>
      </w:r>
    </w:p>
    <w:p w14:paraId="64D0A7E8"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33C65A81" w14:textId="77777777" w:rsidR="00AD30EB" w:rsidRPr="00AD30EB" w:rsidRDefault="00AD30EB" w:rsidP="00AD30EB">
      <w:pPr>
        <w:pStyle w:val="corte4fondo"/>
        <w:numPr>
          <w:ilvl w:val="0"/>
          <w:numId w:val="15"/>
        </w:numPr>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La convocatoria o invitación emitida, así como los fundamentos legales aplicados para llevarla a cabo.</w:t>
      </w:r>
    </w:p>
    <w:p w14:paraId="5B8ADDEE"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7970CFD8" w14:textId="77777777" w:rsidR="00AD30EB" w:rsidRPr="00AD30EB" w:rsidRDefault="00AD30EB" w:rsidP="00AD30EB">
      <w:pPr>
        <w:pStyle w:val="corte4fondo"/>
        <w:numPr>
          <w:ilvl w:val="0"/>
          <w:numId w:val="15"/>
        </w:numPr>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Los nombres de los participantes o invitados.</w:t>
      </w:r>
    </w:p>
    <w:p w14:paraId="77E2903F"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49C4A79D" w14:textId="77777777" w:rsidR="00AD30EB" w:rsidRPr="00AD30EB" w:rsidRDefault="00AD30EB" w:rsidP="00AD30EB">
      <w:pPr>
        <w:pStyle w:val="corte4fondo"/>
        <w:numPr>
          <w:ilvl w:val="0"/>
          <w:numId w:val="15"/>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El nombre del ganador y las razones que lo justifican.</w:t>
      </w:r>
    </w:p>
    <w:p w14:paraId="185F0D13"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11855FFB" w14:textId="77777777" w:rsidR="00AD30EB" w:rsidRPr="00AD30EB" w:rsidRDefault="00AD30EB" w:rsidP="00AD30EB">
      <w:pPr>
        <w:pStyle w:val="corte4fondo"/>
        <w:numPr>
          <w:ilvl w:val="0"/>
          <w:numId w:val="15"/>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lastRenderedPageBreak/>
        <w:t>El área solicitante y la responsable de su ejecución.</w:t>
      </w:r>
    </w:p>
    <w:p w14:paraId="44BFDE00"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0FB47A39" w14:textId="77777777" w:rsidR="00AD30EB" w:rsidRPr="00AD30EB" w:rsidRDefault="00AD30EB" w:rsidP="00AD30EB">
      <w:pPr>
        <w:pStyle w:val="corte4fondo"/>
        <w:numPr>
          <w:ilvl w:val="0"/>
          <w:numId w:val="15"/>
        </w:numPr>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Las convocatorias e invitaciones emitidas.</w:t>
      </w:r>
    </w:p>
    <w:p w14:paraId="19C1967B"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32B6A1E2" w14:textId="77777777" w:rsidR="00AD30EB" w:rsidRPr="00AD30EB" w:rsidRDefault="00AD30EB" w:rsidP="00AD30EB">
      <w:pPr>
        <w:pStyle w:val="corte4fondo"/>
        <w:numPr>
          <w:ilvl w:val="0"/>
          <w:numId w:val="15"/>
        </w:numPr>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Los dictámenes y fallo de adjudicación.</w:t>
      </w:r>
    </w:p>
    <w:p w14:paraId="236D3398"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2F61158D" w14:textId="77777777" w:rsidR="00AD30EB" w:rsidRPr="00AD30EB" w:rsidRDefault="00AD30EB" w:rsidP="00AD30EB">
      <w:pPr>
        <w:pStyle w:val="corte4fondo"/>
        <w:numPr>
          <w:ilvl w:val="0"/>
          <w:numId w:val="15"/>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El contrato y, en su caso, sus anexos.</w:t>
      </w:r>
    </w:p>
    <w:p w14:paraId="3A849911"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0BF0E8A9" w14:textId="77777777" w:rsidR="00AD30EB" w:rsidRPr="00AD30EB" w:rsidRDefault="00AD30EB" w:rsidP="00AD30EB">
      <w:pPr>
        <w:pStyle w:val="corte4fondo"/>
        <w:numPr>
          <w:ilvl w:val="0"/>
          <w:numId w:val="15"/>
        </w:numPr>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Los mecanismos de vigilancia y supervisión, incluyendo, en su caso, los estudios de impacto urbano y ambiental, según corresponda.</w:t>
      </w:r>
    </w:p>
    <w:p w14:paraId="341A59D0"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71F43FCD" w14:textId="77777777" w:rsidR="00AD30EB" w:rsidRPr="00AD30EB" w:rsidRDefault="00AD30EB" w:rsidP="00AD30EB">
      <w:pPr>
        <w:pStyle w:val="corte4fondo"/>
        <w:numPr>
          <w:ilvl w:val="0"/>
          <w:numId w:val="15"/>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La partida presupuestal, de conformidad con el clasificador por objeto del gasto, en el caso de ser aplicable.</w:t>
      </w:r>
    </w:p>
    <w:p w14:paraId="42408100"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3FA1BBA3" w14:textId="77777777" w:rsidR="00AD30EB" w:rsidRPr="00AD30EB" w:rsidRDefault="00AD30EB" w:rsidP="00AD30EB">
      <w:pPr>
        <w:pStyle w:val="corte4fondo"/>
        <w:numPr>
          <w:ilvl w:val="0"/>
          <w:numId w:val="15"/>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Origen de los recursos especificando si son federales, estatales o municipales, así como el tipo de fondo de participación o aportación respectiva.</w:t>
      </w:r>
    </w:p>
    <w:p w14:paraId="3AA81F80"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5ECD4FAF" w14:textId="77777777" w:rsidR="00AD30EB" w:rsidRPr="00AD30EB" w:rsidRDefault="00AD30EB" w:rsidP="00AD30EB">
      <w:pPr>
        <w:pStyle w:val="corte4fondo"/>
        <w:numPr>
          <w:ilvl w:val="0"/>
          <w:numId w:val="15"/>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 xml:space="preserve">Los convenios modificatorios que, en su caso, sean firmados, precisando el objeto </w:t>
      </w:r>
      <w:proofErr w:type="gramStart"/>
      <w:r w:rsidRPr="00AD30EB">
        <w:rPr>
          <w:rFonts w:ascii="AvantGarde Bk BT" w:hAnsi="AvantGarde Bk BT" w:cs="Arial"/>
          <w:i/>
          <w:sz w:val="22"/>
          <w:szCs w:val="24"/>
          <w:lang w:val="es-ES" w:bidi="es-ES"/>
        </w:rPr>
        <w:t>y  la</w:t>
      </w:r>
      <w:proofErr w:type="gramEnd"/>
      <w:r w:rsidRPr="00AD30EB">
        <w:rPr>
          <w:rFonts w:ascii="AvantGarde Bk BT" w:hAnsi="AvantGarde Bk BT" w:cs="Arial"/>
          <w:i/>
          <w:sz w:val="22"/>
          <w:szCs w:val="24"/>
          <w:lang w:val="es-ES" w:bidi="es-ES"/>
        </w:rPr>
        <w:t xml:space="preserve"> fecha de celebración.</w:t>
      </w:r>
    </w:p>
    <w:p w14:paraId="0576D2C8"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3A80ECD7" w14:textId="77777777" w:rsidR="00AD30EB" w:rsidRPr="00AD30EB" w:rsidRDefault="00AD30EB" w:rsidP="00AD30EB">
      <w:pPr>
        <w:pStyle w:val="corte4fondo"/>
        <w:numPr>
          <w:ilvl w:val="0"/>
          <w:numId w:val="15"/>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 xml:space="preserve">Los informes de avance físico y financiero sobre las obras o servicios contratados; Los informes pormenorizados sobre el avance físico de las obras y acciones respectivas que directa o indirectamente tienen que ejecutar con cargo al presupuesto público con préstamos, subvenciones u aportaciones privadas de carácter nacional e internacional. </w:t>
      </w:r>
      <w:proofErr w:type="gramStart"/>
      <w:r w:rsidRPr="00AD30EB">
        <w:rPr>
          <w:rFonts w:ascii="AvantGarde Bk BT" w:hAnsi="AvantGarde Bk BT" w:cs="Arial"/>
          <w:i/>
          <w:sz w:val="22"/>
          <w:szCs w:val="24"/>
          <w:lang w:val="es-ES" w:bidi="es-ES"/>
        </w:rPr>
        <w:t>En  este</w:t>
      </w:r>
      <w:proofErr w:type="gramEnd"/>
      <w:r w:rsidRPr="00AD30EB">
        <w:rPr>
          <w:rFonts w:ascii="AvantGarde Bk BT" w:hAnsi="AvantGarde Bk BT" w:cs="Arial"/>
          <w:i/>
          <w:sz w:val="22"/>
          <w:szCs w:val="24"/>
          <w:lang w:val="es-ES" w:bidi="es-ES"/>
        </w:rPr>
        <w:t xml:space="preserve">  caso,  </w:t>
      </w:r>
      <w:proofErr w:type="spellStart"/>
      <w:r w:rsidRPr="00AD30EB">
        <w:rPr>
          <w:rFonts w:ascii="AvantGarde Bk BT" w:hAnsi="AvantGarde Bk BT" w:cs="Arial"/>
          <w:i/>
          <w:sz w:val="22"/>
          <w:szCs w:val="24"/>
          <w:lang w:val="es-ES" w:bidi="es-ES"/>
        </w:rPr>
        <w:t>deberá´precisarse</w:t>
      </w:r>
      <w:proofErr w:type="spellEnd"/>
      <w:r w:rsidRPr="00AD30EB">
        <w:rPr>
          <w:rFonts w:ascii="AvantGarde Bk BT" w:hAnsi="AvantGarde Bk BT" w:cs="Arial"/>
          <w:i/>
          <w:sz w:val="22"/>
          <w:szCs w:val="24"/>
          <w:lang w:val="es-ES" w:bidi="es-ES"/>
        </w:rPr>
        <w:t xml:space="preserve"> el monto; lugar, plazo de ejecución, entidad pública y servidores públicos responsables de la obra   y mecanismos de vigilancia ciudadana. Adicionalmente, cuando corresponda a la diferencia </w:t>
      </w:r>
      <w:proofErr w:type="gramStart"/>
      <w:r w:rsidRPr="00AD30EB">
        <w:rPr>
          <w:rFonts w:ascii="AvantGarde Bk BT" w:hAnsi="AvantGarde Bk BT" w:cs="Arial"/>
          <w:i/>
          <w:sz w:val="22"/>
          <w:szCs w:val="24"/>
          <w:lang w:val="es-ES" w:bidi="es-ES"/>
        </w:rPr>
        <w:t>entre  el</w:t>
      </w:r>
      <w:proofErr w:type="gramEnd"/>
      <w:r w:rsidRPr="00AD30EB">
        <w:rPr>
          <w:rFonts w:ascii="AvantGarde Bk BT" w:hAnsi="AvantGarde Bk BT" w:cs="Arial"/>
          <w:i/>
          <w:sz w:val="22"/>
          <w:szCs w:val="24"/>
          <w:lang w:val="es-ES" w:bidi="es-ES"/>
        </w:rPr>
        <w:t xml:space="preserve"> monto de los recursos transferidos y aquellos erogados, así como los resultados de las evaluaciones que se hayan realizado;</w:t>
      </w:r>
    </w:p>
    <w:p w14:paraId="7F0AD80E"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5E0F9D20" w14:textId="77777777" w:rsidR="00AD30EB" w:rsidRPr="00AD30EB" w:rsidRDefault="00AD30EB" w:rsidP="00AD30EB">
      <w:pPr>
        <w:pStyle w:val="corte4fondo"/>
        <w:numPr>
          <w:ilvl w:val="0"/>
          <w:numId w:val="15"/>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El convenio de terminación.</w:t>
      </w:r>
    </w:p>
    <w:p w14:paraId="180BC133"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15FF7C93" w14:textId="77777777" w:rsidR="00AD30EB" w:rsidRPr="00AD30EB" w:rsidRDefault="00AD30EB" w:rsidP="00AD30EB">
      <w:pPr>
        <w:pStyle w:val="corte4fondo"/>
        <w:numPr>
          <w:ilvl w:val="0"/>
          <w:numId w:val="15"/>
        </w:numPr>
        <w:tabs>
          <w:tab w:val="left" w:pos="567"/>
        </w:tabs>
        <w:ind w:left="678"/>
        <w:rPr>
          <w:rFonts w:ascii="AvantGarde Bk BT" w:hAnsi="AvantGarde Bk BT" w:cs="Arial"/>
          <w:i/>
          <w:sz w:val="22"/>
          <w:szCs w:val="24"/>
          <w:lang w:val="es-ES" w:bidi="es-ES"/>
        </w:rPr>
      </w:pPr>
      <w:r w:rsidRPr="00AD30EB">
        <w:rPr>
          <w:rFonts w:ascii="AvantGarde Bk BT" w:hAnsi="AvantGarde Bk BT" w:cs="Arial"/>
          <w:i/>
          <w:sz w:val="22"/>
          <w:szCs w:val="24"/>
          <w:lang w:val="es-ES" w:bidi="es-ES"/>
        </w:rPr>
        <w:t>El finiquito.</w:t>
      </w:r>
    </w:p>
    <w:p w14:paraId="055ACBFA"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074FEE9F" w14:textId="77777777" w:rsidR="00AD30EB" w:rsidRPr="00AD30EB" w:rsidRDefault="00AD30EB" w:rsidP="00AD30EB">
      <w:pPr>
        <w:pStyle w:val="corte4fondo"/>
        <w:numPr>
          <w:ilvl w:val="0"/>
          <w:numId w:val="16"/>
        </w:numPr>
        <w:ind w:left="918"/>
        <w:rPr>
          <w:rFonts w:ascii="AvantGarde Bk BT" w:hAnsi="AvantGarde Bk BT" w:cs="Arial"/>
          <w:i/>
          <w:sz w:val="22"/>
          <w:szCs w:val="24"/>
          <w:lang w:val="es-ES" w:bidi="es-ES"/>
        </w:rPr>
      </w:pPr>
      <w:r w:rsidRPr="00AD30EB">
        <w:rPr>
          <w:rFonts w:ascii="AvantGarde Bk BT" w:hAnsi="AvantGarde Bk BT" w:cs="Arial"/>
          <w:i/>
          <w:sz w:val="22"/>
          <w:szCs w:val="24"/>
          <w:lang w:val="es-ES" w:bidi="es-ES"/>
        </w:rPr>
        <w:t>De las adjudicaciones directas:</w:t>
      </w:r>
    </w:p>
    <w:p w14:paraId="2081F11A" w14:textId="77777777" w:rsidR="00AD30EB" w:rsidRPr="00AD30EB" w:rsidRDefault="00AD30EB" w:rsidP="00AD30EB">
      <w:pPr>
        <w:pStyle w:val="corte4fondo"/>
        <w:tabs>
          <w:tab w:val="left" w:pos="567"/>
        </w:tabs>
        <w:ind w:left="376"/>
        <w:rPr>
          <w:rFonts w:ascii="AvantGarde Bk BT" w:hAnsi="AvantGarde Bk BT" w:cs="Arial"/>
          <w:i/>
          <w:sz w:val="22"/>
          <w:szCs w:val="24"/>
          <w:lang w:val="es-ES" w:bidi="es-ES"/>
        </w:rPr>
      </w:pPr>
    </w:p>
    <w:p w14:paraId="340B33C9" w14:textId="08A8DD59" w:rsidR="00AD30EB" w:rsidRDefault="00AD30EB" w:rsidP="00AD30EB">
      <w:pPr>
        <w:pStyle w:val="corte4fondo"/>
        <w:numPr>
          <w:ilvl w:val="0"/>
          <w:numId w:val="14"/>
        </w:numPr>
        <w:tabs>
          <w:tab w:val="left" w:pos="567"/>
        </w:tabs>
        <w:ind w:left="915"/>
        <w:rPr>
          <w:rFonts w:ascii="AvantGarde Bk BT" w:hAnsi="AvantGarde Bk BT" w:cs="Arial"/>
          <w:i/>
          <w:sz w:val="22"/>
          <w:szCs w:val="24"/>
          <w:lang w:val="es-ES" w:bidi="es-ES"/>
        </w:rPr>
      </w:pPr>
      <w:r w:rsidRPr="00AD30EB">
        <w:rPr>
          <w:rFonts w:ascii="AvantGarde Bk BT" w:hAnsi="AvantGarde Bk BT" w:cs="Arial"/>
          <w:i/>
          <w:sz w:val="22"/>
          <w:szCs w:val="24"/>
          <w:lang w:val="es-ES" w:bidi="es-ES"/>
        </w:rPr>
        <w:t>La propuesta enviada por el participante.</w:t>
      </w:r>
    </w:p>
    <w:p w14:paraId="24D67D94" w14:textId="3555A375" w:rsidR="00AD30EB" w:rsidRPr="00AD30EB" w:rsidRDefault="00AD30EB" w:rsidP="00AD30EB">
      <w:pPr>
        <w:pStyle w:val="corte4fondo"/>
        <w:tabs>
          <w:tab w:val="left" w:pos="567"/>
        </w:tabs>
        <w:ind w:firstLine="0"/>
        <w:rPr>
          <w:rFonts w:ascii="AvantGarde Bk BT" w:hAnsi="AvantGarde Bk BT" w:cs="Arial"/>
          <w:i/>
          <w:sz w:val="22"/>
          <w:szCs w:val="24"/>
          <w:lang w:val="es-ES" w:bidi="es-ES"/>
        </w:rPr>
      </w:pPr>
      <w:r>
        <w:rPr>
          <w:rFonts w:ascii="AvantGarde Bk BT" w:hAnsi="AvantGarde Bk BT" w:cs="Arial"/>
          <w:i/>
          <w:sz w:val="22"/>
          <w:szCs w:val="24"/>
          <w:lang w:val="es-ES" w:bidi="es-ES"/>
        </w:rPr>
        <w:tab/>
      </w:r>
      <w:r w:rsidRPr="00AD30EB">
        <w:rPr>
          <w:rFonts w:ascii="AvantGarde Bk BT" w:hAnsi="AvantGarde Bk BT" w:cs="Arial"/>
          <w:b/>
          <w:i/>
          <w:sz w:val="22"/>
          <w:szCs w:val="24"/>
          <w:lang w:val="es-ES" w:bidi="es-ES"/>
        </w:rPr>
        <w:t>2.</w:t>
      </w:r>
      <w:r w:rsidRPr="00AD30EB">
        <w:rPr>
          <w:rFonts w:ascii="AvantGarde Bk BT" w:hAnsi="AvantGarde Bk BT" w:cs="Arial"/>
          <w:i/>
          <w:sz w:val="22"/>
          <w:szCs w:val="24"/>
          <w:lang w:val="es-ES" w:bidi="es-ES"/>
        </w:rPr>
        <w:tab/>
        <w:t>Los motivos y fundamentos legales aplicados para llevarla a cabo.</w:t>
      </w:r>
    </w:p>
    <w:p w14:paraId="539C5435" w14:textId="77777777" w:rsidR="00AD30EB" w:rsidRPr="00AD30EB" w:rsidRDefault="00AD30EB" w:rsidP="00AD30EB">
      <w:pPr>
        <w:pStyle w:val="corte4fondo"/>
        <w:tabs>
          <w:tab w:val="left" w:pos="567"/>
        </w:tabs>
        <w:ind w:left="915"/>
        <w:rPr>
          <w:rFonts w:ascii="AvantGarde Bk BT" w:hAnsi="AvantGarde Bk BT" w:cs="Arial"/>
          <w:i/>
          <w:sz w:val="22"/>
          <w:szCs w:val="24"/>
          <w:lang w:val="es-ES" w:bidi="es-ES"/>
        </w:rPr>
      </w:pPr>
    </w:p>
    <w:p w14:paraId="2F574CFF" w14:textId="77777777" w:rsidR="00AD30EB" w:rsidRPr="00AD30EB" w:rsidRDefault="00AD30EB" w:rsidP="00AD30EB">
      <w:pPr>
        <w:pStyle w:val="corte4fondo"/>
        <w:tabs>
          <w:tab w:val="left" w:pos="567"/>
        </w:tabs>
        <w:rPr>
          <w:rFonts w:ascii="AvantGarde Bk BT" w:hAnsi="AvantGarde Bk BT" w:cs="Arial"/>
          <w:i/>
          <w:sz w:val="22"/>
          <w:szCs w:val="24"/>
          <w:lang w:val="es-ES" w:bidi="es-ES"/>
        </w:rPr>
      </w:pPr>
      <w:r w:rsidRPr="00AD30EB">
        <w:rPr>
          <w:rFonts w:ascii="AvantGarde Bk BT" w:hAnsi="AvantGarde Bk BT" w:cs="Arial"/>
          <w:b/>
          <w:i/>
          <w:sz w:val="22"/>
          <w:szCs w:val="24"/>
          <w:lang w:val="es-ES" w:bidi="es-ES"/>
        </w:rPr>
        <w:t>3.</w:t>
      </w:r>
      <w:r w:rsidRPr="00AD30EB">
        <w:rPr>
          <w:rFonts w:ascii="AvantGarde Bk BT" w:hAnsi="AvantGarde Bk BT" w:cs="Arial"/>
          <w:i/>
          <w:sz w:val="22"/>
          <w:szCs w:val="24"/>
          <w:lang w:val="es-ES" w:bidi="es-ES"/>
        </w:rPr>
        <w:tab/>
        <w:t>La autorización del ejercicio de la opción.</w:t>
      </w:r>
    </w:p>
    <w:p w14:paraId="4331A103" w14:textId="77777777" w:rsidR="00AD30EB" w:rsidRPr="00AD30EB" w:rsidRDefault="00AD30EB" w:rsidP="00AD30EB">
      <w:pPr>
        <w:pStyle w:val="corte4fondo"/>
        <w:tabs>
          <w:tab w:val="left" w:pos="567"/>
        </w:tabs>
        <w:ind w:left="915"/>
        <w:rPr>
          <w:rFonts w:ascii="AvantGarde Bk BT" w:hAnsi="AvantGarde Bk BT" w:cs="Arial"/>
          <w:i/>
          <w:sz w:val="22"/>
          <w:szCs w:val="24"/>
          <w:lang w:val="es-ES" w:bidi="es-ES"/>
        </w:rPr>
      </w:pPr>
    </w:p>
    <w:p w14:paraId="61FAC9C7" w14:textId="77777777" w:rsidR="00AD30EB" w:rsidRPr="00AD30EB" w:rsidRDefault="00AD30EB" w:rsidP="00AD30EB">
      <w:pPr>
        <w:pStyle w:val="corte4fondo"/>
        <w:tabs>
          <w:tab w:val="left" w:pos="567"/>
        </w:tabs>
        <w:ind w:left="915" w:firstLine="0"/>
        <w:rPr>
          <w:rFonts w:ascii="AvantGarde Bk BT" w:hAnsi="AvantGarde Bk BT" w:cs="Arial"/>
          <w:i/>
          <w:sz w:val="22"/>
          <w:szCs w:val="24"/>
          <w:lang w:val="es-ES" w:bidi="es-ES"/>
        </w:rPr>
      </w:pPr>
      <w:r w:rsidRPr="00AD30EB">
        <w:rPr>
          <w:rFonts w:ascii="AvantGarde Bk BT" w:hAnsi="AvantGarde Bk BT" w:cs="Arial"/>
          <w:b/>
          <w:i/>
          <w:sz w:val="22"/>
          <w:szCs w:val="24"/>
          <w:lang w:val="es-ES" w:bidi="es-ES"/>
        </w:rPr>
        <w:t>4.</w:t>
      </w:r>
      <w:r w:rsidRPr="00AD30EB">
        <w:rPr>
          <w:rFonts w:ascii="AvantGarde Bk BT" w:hAnsi="AvantGarde Bk BT" w:cs="Arial"/>
          <w:i/>
          <w:sz w:val="22"/>
          <w:szCs w:val="24"/>
          <w:lang w:val="es-ES" w:bidi="es-ES"/>
        </w:rPr>
        <w:tab/>
        <w:t xml:space="preserve">En su caso, las cotizaciones consideradas, especificando los nombres </w:t>
      </w:r>
      <w:proofErr w:type="gramStart"/>
      <w:r w:rsidRPr="00AD30EB">
        <w:rPr>
          <w:rFonts w:ascii="AvantGarde Bk BT" w:hAnsi="AvantGarde Bk BT" w:cs="Arial"/>
          <w:i/>
          <w:sz w:val="22"/>
          <w:szCs w:val="24"/>
          <w:lang w:val="es-ES" w:bidi="es-ES"/>
        </w:rPr>
        <w:t>de  los</w:t>
      </w:r>
      <w:proofErr w:type="gramEnd"/>
      <w:r w:rsidRPr="00AD30EB">
        <w:rPr>
          <w:rFonts w:ascii="AvantGarde Bk BT" w:hAnsi="AvantGarde Bk BT" w:cs="Arial"/>
          <w:i/>
          <w:sz w:val="22"/>
          <w:szCs w:val="24"/>
          <w:lang w:val="es-ES" w:bidi="es-ES"/>
        </w:rPr>
        <w:t xml:space="preserve">  proveedores  y los montos.</w:t>
      </w:r>
    </w:p>
    <w:p w14:paraId="6D1BC164" w14:textId="77777777" w:rsidR="00AD30EB" w:rsidRPr="00AD30EB" w:rsidRDefault="00AD30EB" w:rsidP="00AD30EB">
      <w:pPr>
        <w:pStyle w:val="corte4fondo"/>
        <w:tabs>
          <w:tab w:val="left" w:pos="567"/>
        </w:tabs>
        <w:ind w:left="915"/>
        <w:rPr>
          <w:rFonts w:ascii="AvantGarde Bk BT" w:hAnsi="AvantGarde Bk BT" w:cs="Arial"/>
          <w:i/>
          <w:sz w:val="22"/>
          <w:szCs w:val="24"/>
          <w:lang w:val="es-ES" w:bidi="es-ES"/>
        </w:rPr>
      </w:pPr>
    </w:p>
    <w:p w14:paraId="5CD6FAF5" w14:textId="77777777" w:rsidR="00AD30EB" w:rsidRPr="00AD30EB" w:rsidRDefault="00AD30EB" w:rsidP="00AD30EB">
      <w:pPr>
        <w:pStyle w:val="corte4fondo"/>
        <w:tabs>
          <w:tab w:val="left" w:pos="567"/>
        </w:tabs>
        <w:rPr>
          <w:rFonts w:ascii="AvantGarde Bk BT" w:hAnsi="AvantGarde Bk BT" w:cs="Arial"/>
          <w:i/>
          <w:sz w:val="22"/>
          <w:szCs w:val="24"/>
          <w:lang w:val="es-ES" w:bidi="es-ES"/>
        </w:rPr>
      </w:pPr>
      <w:r w:rsidRPr="00AD30EB">
        <w:rPr>
          <w:rFonts w:ascii="AvantGarde Bk BT" w:hAnsi="AvantGarde Bk BT" w:cs="Arial"/>
          <w:b/>
          <w:i/>
          <w:sz w:val="22"/>
          <w:szCs w:val="24"/>
          <w:lang w:val="es-ES" w:bidi="es-ES"/>
        </w:rPr>
        <w:t>5.</w:t>
      </w:r>
      <w:r w:rsidRPr="00AD30EB">
        <w:rPr>
          <w:rFonts w:ascii="AvantGarde Bk BT" w:hAnsi="AvantGarde Bk BT" w:cs="Arial"/>
          <w:i/>
          <w:sz w:val="22"/>
          <w:szCs w:val="24"/>
          <w:lang w:val="es-ES" w:bidi="es-ES"/>
        </w:rPr>
        <w:tab/>
        <w:t>El nombre de la persona física o moral adjudicada.</w:t>
      </w:r>
    </w:p>
    <w:p w14:paraId="3E667CEB" w14:textId="77777777" w:rsidR="00AD30EB" w:rsidRPr="00AD30EB" w:rsidRDefault="00AD30EB" w:rsidP="00AD30EB">
      <w:pPr>
        <w:pStyle w:val="corte4fondo"/>
        <w:tabs>
          <w:tab w:val="left" w:pos="567"/>
        </w:tabs>
        <w:ind w:left="915"/>
        <w:rPr>
          <w:rFonts w:ascii="AvantGarde Bk BT" w:hAnsi="AvantGarde Bk BT" w:cs="Arial"/>
          <w:i/>
          <w:sz w:val="22"/>
          <w:szCs w:val="24"/>
          <w:lang w:val="es-ES" w:bidi="es-ES"/>
        </w:rPr>
      </w:pPr>
    </w:p>
    <w:p w14:paraId="7CD31D22" w14:textId="062B9810" w:rsidR="00AD30EB" w:rsidRPr="00AD30EB" w:rsidRDefault="00AD30EB" w:rsidP="00AD30EB">
      <w:pPr>
        <w:pStyle w:val="corte4fondo"/>
        <w:tabs>
          <w:tab w:val="left" w:pos="567"/>
        </w:tabs>
        <w:ind w:firstLine="0"/>
        <w:rPr>
          <w:rFonts w:ascii="AvantGarde Bk BT" w:hAnsi="AvantGarde Bk BT" w:cs="Arial"/>
          <w:i/>
          <w:sz w:val="22"/>
          <w:szCs w:val="24"/>
          <w:lang w:val="es-ES" w:bidi="es-ES"/>
        </w:rPr>
      </w:pPr>
      <w:r>
        <w:rPr>
          <w:rFonts w:ascii="AvantGarde Bk BT" w:hAnsi="AvantGarde Bk BT" w:cs="Arial"/>
          <w:i/>
          <w:sz w:val="22"/>
          <w:szCs w:val="24"/>
          <w:lang w:val="es-ES" w:bidi="es-ES"/>
        </w:rPr>
        <w:tab/>
      </w:r>
      <w:r w:rsidRPr="00AD30EB">
        <w:rPr>
          <w:rFonts w:ascii="AvantGarde Bk BT" w:hAnsi="AvantGarde Bk BT" w:cs="Arial"/>
          <w:b/>
          <w:i/>
          <w:sz w:val="22"/>
          <w:szCs w:val="24"/>
          <w:lang w:val="es-ES" w:bidi="es-ES"/>
        </w:rPr>
        <w:t>6.</w:t>
      </w:r>
      <w:r w:rsidRPr="00AD30EB">
        <w:rPr>
          <w:rFonts w:ascii="AvantGarde Bk BT" w:hAnsi="AvantGarde Bk BT" w:cs="Arial"/>
          <w:i/>
          <w:sz w:val="22"/>
          <w:szCs w:val="24"/>
          <w:lang w:val="es-ES" w:bidi="es-ES"/>
        </w:rPr>
        <w:tab/>
        <w:t>La unidad administrativa solicitante y la responsable de su ejecución.</w:t>
      </w:r>
    </w:p>
    <w:p w14:paraId="4A11926B" w14:textId="77777777" w:rsidR="00AD30EB" w:rsidRPr="00AD30EB" w:rsidRDefault="00AD30EB" w:rsidP="00AD30EB">
      <w:pPr>
        <w:pStyle w:val="corte4fondo"/>
        <w:tabs>
          <w:tab w:val="left" w:pos="567"/>
        </w:tabs>
        <w:ind w:left="915"/>
        <w:rPr>
          <w:rFonts w:ascii="AvantGarde Bk BT" w:hAnsi="AvantGarde Bk BT" w:cs="Arial"/>
          <w:i/>
          <w:sz w:val="22"/>
          <w:szCs w:val="24"/>
          <w:lang w:val="es-ES" w:bidi="es-ES"/>
        </w:rPr>
      </w:pPr>
    </w:p>
    <w:p w14:paraId="1F2AF075" w14:textId="77777777" w:rsidR="00AD30EB" w:rsidRPr="00AD30EB" w:rsidRDefault="00AD30EB" w:rsidP="00AD30EB">
      <w:pPr>
        <w:pStyle w:val="corte4fondo"/>
        <w:tabs>
          <w:tab w:val="left" w:pos="567"/>
        </w:tabs>
        <w:rPr>
          <w:rFonts w:ascii="AvantGarde Bk BT" w:hAnsi="AvantGarde Bk BT" w:cs="Arial"/>
          <w:i/>
          <w:sz w:val="22"/>
          <w:szCs w:val="24"/>
          <w:lang w:val="es-ES" w:bidi="es-ES"/>
        </w:rPr>
      </w:pPr>
      <w:r w:rsidRPr="00AD30EB">
        <w:rPr>
          <w:rFonts w:ascii="AvantGarde Bk BT" w:hAnsi="AvantGarde Bk BT" w:cs="Arial"/>
          <w:b/>
          <w:i/>
          <w:sz w:val="22"/>
          <w:szCs w:val="24"/>
          <w:lang w:val="es-ES" w:bidi="es-ES"/>
        </w:rPr>
        <w:t>7.</w:t>
      </w:r>
      <w:r w:rsidRPr="00AD30EB">
        <w:rPr>
          <w:rFonts w:ascii="AvantGarde Bk BT" w:hAnsi="AvantGarde Bk BT" w:cs="Arial"/>
          <w:b/>
          <w:i/>
          <w:sz w:val="22"/>
          <w:szCs w:val="24"/>
          <w:lang w:val="es-ES" w:bidi="es-ES"/>
        </w:rPr>
        <w:tab/>
      </w:r>
      <w:r w:rsidRPr="00AD30EB">
        <w:rPr>
          <w:rFonts w:ascii="AvantGarde Bk BT" w:hAnsi="AvantGarde Bk BT" w:cs="Arial"/>
          <w:i/>
          <w:sz w:val="22"/>
          <w:szCs w:val="24"/>
          <w:lang w:val="es-ES" w:bidi="es-ES"/>
        </w:rPr>
        <w:t>El número, fecha, el monto del contrato y el plazo de entrega o de ejecución de los servicios u obra.</w:t>
      </w:r>
    </w:p>
    <w:p w14:paraId="4D578D52" w14:textId="77777777" w:rsidR="00AD30EB" w:rsidRPr="00AD30EB" w:rsidRDefault="00AD30EB" w:rsidP="00AD30EB">
      <w:pPr>
        <w:pStyle w:val="corte4fondo"/>
        <w:tabs>
          <w:tab w:val="left" w:pos="567"/>
        </w:tabs>
        <w:ind w:left="915"/>
        <w:rPr>
          <w:rFonts w:ascii="AvantGarde Bk BT" w:hAnsi="AvantGarde Bk BT" w:cs="Arial"/>
          <w:i/>
          <w:sz w:val="22"/>
          <w:szCs w:val="24"/>
          <w:lang w:val="es-ES" w:bidi="es-ES"/>
        </w:rPr>
      </w:pPr>
    </w:p>
    <w:p w14:paraId="32D5744E" w14:textId="77777777" w:rsidR="00AD30EB" w:rsidRPr="00AD30EB" w:rsidRDefault="00AD30EB" w:rsidP="00AD30EB">
      <w:pPr>
        <w:pStyle w:val="corte4fondo"/>
        <w:tabs>
          <w:tab w:val="left" w:pos="567"/>
        </w:tabs>
        <w:rPr>
          <w:rFonts w:ascii="AvantGarde Bk BT" w:hAnsi="AvantGarde Bk BT" w:cs="Arial"/>
          <w:i/>
          <w:sz w:val="22"/>
          <w:szCs w:val="24"/>
          <w:lang w:val="es-ES" w:bidi="es-ES"/>
        </w:rPr>
      </w:pPr>
      <w:r w:rsidRPr="00AD30EB">
        <w:rPr>
          <w:rFonts w:ascii="AvantGarde Bk BT" w:hAnsi="AvantGarde Bk BT" w:cs="Arial"/>
          <w:b/>
          <w:i/>
          <w:sz w:val="22"/>
          <w:szCs w:val="24"/>
          <w:lang w:val="es-ES" w:bidi="es-ES"/>
        </w:rPr>
        <w:t>8.</w:t>
      </w:r>
      <w:r w:rsidRPr="00AD30EB">
        <w:rPr>
          <w:rFonts w:ascii="AvantGarde Bk BT" w:hAnsi="AvantGarde Bk BT" w:cs="Arial"/>
          <w:i/>
          <w:sz w:val="22"/>
          <w:szCs w:val="24"/>
          <w:lang w:val="es-ES" w:bidi="es-ES"/>
        </w:rPr>
        <w:tab/>
        <w:t>Los mecanismos de vigilancia y supervisión, incluyendo, en su caso, los estudios de impacto urbano y ambiental, según corresponda.</w:t>
      </w:r>
    </w:p>
    <w:p w14:paraId="41DBB54B" w14:textId="77777777" w:rsidR="00AD30EB" w:rsidRPr="00AD30EB" w:rsidRDefault="00AD30EB" w:rsidP="00AD30EB">
      <w:pPr>
        <w:pStyle w:val="corte4fondo"/>
        <w:tabs>
          <w:tab w:val="left" w:pos="567"/>
        </w:tabs>
        <w:ind w:left="915"/>
        <w:rPr>
          <w:rFonts w:ascii="AvantGarde Bk BT" w:hAnsi="AvantGarde Bk BT" w:cs="Arial"/>
          <w:i/>
          <w:sz w:val="22"/>
          <w:szCs w:val="24"/>
          <w:lang w:val="es-ES" w:bidi="es-ES"/>
        </w:rPr>
      </w:pPr>
    </w:p>
    <w:p w14:paraId="24C6D9BC" w14:textId="77777777" w:rsidR="00AD30EB" w:rsidRPr="00AD30EB" w:rsidRDefault="00AD30EB" w:rsidP="00AD30EB">
      <w:pPr>
        <w:pStyle w:val="corte4fondo"/>
        <w:tabs>
          <w:tab w:val="left" w:pos="567"/>
        </w:tabs>
        <w:rPr>
          <w:rFonts w:ascii="AvantGarde Bk BT" w:hAnsi="AvantGarde Bk BT" w:cs="Arial"/>
          <w:i/>
          <w:sz w:val="22"/>
          <w:szCs w:val="24"/>
          <w:lang w:val="es-ES" w:bidi="es-ES"/>
        </w:rPr>
      </w:pPr>
      <w:r w:rsidRPr="00AD30EB">
        <w:rPr>
          <w:rFonts w:ascii="AvantGarde Bk BT" w:hAnsi="AvantGarde Bk BT" w:cs="Arial"/>
          <w:b/>
          <w:i/>
          <w:sz w:val="22"/>
          <w:szCs w:val="24"/>
          <w:lang w:val="es-ES" w:bidi="es-ES"/>
        </w:rPr>
        <w:t>9.</w:t>
      </w:r>
      <w:r w:rsidRPr="00AD30EB">
        <w:rPr>
          <w:rFonts w:ascii="AvantGarde Bk BT" w:hAnsi="AvantGarde Bk BT" w:cs="Arial"/>
          <w:i/>
          <w:sz w:val="22"/>
          <w:szCs w:val="24"/>
          <w:lang w:val="es-ES" w:bidi="es-ES"/>
        </w:rPr>
        <w:tab/>
        <w:t>Los informes de avance sobre las obras o servicios contratados.</w:t>
      </w:r>
    </w:p>
    <w:p w14:paraId="7B9BD2D1" w14:textId="77777777" w:rsidR="00AD30EB" w:rsidRPr="00AD30EB" w:rsidRDefault="00AD30EB" w:rsidP="00AD30EB">
      <w:pPr>
        <w:pStyle w:val="corte4fondo"/>
        <w:tabs>
          <w:tab w:val="left" w:pos="567"/>
        </w:tabs>
        <w:ind w:left="915"/>
        <w:rPr>
          <w:rFonts w:ascii="AvantGarde Bk BT" w:hAnsi="AvantGarde Bk BT" w:cs="Arial"/>
          <w:i/>
          <w:sz w:val="22"/>
          <w:szCs w:val="24"/>
          <w:lang w:val="es-ES" w:bidi="es-ES"/>
        </w:rPr>
      </w:pPr>
    </w:p>
    <w:p w14:paraId="23F38DBE" w14:textId="77777777" w:rsidR="00AD30EB" w:rsidRPr="00AD30EB" w:rsidRDefault="00AD30EB" w:rsidP="00AD30EB">
      <w:pPr>
        <w:pStyle w:val="corte4fondo"/>
        <w:tabs>
          <w:tab w:val="left" w:pos="567"/>
        </w:tabs>
        <w:rPr>
          <w:rFonts w:ascii="AvantGarde Bk BT" w:hAnsi="AvantGarde Bk BT" w:cs="Arial"/>
          <w:i/>
          <w:sz w:val="22"/>
          <w:szCs w:val="24"/>
          <w:lang w:val="es-ES" w:bidi="es-ES"/>
        </w:rPr>
      </w:pPr>
      <w:r w:rsidRPr="00AD30EB">
        <w:rPr>
          <w:rFonts w:ascii="AvantGarde Bk BT" w:hAnsi="AvantGarde Bk BT" w:cs="Arial"/>
          <w:b/>
          <w:i/>
          <w:sz w:val="22"/>
          <w:szCs w:val="24"/>
          <w:lang w:val="es-ES" w:bidi="es-ES"/>
        </w:rPr>
        <w:t>10.</w:t>
      </w:r>
      <w:r w:rsidRPr="00AD30EB">
        <w:rPr>
          <w:rFonts w:ascii="AvantGarde Bk BT" w:hAnsi="AvantGarde Bk BT" w:cs="Arial"/>
          <w:i/>
          <w:sz w:val="22"/>
          <w:szCs w:val="24"/>
          <w:lang w:val="es-ES" w:bidi="es-ES"/>
        </w:rPr>
        <w:tab/>
        <w:t>El convenio de terminación.</w:t>
      </w:r>
    </w:p>
    <w:p w14:paraId="51918891" w14:textId="77777777" w:rsidR="00AD30EB" w:rsidRPr="00AD30EB" w:rsidRDefault="00AD30EB" w:rsidP="00AD30EB">
      <w:pPr>
        <w:pStyle w:val="corte4fondo"/>
        <w:tabs>
          <w:tab w:val="left" w:pos="567"/>
        </w:tabs>
        <w:ind w:left="915"/>
        <w:rPr>
          <w:rFonts w:ascii="AvantGarde Bk BT" w:hAnsi="AvantGarde Bk BT" w:cs="Arial"/>
          <w:i/>
          <w:sz w:val="22"/>
          <w:szCs w:val="24"/>
          <w:lang w:val="es-ES" w:bidi="es-ES"/>
        </w:rPr>
      </w:pPr>
    </w:p>
    <w:p w14:paraId="514043BF" w14:textId="5730F4A5" w:rsidR="00AD30EB" w:rsidRPr="00AD30EB" w:rsidRDefault="00AD30EB" w:rsidP="00AD30EB">
      <w:pPr>
        <w:pStyle w:val="corte4fondo"/>
        <w:tabs>
          <w:tab w:val="left" w:pos="567"/>
        </w:tabs>
        <w:rPr>
          <w:rFonts w:ascii="AvantGarde Bk BT" w:hAnsi="AvantGarde Bk BT" w:cs="Arial"/>
          <w:i/>
          <w:sz w:val="22"/>
          <w:szCs w:val="24"/>
          <w:lang w:val="es-ES" w:bidi="es-ES"/>
        </w:rPr>
      </w:pPr>
      <w:r w:rsidRPr="00AD30EB">
        <w:rPr>
          <w:rFonts w:ascii="AvantGarde Bk BT" w:hAnsi="AvantGarde Bk BT" w:cs="Arial"/>
          <w:b/>
          <w:i/>
          <w:sz w:val="22"/>
          <w:szCs w:val="24"/>
          <w:lang w:val="es-ES" w:bidi="es-ES"/>
        </w:rPr>
        <w:t>11.</w:t>
      </w:r>
      <w:r w:rsidRPr="00AD30EB">
        <w:rPr>
          <w:rFonts w:ascii="AvantGarde Bk BT" w:hAnsi="AvantGarde Bk BT" w:cs="Arial"/>
          <w:i/>
          <w:sz w:val="22"/>
          <w:szCs w:val="24"/>
          <w:lang w:val="es-ES" w:bidi="es-ES"/>
        </w:rPr>
        <w:tab/>
        <w:t>El finiquito</w:t>
      </w:r>
    </w:p>
    <w:p w14:paraId="15631CDA" w14:textId="34727AB7" w:rsidR="000D1639" w:rsidRPr="00AD30EB" w:rsidRDefault="00AD30EB" w:rsidP="00AD30EB">
      <w:pPr>
        <w:pStyle w:val="corte4fondo"/>
        <w:tabs>
          <w:tab w:val="left" w:pos="567"/>
        </w:tabs>
        <w:ind w:firstLine="0"/>
        <w:rPr>
          <w:rFonts w:ascii="AvantGarde Bk BT" w:hAnsi="AvantGarde Bk BT" w:cs="Arial"/>
          <w:sz w:val="24"/>
          <w:szCs w:val="24"/>
        </w:rPr>
      </w:pPr>
      <w:r>
        <w:rPr>
          <w:rFonts w:ascii="AvantGarde Bk BT" w:hAnsi="AvantGarde Bk BT" w:cs="Arial"/>
          <w:b/>
          <w:i/>
          <w:sz w:val="22"/>
          <w:szCs w:val="24"/>
          <w:lang w:bidi="es-ES"/>
        </w:rPr>
        <w:tab/>
      </w:r>
      <w:r>
        <w:rPr>
          <w:rFonts w:ascii="AvantGarde Bk BT" w:hAnsi="AvantGarde Bk BT" w:cs="Arial"/>
          <w:b/>
          <w:i/>
          <w:sz w:val="22"/>
          <w:szCs w:val="24"/>
          <w:lang w:bidi="es-ES"/>
        </w:rPr>
        <w:tab/>
      </w:r>
      <w:r>
        <w:rPr>
          <w:rFonts w:ascii="AvantGarde Bk BT" w:hAnsi="AvantGarde Bk BT" w:cs="Arial"/>
          <w:b/>
          <w:i/>
          <w:sz w:val="22"/>
          <w:szCs w:val="24"/>
          <w:lang w:bidi="es-ES"/>
        </w:rPr>
        <w:tab/>
      </w:r>
    </w:p>
    <w:p w14:paraId="1432544A" w14:textId="30E308AD" w:rsidR="001928C8" w:rsidRPr="001D6448" w:rsidRDefault="005A04BB" w:rsidP="001D644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CC2234" w:rsidRPr="000A4407">
        <w:rPr>
          <w:rFonts w:ascii="AvantGarde Bk BT" w:hAnsi="AvantGarde Bk BT" w:cs="Arial"/>
          <w:sz w:val="24"/>
          <w:szCs w:val="24"/>
        </w:rPr>
        <w:t xml:space="preserve">Ahora bien, </w:t>
      </w:r>
      <w:r w:rsidR="00AD30EB">
        <w:rPr>
          <w:rFonts w:ascii="AvantGarde Bk BT" w:hAnsi="AvantGarde Bk BT" w:cs="Arial"/>
          <w:sz w:val="24"/>
          <w:szCs w:val="24"/>
        </w:rPr>
        <w:t xml:space="preserve">concatenado con lo anterior, los Sujetos Obligados deben proporcionar el soporte documental que acredite todas sus determinaciones, así como su fundamentación y motivación que </w:t>
      </w:r>
      <w:r w:rsidR="001928C8">
        <w:rPr>
          <w:rFonts w:ascii="AvantGarde Bk BT" w:hAnsi="AvantGarde Bk BT" w:cs="Arial"/>
          <w:sz w:val="24"/>
          <w:szCs w:val="24"/>
        </w:rPr>
        <w:t>acredite dichas determinaciones.</w:t>
      </w:r>
    </w:p>
    <w:p w14:paraId="6E9B6A5E" w14:textId="26AC03A0" w:rsidR="009E46DF" w:rsidRDefault="00304C42" w:rsidP="001C3E4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Pues bien, de lo anterior se colige que en su respuesta primigenia el Sujeto Obligado señala que</w:t>
      </w:r>
      <w:r w:rsidR="001D6448">
        <w:rPr>
          <w:rFonts w:ascii="AvantGarde Bk BT" w:hAnsi="AvantGarde Bk BT" w:cs="Arial"/>
          <w:sz w:val="24"/>
          <w:szCs w:val="24"/>
        </w:rPr>
        <w:t xml:space="preserve"> </w:t>
      </w:r>
      <w:r w:rsidR="00520608">
        <w:rPr>
          <w:rFonts w:ascii="AvantGarde Bk BT" w:hAnsi="AvantGarde Bk BT" w:cs="Arial"/>
          <w:sz w:val="24"/>
          <w:szCs w:val="24"/>
        </w:rPr>
        <w:t xml:space="preserve">la información no puede ser proporcionada puesto que se encuentra en proceso de auditoría, sin embargo omiten acreditar su dicho, aunado a que al encontrarse en el supuesto del artículo 84, y al ser una obligación de transparencia, dicha información debería estar alojada en los formatos de la Plataforma Estatal de Transparencia, </w:t>
      </w:r>
      <w:r w:rsidR="001D6448">
        <w:rPr>
          <w:rFonts w:ascii="AvantGarde Bk BT" w:hAnsi="AvantGarde Bk BT" w:cs="Arial"/>
          <w:sz w:val="24"/>
          <w:szCs w:val="24"/>
        </w:rPr>
        <w:t xml:space="preserve">por lo que resulta una violación al Derecho de </w:t>
      </w:r>
      <w:r w:rsidR="001D6448">
        <w:rPr>
          <w:rFonts w:ascii="AvantGarde Bk BT" w:hAnsi="AvantGarde Bk BT" w:cs="Arial"/>
          <w:sz w:val="24"/>
          <w:szCs w:val="24"/>
        </w:rPr>
        <w:lastRenderedPageBreak/>
        <w:t xml:space="preserve">acceso a la Información del particular por lo que </w:t>
      </w:r>
      <w:r w:rsidR="00C14F4A">
        <w:rPr>
          <w:rFonts w:ascii="AvantGarde Bk BT" w:hAnsi="AvantGarde Bk BT" w:cs="Arial"/>
          <w:sz w:val="24"/>
          <w:szCs w:val="24"/>
        </w:rPr>
        <w:t xml:space="preserve">resulta ser necesario que </w:t>
      </w:r>
      <w:r w:rsidR="00C14F4A" w:rsidRPr="00C14F4A">
        <w:rPr>
          <w:rFonts w:ascii="AvantGarde Bk BT" w:hAnsi="AvantGarde Bk BT" w:cs="Arial"/>
          <w:b/>
          <w:sz w:val="24"/>
          <w:szCs w:val="24"/>
        </w:rPr>
        <w:t>el Sujeto Obligado emita una nueva respuesta</w:t>
      </w:r>
      <w:r w:rsidR="00C14F4A">
        <w:rPr>
          <w:rFonts w:ascii="AvantGarde Bk BT" w:hAnsi="AvantGarde Bk BT" w:cs="Arial"/>
          <w:sz w:val="24"/>
          <w:szCs w:val="24"/>
        </w:rPr>
        <w:t xml:space="preserve"> a la </w:t>
      </w:r>
      <w:r w:rsidR="00C14F4A">
        <w:rPr>
          <w:rFonts w:ascii="AvantGarde Bk BT" w:hAnsi="AvantGarde Bk BT" w:cs="Arial"/>
          <w:sz w:val="24"/>
          <w:szCs w:val="24"/>
          <w:u w:val="single"/>
        </w:rPr>
        <w:t xml:space="preserve">Solicitud de Información, </w:t>
      </w:r>
      <w:r w:rsidR="00C14F4A">
        <w:rPr>
          <w:rFonts w:ascii="AvantGarde Bk BT" w:hAnsi="AvantGarde Bk BT" w:cs="Arial"/>
          <w:sz w:val="24"/>
          <w:szCs w:val="24"/>
        </w:rPr>
        <w:t>en la</w:t>
      </w:r>
      <w:r w:rsidR="001D6448">
        <w:rPr>
          <w:rFonts w:ascii="AvantGarde Bk BT" w:hAnsi="AvantGarde Bk BT" w:cs="Arial"/>
          <w:sz w:val="24"/>
          <w:szCs w:val="24"/>
        </w:rPr>
        <w:t xml:space="preserve"> que</w:t>
      </w:r>
      <w:r w:rsidR="00C14F4A">
        <w:rPr>
          <w:rFonts w:ascii="AvantGarde Bk BT" w:hAnsi="AvantGarde Bk BT" w:cs="Arial"/>
          <w:sz w:val="24"/>
          <w:szCs w:val="24"/>
        </w:rPr>
        <w:t xml:space="preserve"> </w:t>
      </w:r>
      <w:r w:rsidR="001D6448">
        <w:rPr>
          <w:rFonts w:ascii="AvantGarde Bk BT" w:hAnsi="AvantGarde Bk BT" w:cs="Arial"/>
          <w:sz w:val="24"/>
          <w:szCs w:val="24"/>
        </w:rPr>
        <w:t xml:space="preserve">se apegue </w:t>
      </w:r>
      <w:r w:rsidR="00520608">
        <w:rPr>
          <w:rFonts w:ascii="AvantGarde Bk BT" w:hAnsi="AvantGarde Bk BT" w:cs="Arial"/>
          <w:sz w:val="24"/>
          <w:szCs w:val="24"/>
        </w:rPr>
        <w:t>a los Lineamientos que rigen la Ley de la Materia y acredite la excepción de proporcionar la información</w:t>
      </w:r>
    </w:p>
    <w:p w14:paraId="2DDC51A8" w14:textId="77777777" w:rsidR="00E2386D" w:rsidRPr="00E2386D" w:rsidRDefault="00E2386D" w:rsidP="00E2386D">
      <w:pPr>
        <w:pStyle w:val="corte4fondo"/>
        <w:tabs>
          <w:tab w:val="left" w:pos="567"/>
        </w:tabs>
        <w:rPr>
          <w:rFonts w:ascii="AvantGarde Bk BT" w:hAnsi="AvantGarde Bk BT" w:cs="Arial"/>
          <w:sz w:val="24"/>
          <w:szCs w:val="24"/>
        </w:rPr>
      </w:pPr>
    </w:p>
    <w:p w14:paraId="7F83E75B" w14:textId="5AACB29D" w:rsidR="00946007" w:rsidRPr="00746DD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6.1. Efectos de esta resolución.</w:t>
      </w:r>
    </w:p>
    <w:p w14:paraId="3F8D6379" w14:textId="0F8D63CC"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b/>
          <w:sz w:val="24"/>
          <w:szCs w:val="24"/>
        </w:rPr>
        <w:t xml:space="preserve"> </w:t>
      </w:r>
      <w:r w:rsidR="005463D6"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4E72A992" w14:textId="570A4271" w:rsidR="00481A00"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9E46DF">
        <w:rPr>
          <w:rFonts w:ascii="AvantGarde Bk BT" w:hAnsi="AvantGarde Bk BT" w:cs="Arial"/>
          <w:sz w:val="24"/>
          <w:szCs w:val="24"/>
        </w:rPr>
        <w:t xml:space="preserve">Elabore </w:t>
      </w:r>
      <w:r w:rsidR="004837DC">
        <w:rPr>
          <w:rFonts w:ascii="AvantGarde Bk BT" w:hAnsi="AvantGarde Bk BT" w:cs="Arial"/>
          <w:sz w:val="24"/>
          <w:szCs w:val="24"/>
        </w:rPr>
        <w:t>una nueva respuesta en la que</w:t>
      </w:r>
      <w:r w:rsidR="00481A00">
        <w:rPr>
          <w:rFonts w:ascii="AvantGarde Bk BT" w:hAnsi="AvantGarde Bk BT" w:cs="Arial"/>
          <w:sz w:val="24"/>
          <w:szCs w:val="24"/>
        </w:rPr>
        <w:t>:</w:t>
      </w:r>
    </w:p>
    <w:p w14:paraId="6B0392FE" w14:textId="51A71958" w:rsidR="00304FAD" w:rsidRPr="00224AD8" w:rsidRDefault="00520608" w:rsidP="00224AD8">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El Sujeto Obligado acredite la imposibilidad de proporcionar la información conforme a los señalamientos que hace en la respuesta primigenia, y en caso de lo contrario proporcionar la información rel</w:t>
      </w:r>
      <w:r w:rsidR="001928C8">
        <w:rPr>
          <w:rFonts w:ascii="AvantGarde Bk BT" w:hAnsi="AvantGarde Bk BT" w:cs="Arial"/>
          <w:i/>
          <w:sz w:val="24"/>
          <w:szCs w:val="24"/>
        </w:rPr>
        <w:t>ativa al expediente de la obra solicitada por el particular.</w:t>
      </w:r>
      <w:bookmarkStart w:id="1" w:name="_GoBack"/>
      <w:bookmarkEnd w:id="1"/>
    </w:p>
    <w:p w14:paraId="71E0CE17" w14:textId="63650FA6" w:rsidR="003E132F" w:rsidRDefault="00946007" w:rsidP="00746DD5">
      <w:pPr>
        <w:pStyle w:val="corte4fondo"/>
        <w:tabs>
          <w:tab w:val="left" w:pos="567"/>
        </w:tabs>
        <w:spacing w:after="240"/>
        <w:ind w:left="680" w:firstLine="0"/>
        <w:rPr>
          <w:rFonts w:ascii="AvantGarde Bk BT" w:hAnsi="AvantGarde Bk BT" w:cs="Arial"/>
          <w:b/>
          <w:sz w:val="24"/>
          <w:szCs w:val="24"/>
        </w:rPr>
      </w:pPr>
      <w:r w:rsidRPr="000A7035">
        <w:rPr>
          <w:rFonts w:ascii="AvantGarde Bk BT" w:hAnsi="AvantGarde Bk BT" w:cs="Arial"/>
          <w:b/>
          <w:sz w:val="24"/>
          <w:szCs w:val="24"/>
        </w:rPr>
        <w:t xml:space="preserve">6.2. </w:t>
      </w:r>
      <w:r w:rsidR="003E132F">
        <w:rPr>
          <w:rFonts w:ascii="AvantGarde Bk BT" w:hAnsi="AvantGarde Bk BT" w:cs="Arial"/>
          <w:b/>
          <w:sz w:val="24"/>
          <w:szCs w:val="24"/>
        </w:rPr>
        <w:t>Precisiones para el Cumplimiento de la resolución.</w:t>
      </w:r>
    </w:p>
    <w:p w14:paraId="371644E6" w14:textId="4268AE5D" w:rsidR="003E132F" w:rsidRDefault="003E132F" w:rsidP="00746DD5">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Pr>
          <w:rFonts w:ascii="AvantGarde Bk BT" w:hAnsi="AvantGarde Bk BT" w:cs="Arial"/>
          <w:sz w:val="24"/>
          <w:szCs w:val="24"/>
          <w:u w:val="single"/>
        </w:rPr>
        <w:t>deberá acompañar:</w:t>
      </w:r>
    </w:p>
    <w:p w14:paraId="44F60F82" w14:textId="0C6117B7" w:rsidR="003E132F" w:rsidRDefault="003E132F" w:rsidP="003E132F">
      <w:pPr>
        <w:pStyle w:val="corte4fondo"/>
        <w:numPr>
          <w:ilvl w:val="0"/>
          <w:numId w:val="8"/>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03D770C5" w14:textId="31E47CEE" w:rsidR="003E132F" w:rsidRPr="003E132F" w:rsidRDefault="003E132F" w:rsidP="003E132F">
      <w:pPr>
        <w:pStyle w:val="corte4fondo"/>
        <w:numPr>
          <w:ilvl w:val="0"/>
          <w:numId w:val="8"/>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32899119" w14:textId="32395AC6" w:rsidR="00946007" w:rsidRPr="000A7035" w:rsidRDefault="003E132F"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w:t>
      </w:r>
      <w:r w:rsidRPr="000A7035">
        <w:rPr>
          <w:rFonts w:ascii="AvantGarde Bk BT" w:hAnsi="AvantGarde Bk BT" w:cs="Arial"/>
          <w:sz w:val="24"/>
          <w:szCs w:val="24"/>
        </w:rPr>
        <w:lastRenderedPageBreak/>
        <w:t xml:space="preserve">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0DCFE5D4" w:rsidR="00946007" w:rsidRPr="000A7035" w:rsidRDefault="003E132F"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2EB2D5D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003E132F">
        <w:rPr>
          <w:rFonts w:ascii="AvantGarde Bk BT" w:hAnsi="AvantGarde Bk BT" w:cs="Arial"/>
          <w:sz w:val="24"/>
          <w:szCs w:val="24"/>
          <w:u w:val="single"/>
        </w:rPr>
        <w:t xml:space="preserve">10 diez </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4563B43C" w:rsidR="00946007" w:rsidRPr="000A7035" w:rsidRDefault="003E132F"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ente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421DD8E6" w:rsidR="00946007" w:rsidRPr="000A7035" w:rsidRDefault="003E132F"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5E22B4AA" w:rsidR="00946007" w:rsidRPr="000A7035" w:rsidRDefault="00946007" w:rsidP="00746DD5">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0A67C41B" w14:textId="0CE78449" w:rsidR="00946007" w:rsidRPr="000A7035"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lastRenderedPageBreak/>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0A85E32" w14:textId="7446B6C2"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F06A569" w14:textId="2A86E30A"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1D048E67" w14:textId="339F68D2" w:rsidR="00946007" w:rsidRDefault="00946007" w:rsidP="00746DD5">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w:t>
      </w:r>
      <w:r w:rsidR="00E2386D">
        <w:rPr>
          <w:rFonts w:ascii="AvantGarde Bk BT" w:hAnsi="AvantGarde Bk BT"/>
          <w:sz w:val="24"/>
          <w:szCs w:val="24"/>
        </w:rPr>
        <w:t>Extrao</w:t>
      </w:r>
      <w:r w:rsidR="003E132F">
        <w:rPr>
          <w:rFonts w:ascii="AvantGarde Bk BT" w:hAnsi="AvantGarde Bk BT"/>
          <w:sz w:val="24"/>
          <w:szCs w:val="24"/>
        </w:rPr>
        <w:t>rdinaria</w:t>
      </w:r>
      <w:r w:rsidRPr="000A7035">
        <w:rPr>
          <w:rFonts w:ascii="AvantGarde Bk BT" w:hAnsi="AvantGarde Bk BT"/>
          <w:sz w:val="24"/>
          <w:szCs w:val="24"/>
        </w:rPr>
        <w:t xml:space="preserve"> de Consejo el </w:t>
      </w:r>
      <w:r w:rsidR="00442079">
        <w:rPr>
          <w:rFonts w:ascii="AvantGarde Bk BT" w:hAnsi="AvantGarde Bk BT"/>
          <w:sz w:val="24"/>
          <w:szCs w:val="24"/>
        </w:rPr>
        <w:t>09 nueve de junio</w:t>
      </w:r>
      <w:r w:rsidR="003E132F">
        <w:rPr>
          <w:rFonts w:ascii="AvantGarde Bk BT" w:hAnsi="AvantGarde Bk BT"/>
          <w:sz w:val="24"/>
          <w:szCs w:val="24"/>
        </w:rPr>
        <w:t xml:space="preserve"> de 2021 </w:t>
      </w:r>
      <w:proofErr w:type="gramStart"/>
      <w:r w:rsidR="003E132F">
        <w:rPr>
          <w:rFonts w:ascii="AvantGarde Bk BT" w:hAnsi="AvantGarde Bk BT"/>
          <w:sz w:val="24"/>
          <w:szCs w:val="24"/>
        </w:rPr>
        <w:t>dos mil veintiuno</w:t>
      </w:r>
      <w:proofErr w:type="gramEnd"/>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003E132F">
        <w:rPr>
          <w:rFonts w:ascii="AvantGarde Bk BT" w:hAnsi="AvantGarde Bk BT" w:cs="Arial"/>
          <w:b/>
          <w:sz w:val="24"/>
          <w:szCs w:val="24"/>
        </w:rPr>
        <w:t>Licenciado David Enrique Menchaca Zúñiga</w:t>
      </w:r>
      <w:r w:rsidRPr="000A7035">
        <w:rPr>
          <w:rFonts w:ascii="AvantGarde Bk BT" w:hAnsi="AvantGarde Bk BT" w:cs="Arial"/>
          <w:sz w:val="24"/>
          <w:szCs w:val="24"/>
        </w:rPr>
        <w:t xml:space="preserve">, </w:t>
      </w:r>
      <w:r w:rsidR="00FD1467" w:rsidRPr="000A7035">
        <w:rPr>
          <w:rFonts w:ascii="AvantGarde Bk BT" w:hAnsi="AvantGarde Bk BT" w:cs="Arial"/>
          <w:sz w:val="24"/>
          <w:szCs w:val="24"/>
        </w:rPr>
        <w:t>Licenciada</w:t>
      </w:r>
      <w:r w:rsidRPr="000A7035">
        <w:rPr>
          <w:rFonts w:ascii="AvantGarde Bk BT" w:hAnsi="AvantGarde Bk BT" w:cs="Arial"/>
          <w:sz w:val="24"/>
          <w:szCs w:val="24"/>
        </w:rPr>
        <w:t xml:space="preserve"> Paulina Sánchez Pérez del Pozo y </w:t>
      </w:r>
      <w:proofErr w:type="spellStart"/>
      <w:r w:rsidRPr="000A7035">
        <w:rPr>
          <w:rFonts w:ascii="AvantGarde Bk BT" w:hAnsi="AvantGarde Bk BT" w:cs="Arial"/>
          <w:sz w:val="24"/>
          <w:szCs w:val="24"/>
        </w:rPr>
        <w:t>Mariajosé</w:t>
      </w:r>
      <w:proofErr w:type="spellEnd"/>
      <w:r w:rsidRPr="000A7035">
        <w:rPr>
          <w:rFonts w:ascii="AvantGarde Bk BT" w:hAnsi="AvantGarde Bk BT" w:cs="Arial"/>
          <w:sz w:val="24"/>
          <w:szCs w:val="24"/>
        </w:rPr>
        <w:t xml:space="preserve">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0BF21E88" w14:textId="77777777" w:rsidR="003E132F" w:rsidRPr="000A7035" w:rsidRDefault="003E132F" w:rsidP="00746DD5">
      <w:pPr>
        <w:pStyle w:val="corte4fondo"/>
        <w:tabs>
          <w:tab w:val="left" w:pos="567"/>
        </w:tabs>
        <w:spacing w:after="240"/>
        <w:rPr>
          <w:rFonts w:ascii="AvantGarde Bk BT" w:hAnsi="AvantGarde Bk BT"/>
          <w:sz w:val="24"/>
          <w:szCs w:val="24"/>
        </w:rPr>
      </w:pPr>
    </w:p>
    <w:p w14:paraId="52D7D66A" w14:textId="6B5358A8" w:rsidR="00946007" w:rsidRPr="000A7035" w:rsidRDefault="003E132F" w:rsidP="00946007">
      <w:pPr>
        <w:pStyle w:val="NormalWeb"/>
        <w:rPr>
          <w:rFonts w:ascii="AvantGarde Bk BT" w:hAnsi="AvantGarde Bk BT" w:cs="Arial"/>
          <w:b/>
          <w:lang w:val="es-MX"/>
        </w:rPr>
      </w:pPr>
      <w:r>
        <w:rPr>
          <w:rFonts w:ascii="AvantGarde Bk BT" w:hAnsi="AvantGarde Bk BT" w:cs="Arial"/>
          <w:b/>
          <w:lang w:val="es-MX"/>
        </w:rPr>
        <w:t xml:space="preserve">           </w:t>
      </w:r>
      <w:r w:rsidR="00946007" w:rsidRPr="000A7035">
        <w:rPr>
          <w:rFonts w:ascii="AvantGarde Bk BT" w:hAnsi="AvantGarde Bk BT" w:cs="Arial"/>
          <w:b/>
          <w:lang w:val="es-MX"/>
        </w:rPr>
        <w:t xml:space="preserve">     COMISIONADO </w:t>
      </w:r>
      <w:r>
        <w:rPr>
          <w:rFonts w:ascii="AvantGarde Bk BT" w:hAnsi="AvantGarde Bk BT" w:cs="Arial"/>
          <w:b/>
          <w:lang w:val="es-MX"/>
        </w:rPr>
        <w:t>PRESIDENTE</w:t>
      </w:r>
      <w:r w:rsidR="00946007" w:rsidRPr="000A7035">
        <w:rPr>
          <w:rFonts w:ascii="AvantGarde Bk BT" w:hAnsi="AvantGarde Bk BT" w:cs="Arial"/>
          <w:b/>
          <w:lang w:val="es-MX"/>
        </w:rPr>
        <w:t xml:space="preserve">                              </w:t>
      </w:r>
      <w:r>
        <w:rPr>
          <w:rFonts w:ascii="AvantGarde Bk BT" w:hAnsi="AvantGarde Bk BT" w:cs="Arial"/>
          <w:b/>
          <w:lang w:val="es-MX"/>
        </w:rPr>
        <w:t xml:space="preserve">      </w:t>
      </w:r>
      <w:r w:rsidR="00946007" w:rsidRPr="000A7035">
        <w:rPr>
          <w:rFonts w:ascii="AvantGarde Bk BT" w:hAnsi="AvantGarde Bk BT" w:cs="Arial"/>
          <w:b/>
          <w:lang w:val="es-MX"/>
        </w:rPr>
        <w:t xml:space="preserve">COMISIONADA </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1665BA41"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sidR="003E132F">
        <w:rPr>
          <w:rFonts w:ascii="AvantGarde Bk BT" w:hAnsi="AvantGarde Bk BT" w:cs="Arial"/>
          <w:b/>
          <w:lang w:val="es-MX"/>
        </w:rPr>
        <w:t>LIC. DAVID ENRIQUE MENCHACA ZÚÑIGA</w:t>
      </w:r>
      <w:r w:rsidRPr="000A7035">
        <w:rPr>
          <w:rFonts w:ascii="AvantGarde Bk BT" w:hAnsi="AvantGarde Bk BT" w:cs="Arial"/>
          <w:b/>
          <w:lang w:val="es-MX"/>
        </w:rPr>
        <w:t>.</w:t>
      </w:r>
      <w:r w:rsidR="003E132F">
        <w:rPr>
          <w:rFonts w:ascii="AvantGarde Bk BT" w:hAnsi="AvantGarde Bk BT" w:cs="Arial"/>
          <w:b/>
          <w:lang w:val="es-MX"/>
        </w:rPr>
        <w:t xml:space="preserve">    </w:t>
      </w:r>
      <w:r w:rsidRPr="000A7035">
        <w:rPr>
          <w:rFonts w:ascii="AvantGarde Bk BT" w:hAnsi="AvantGarde Bk BT" w:cs="Arial"/>
          <w:b/>
          <w:lang w:val="es-MX"/>
        </w:rPr>
        <w:t xml:space="preserve"> LIC. PAULINA SÁNCHEZ PÉREZ DEL POZO.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56F3AAF7" w14:textId="7A05A7EE" w:rsidR="00442079" w:rsidRDefault="00B95A12" w:rsidP="003E132F">
      <w:pPr>
        <w:autoSpaceDE w:val="0"/>
        <w:autoSpaceDN w:val="0"/>
        <w:adjustRightInd w:val="0"/>
        <w:spacing w:after="0" w:line="480" w:lineRule="auto"/>
        <w:jc w:val="both"/>
        <w:rPr>
          <w:rFonts w:ascii="AvantGarde Bk BT" w:hAnsi="AvantGarde Bk BT" w:cs="Arial"/>
          <w:i/>
          <w:sz w:val="14"/>
          <w:szCs w:val="14"/>
        </w:rPr>
      </w:pPr>
      <w:proofErr w:type="spellStart"/>
      <w:r>
        <w:rPr>
          <w:rFonts w:ascii="AvantGarde Bk BT" w:hAnsi="AvantGarde Bk BT" w:cs="Arial"/>
          <w:i/>
          <w:sz w:val="14"/>
          <w:szCs w:val="14"/>
        </w:rPr>
        <w:t>Gdgp</w:t>
      </w:r>
      <w:proofErr w:type="spellEnd"/>
      <w:r>
        <w:rPr>
          <w:rFonts w:ascii="AvantGarde Bk BT" w:hAnsi="AvantGarde Bk BT" w:cs="Arial"/>
          <w:i/>
          <w:sz w:val="14"/>
          <w:szCs w:val="14"/>
        </w:rPr>
        <w:t>/MAI</w:t>
      </w:r>
      <w:r w:rsidR="00746DD5">
        <w:rPr>
          <w:rFonts w:ascii="AvantGarde Bk BT" w:hAnsi="AvantGarde Bk BT" w:cs="Arial"/>
          <w:i/>
          <w:sz w:val="14"/>
          <w:szCs w:val="14"/>
        </w:rPr>
        <w:t>.</w:t>
      </w:r>
    </w:p>
    <w:p w14:paraId="3D362491" w14:textId="08F2577D" w:rsidR="00442079" w:rsidRDefault="00442079" w:rsidP="003E132F">
      <w:pPr>
        <w:autoSpaceDE w:val="0"/>
        <w:autoSpaceDN w:val="0"/>
        <w:adjustRightInd w:val="0"/>
        <w:spacing w:after="0" w:line="480" w:lineRule="auto"/>
        <w:jc w:val="both"/>
        <w:rPr>
          <w:rFonts w:ascii="AvantGarde Bk BT" w:hAnsi="AvantGarde Bk BT" w:cs="Arial"/>
          <w:i/>
          <w:sz w:val="14"/>
          <w:szCs w:val="14"/>
        </w:rPr>
      </w:pPr>
    </w:p>
    <w:p w14:paraId="54130F94" w14:textId="1F069485" w:rsidR="00442079" w:rsidRDefault="00442079" w:rsidP="003E132F">
      <w:pPr>
        <w:autoSpaceDE w:val="0"/>
        <w:autoSpaceDN w:val="0"/>
        <w:adjustRightInd w:val="0"/>
        <w:spacing w:after="0" w:line="480" w:lineRule="auto"/>
        <w:jc w:val="both"/>
        <w:rPr>
          <w:rFonts w:ascii="AvantGarde Bk BT" w:hAnsi="AvantGarde Bk BT" w:cs="Arial"/>
          <w:i/>
          <w:sz w:val="14"/>
          <w:szCs w:val="14"/>
        </w:rPr>
      </w:pPr>
    </w:p>
    <w:p w14:paraId="5A7C8603" w14:textId="3EA187D4" w:rsidR="00442079" w:rsidRDefault="00442079" w:rsidP="003E132F">
      <w:pPr>
        <w:autoSpaceDE w:val="0"/>
        <w:autoSpaceDN w:val="0"/>
        <w:adjustRightInd w:val="0"/>
        <w:spacing w:after="0" w:line="480" w:lineRule="auto"/>
        <w:jc w:val="both"/>
        <w:rPr>
          <w:rFonts w:ascii="AvantGarde Bk BT" w:hAnsi="AvantGarde Bk BT" w:cs="Arial"/>
          <w:i/>
          <w:sz w:val="14"/>
          <w:szCs w:val="14"/>
        </w:rPr>
      </w:pPr>
    </w:p>
    <w:p w14:paraId="56CF53B6" w14:textId="4915D525" w:rsidR="00442079" w:rsidRPr="003E132F" w:rsidRDefault="00442079" w:rsidP="003E132F">
      <w:pPr>
        <w:autoSpaceDE w:val="0"/>
        <w:autoSpaceDN w:val="0"/>
        <w:adjustRightInd w:val="0"/>
        <w:spacing w:after="0" w:line="480" w:lineRule="auto"/>
        <w:jc w:val="both"/>
        <w:rPr>
          <w:rFonts w:ascii="AvantGarde Bk BT" w:hAnsi="AvantGarde Bk BT" w:cs="Arial"/>
          <w:i/>
          <w:sz w:val="14"/>
          <w:szCs w:val="14"/>
        </w:rPr>
      </w:pPr>
    </w:p>
    <w:sectPr w:rsidR="00442079" w:rsidRPr="003E132F" w:rsidSect="003E132F">
      <w:head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B19845" w14:textId="77777777" w:rsidR="00645743" w:rsidRDefault="00645743">
      <w:pPr>
        <w:spacing w:after="0" w:line="240" w:lineRule="auto"/>
      </w:pPr>
      <w:r>
        <w:separator/>
      </w:r>
    </w:p>
  </w:endnote>
  <w:endnote w:type="continuationSeparator" w:id="0">
    <w:p w14:paraId="7E902A0D" w14:textId="77777777" w:rsidR="00645743" w:rsidRDefault="006457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894436" w14:textId="77777777" w:rsidR="00645743" w:rsidRDefault="00645743">
      <w:pPr>
        <w:spacing w:after="0" w:line="240" w:lineRule="auto"/>
      </w:pPr>
      <w:r>
        <w:separator/>
      </w:r>
    </w:p>
  </w:footnote>
  <w:footnote w:type="continuationSeparator" w:id="0">
    <w:p w14:paraId="29E8B6D5" w14:textId="77777777" w:rsidR="00645743" w:rsidRDefault="00645743">
      <w:pPr>
        <w:spacing w:after="0" w:line="240" w:lineRule="auto"/>
      </w:pPr>
      <w:r>
        <w:continuationSeparator/>
      </w:r>
    </w:p>
  </w:footnote>
  <w:footnote w:id="1">
    <w:p w14:paraId="224CE877" w14:textId="77777777" w:rsidR="00645743" w:rsidRPr="009A4490" w:rsidRDefault="00645743" w:rsidP="00165363">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9A4490">
        <w:rPr>
          <w:bCs/>
          <w:sz w:val="18"/>
          <w:szCs w:val="18"/>
          <w:lang w:val="es-ES_tradnl"/>
        </w:rPr>
        <w:t xml:space="preserve">ARTÍCULO 61.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B7EF39F" w14:textId="77777777" w:rsidR="00645743" w:rsidRPr="009A4490" w:rsidRDefault="00645743" w:rsidP="00165363">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14CB7789" w:rsidR="00645743" w:rsidRDefault="00645743" w:rsidP="00645743">
        <w:pPr>
          <w:pStyle w:val="Encabezado"/>
          <w:jc w:val="center"/>
        </w:pPr>
        <w:r>
          <w:fldChar w:fldCharType="begin"/>
        </w:r>
        <w:r>
          <w:instrText>PAGE   \* MERGEFORMAT</w:instrText>
        </w:r>
        <w:r>
          <w:fldChar w:fldCharType="separate"/>
        </w:r>
        <w:r w:rsidR="00F36979" w:rsidRPr="00F36979">
          <w:rPr>
            <w:noProof/>
            <w:lang w:val="es-ES"/>
          </w:rPr>
          <w:t>11</w:t>
        </w:r>
        <w:r>
          <w:fldChar w:fldCharType="end"/>
        </w:r>
        <w:r>
          <w:t xml:space="preserve">                                  </w:t>
        </w:r>
      </w:p>
      <w:p w14:paraId="748FB0B7" w14:textId="5F0DA22E" w:rsidR="00645743" w:rsidRDefault="00645743" w:rsidP="00645743">
        <w:pPr>
          <w:pStyle w:val="Encabezado"/>
          <w:jc w:val="right"/>
        </w:pPr>
        <w:r>
          <w:t xml:space="preserve">RECURSO DE REVISIÓN </w:t>
        </w:r>
        <w:r w:rsidR="001928C8">
          <w:t>246</w:t>
        </w:r>
        <w:r>
          <w:t>/2021-1 PLATAFORMA</w:t>
        </w:r>
      </w:p>
    </w:sdtContent>
  </w:sdt>
  <w:p w14:paraId="477B550A" w14:textId="77777777" w:rsidR="00645743" w:rsidRDefault="0064574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72AEB"/>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1" w15:restartNumberingAfterBreak="0">
    <w:nsid w:val="085A1FED"/>
    <w:multiLevelType w:val="hybridMultilevel"/>
    <w:tmpl w:val="FE1280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8F142E1"/>
    <w:multiLevelType w:val="hybridMultilevel"/>
    <w:tmpl w:val="E2D6C9DC"/>
    <w:lvl w:ilvl="0" w:tplc="0C0A0001">
      <w:start w:val="1"/>
      <w:numFmt w:val="bullet"/>
      <w:lvlText w:val=""/>
      <w:lvlJc w:val="left"/>
      <w:pPr>
        <w:ind w:left="1069" w:hanging="360"/>
      </w:pPr>
      <w:rPr>
        <w:rFonts w:ascii="Symbol" w:hAnsi="Symbo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3" w15:restartNumberingAfterBreak="0">
    <w:nsid w:val="0A8E08A4"/>
    <w:multiLevelType w:val="hybridMultilevel"/>
    <w:tmpl w:val="4C06FD5C"/>
    <w:lvl w:ilvl="0" w:tplc="4F4460D8">
      <w:start w:val="1"/>
      <w:numFmt w:val="decimal"/>
      <w:lvlText w:val="%1."/>
      <w:lvlJc w:val="left"/>
      <w:pPr>
        <w:ind w:left="539" w:hanging="238"/>
      </w:pPr>
      <w:rPr>
        <w:rFonts w:ascii="Arial" w:eastAsia="Arial" w:hAnsi="Arial" w:cs="Arial" w:hint="default"/>
        <w:b/>
        <w:bCs/>
        <w:color w:val="211F1F"/>
        <w:spacing w:val="-1"/>
        <w:w w:val="99"/>
        <w:sz w:val="20"/>
        <w:szCs w:val="20"/>
        <w:lang w:val="es-ES" w:eastAsia="es-ES" w:bidi="es-ES"/>
      </w:rPr>
    </w:lvl>
    <w:lvl w:ilvl="1" w:tplc="9724B822">
      <w:numFmt w:val="bullet"/>
      <w:lvlText w:val="•"/>
      <w:lvlJc w:val="left"/>
      <w:pPr>
        <w:ind w:left="1448" w:hanging="238"/>
      </w:pPr>
      <w:rPr>
        <w:rFonts w:hint="default"/>
        <w:lang w:val="es-ES" w:eastAsia="es-ES" w:bidi="es-ES"/>
      </w:rPr>
    </w:lvl>
    <w:lvl w:ilvl="2" w:tplc="5E10FC2A">
      <w:numFmt w:val="bullet"/>
      <w:lvlText w:val="•"/>
      <w:lvlJc w:val="left"/>
      <w:pPr>
        <w:ind w:left="2356" w:hanging="238"/>
      </w:pPr>
      <w:rPr>
        <w:rFonts w:hint="default"/>
        <w:lang w:val="es-ES" w:eastAsia="es-ES" w:bidi="es-ES"/>
      </w:rPr>
    </w:lvl>
    <w:lvl w:ilvl="3" w:tplc="83B65A84">
      <w:numFmt w:val="bullet"/>
      <w:lvlText w:val="•"/>
      <w:lvlJc w:val="left"/>
      <w:pPr>
        <w:ind w:left="3264" w:hanging="238"/>
      </w:pPr>
      <w:rPr>
        <w:rFonts w:hint="default"/>
        <w:lang w:val="es-ES" w:eastAsia="es-ES" w:bidi="es-ES"/>
      </w:rPr>
    </w:lvl>
    <w:lvl w:ilvl="4" w:tplc="D8D2AD98">
      <w:numFmt w:val="bullet"/>
      <w:lvlText w:val="•"/>
      <w:lvlJc w:val="left"/>
      <w:pPr>
        <w:ind w:left="4172" w:hanging="238"/>
      </w:pPr>
      <w:rPr>
        <w:rFonts w:hint="default"/>
        <w:lang w:val="es-ES" w:eastAsia="es-ES" w:bidi="es-ES"/>
      </w:rPr>
    </w:lvl>
    <w:lvl w:ilvl="5" w:tplc="45C60896">
      <w:numFmt w:val="bullet"/>
      <w:lvlText w:val="•"/>
      <w:lvlJc w:val="left"/>
      <w:pPr>
        <w:ind w:left="5081" w:hanging="238"/>
      </w:pPr>
      <w:rPr>
        <w:rFonts w:hint="default"/>
        <w:lang w:val="es-ES" w:eastAsia="es-ES" w:bidi="es-ES"/>
      </w:rPr>
    </w:lvl>
    <w:lvl w:ilvl="6" w:tplc="D82A6F3E">
      <w:numFmt w:val="bullet"/>
      <w:lvlText w:val="•"/>
      <w:lvlJc w:val="left"/>
      <w:pPr>
        <w:ind w:left="5989" w:hanging="238"/>
      </w:pPr>
      <w:rPr>
        <w:rFonts w:hint="default"/>
        <w:lang w:val="es-ES" w:eastAsia="es-ES" w:bidi="es-ES"/>
      </w:rPr>
    </w:lvl>
    <w:lvl w:ilvl="7" w:tplc="23303DA2">
      <w:numFmt w:val="bullet"/>
      <w:lvlText w:val="•"/>
      <w:lvlJc w:val="left"/>
      <w:pPr>
        <w:ind w:left="6897" w:hanging="238"/>
      </w:pPr>
      <w:rPr>
        <w:rFonts w:hint="default"/>
        <w:lang w:val="es-ES" w:eastAsia="es-ES" w:bidi="es-ES"/>
      </w:rPr>
    </w:lvl>
    <w:lvl w:ilvl="8" w:tplc="C2E097D8">
      <w:numFmt w:val="bullet"/>
      <w:lvlText w:val="•"/>
      <w:lvlJc w:val="left"/>
      <w:pPr>
        <w:ind w:left="7805" w:hanging="238"/>
      </w:pPr>
      <w:rPr>
        <w:rFonts w:hint="default"/>
        <w:lang w:val="es-ES" w:eastAsia="es-ES" w:bidi="es-ES"/>
      </w:rPr>
    </w:lvl>
  </w:abstractNum>
  <w:abstractNum w:abstractNumId="4" w15:restartNumberingAfterBreak="0">
    <w:nsid w:val="0B457B0C"/>
    <w:multiLevelType w:val="hybridMultilevel"/>
    <w:tmpl w:val="C81C4EE8"/>
    <w:lvl w:ilvl="0" w:tplc="02DCFCDA">
      <w:start w:val="1"/>
      <w:numFmt w:val="upperRoman"/>
      <w:lvlText w:val="%1."/>
      <w:lvlJc w:val="left"/>
      <w:pPr>
        <w:ind w:left="2066" w:hanging="1155"/>
      </w:pPr>
      <w:rPr>
        <w:rFonts w:hint="default"/>
      </w:rPr>
    </w:lvl>
    <w:lvl w:ilvl="1" w:tplc="080A0019" w:tentative="1">
      <w:start w:val="1"/>
      <w:numFmt w:val="lowerLetter"/>
      <w:lvlText w:val="%2."/>
      <w:lvlJc w:val="left"/>
      <w:pPr>
        <w:ind w:left="1991" w:hanging="360"/>
      </w:pPr>
    </w:lvl>
    <w:lvl w:ilvl="2" w:tplc="080A001B" w:tentative="1">
      <w:start w:val="1"/>
      <w:numFmt w:val="lowerRoman"/>
      <w:lvlText w:val="%3."/>
      <w:lvlJc w:val="right"/>
      <w:pPr>
        <w:ind w:left="2711" w:hanging="180"/>
      </w:pPr>
    </w:lvl>
    <w:lvl w:ilvl="3" w:tplc="080A000F" w:tentative="1">
      <w:start w:val="1"/>
      <w:numFmt w:val="decimal"/>
      <w:lvlText w:val="%4."/>
      <w:lvlJc w:val="left"/>
      <w:pPr>
        <w:ind w:left="3431" w:hanging="360"/>
      </w:pPr>
    </w:lvl>
    <w:lvl w:ilvl="4" w:tplc="080A0019" w:tentative="1">
      <w:start w:val="1"/>
      <w:numFmt w:val="lowerLetter"/>
      <w:lvlText w:val="%5."/>
      <w:lvlJc w:val="left"/>
      <w:pPr>
        <w:ind w:left="4151" w:hanging="360"/>
      </w:pPr>
    </w:lvl>
    <w:lvl w:ilvl="5" w:tplc="080A001B" w:tentative="1">
      <w:start w:val="1"/>
      <w:numFmt w:val="lowerRoman"/>
      <w:lvlText w:val="%6."/>
      <w:lvlJc w:val="right"/>
      <w:pPr>
        <w:ind w:left="4871" w:hanging="180"/>
      </w:pPr>
    </w:lvl>
    <w:lvl w:ilvl="6" w:tplc="080A000F" w:tentative="1">
      <w:start w:val="1"/>
      <w:numFmt w:val="decimal"/>
      <w:lvlText w:val="%7."/>
      <w:lvlJc w:val="left"/>
      <w:pPr>
        <w:ind w:left="5591" w:hanging="360"/>
      </w:pPr>
    </w:lvl>
    <w:lvl w:ilvl="7" w:tplc="080A0019" w:tentative="1">
      <w:start w:val="1"/>
      <w:numFmt w:val="lowerLetter"/>
      <w:lvlText w:val="%8."/>
      <w:lvlJc w:val="left"/>
      <w:pPr>
        <w:ind w:left="6311" w:hanging="360"/>
      </w:pPr>
    </w:lvl>
    <w:lvl w:ilvl="8" w:tplc="080A001B" w:tentative="1">
      <w:start w:val="1"/>
      <w:numFmt w:val="lowerRoman"/>
      <w:lvlText w:val="%9."/>
      <w:lvlJc w:val="right"/>
      <w:pPr>
        <w:ind w:left="7031" w:hanging="180"/>
      </w:pPr>
    </w:lvl>
  </w:abstractNum>
  <w:abstractNum w:abstractNumId="5" w15:restartNumberingAfterBreak="0">
    <w:nsid w:val="0EFD31B9"/>
    <w:multiLevelType w:val="hybridMultilevel"/>
    <w:tmpl w:val="84BCB23A"/>
    <w:lvl w:ilvl="0" w:tplc="F5B85F3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3484196"/>
    <w:multiLevelType w:val="hybridMultilevel"/>
    <w:tmpl w:val="7D20DBE0"/>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7"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9"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0" w15:restartNumberingAfterBreak="0">
    <w:nsid w:val="55E85D44"/>
    <w:multiLevelType w:val="hybridMultilevel"/>
    <w:tmpl w:val="A8F0A286"/>
    <w:lvl w:ilvl="0" w:tplc="5A2CA052">
      <w:start w:val="1"/>
      <w:numFmt w:val="decimal"/>
      <w:lvlText w:val="%1."/>
      <w:lvlJc w:val="left"/>
      <w:pPr>
        <w:ind w:left="302" w:hanging="272"/>
      </w:pPr>
      <w:rPr>
        <w:rFonts w:ascii="Arial" w:eastAsia="Arial" w:hAnsi="Arial" w:cs="Arial" w:hint="default"/>
        <w:b/>
        <w:bCs/>
        <w:color w:val="211F1F"/>
        <w:spacing w:val="0"/>
        <w:w w:val="99"/>
        <w:sz w:val="20"/>
        <w:szCs w:val="20"/>
        <w:lang w:val="es-ES" w:eastAsia="es-ES" w:bidi="es-ES"/>
      </w:rPr>
    </w:lvl>
    <w:lvl w:ilvl="1" w:tplc="0E08964A">
      <w:numFmt w:val="bullet"/>
      <w:lvlText w:val="•"/>
      <w:lvlJc w:val="left"/>
      <w:pPr>
        <w:ind w:left="1232" w:hanging="272"/>
      </w:pPr>
      <w:rPr>
        <w:rFonts w:hint="default"/>
        <w:lang w:val="es-ES" w:eastAsia="es-ES" w:bidi="es-ES"/>
      </w:rPr>
    </w:lvl>
    <w:lvl w:ilvl="2" w:tplc="0512CA24">
      <w:numFmt w:val="bullet"/>
      <w:lvlText w:val="•"/>
      <w:lvlJc w:val="left"/>
      <w:pPr>
        <w:ind w:left="2164" w:hanging="272"/>
      </w:pPr>
      <w:rPr>
        <w:rFonts w:hint="default"/>
        <w:lang w:val="es-ES" w:eastAsia="es-ES" w:bidi="es-ES"/>
      </w:rPr>
    </w:lvl>
    <w:lvl w:ilvl="3" w:tplc="475285CC">
      <w:numFmt w:val="bullet"/>
      <w:lvlText w:val="•"/>
      <w:lvlJc w:val="left"/>
      <w:pPr>
        <w:ind w:left="3096" w:hanging="272"/>
      </w:pPr>
      <w:rPr>
        <w:rFonts w:hint="default"/>
        <w:lang w:val="es-ES" w:eastAsia="es-ES" w:bidi="es-ES"/>
      </w:rPr>
    </w:lvl>
    <w:lvl w:ilvl="4" w:tplc="60B6828E">
      <w:numFmt w:val="bullet"/>
      <w:lvlText w:val="•"/>
      <w:lvlJc w:val="left"/>
      <w:pPr>
        <w:ind w:left="4028" w:hanging="272"/>
      </w:pPr>
      <w:rPr>
        <w:rFonts w:hint="default"/>
        <w:lang w:val="es-ES" w:eastAsia="es-ES" w:bidi="es-ES"/>
      </w:rPr>
    </w:lvl>
    <w:lvl w:ilvl="5" w:tplc="E320E62A">
      <w:numFmt w:val="bullet"/>
      <w:lvlText w:val="•"/>
      <w:lvlJc w:val="left"/>
      <w:pPr>
        <w:ind w:left="4961" w:hanging="272"/>
      </w:pPr>
      <w:rPr>
        <w:rFonts w:hint="default"/>
        <w:lang w:val="es-ES" w:eastAsia="es-ES" w:bidi="es-ES"/>
      </w:rPr>
    </w:lvl>
    <w:lvl w:ilvl="6" w:tplc="81D0A216">
      <w:numFmt w:val="bullet"/>
      <w:lvlText w:val="•"/>
      <w:lvlJc w:val="left"/>
      <w:pPr>
        <w:ind w:left="5893" w:hanging="272"/>
      </w:pPr>
      <w:rPr>
        <w:rFonts w:hint="default"/>
        <w:lang w:val="es-ES" w:eastAsia="es-ES" w:bidi="es-ES"/>
      </w:rPr>
    </w:lvl>
    <w:lvl w:ilvl="7" w:tplc="AC466C58">
      <w:numFmt w:val="bullet"/>
      <w:lvlText w:val="•"/>
      <w:lvlJc w:val="left"/>
      <w:pPr>
        <w:ind w:left="6825" w:hanging="272"/>
      </w:pPr>
      <w:rPr>
        <w:rFonts w:hint="default"/>
        <w:lang w:val="es-ES" w:eastAsia="es-ES" w:bidi="es-ES"/>
      </w:rPr>
    </w:lvl>
    <w:lvl w:ilvl="8" w:tplc="ED3CC1D6">
      <w:numFmt w:val="bullet"/>
      <w:lvlText w:val="•"/>
      <w:lvlJc w:val="left"/>
      <w:pPr>
        <w:ind w:left="7757" w:hanging="272"/>
      </w:pPr>
      <w:rPr>
        <w:rFonts w:hint="default"/>
        <w:lang w:val="es-ES" w:eastAsia="es-ES" w:bidi="es-ES"/>
      </w:rPr>
    </w:lvl>
  </w:abstractNum>
  <w:abstractNum w:abstractNumId="11"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D6A6E7C"/>
    <w:multiLevelType w:val="hybridMultilevel"/>
    <w:tmpl w:val="D042F9AA"/>
    <w:lvl w:ilvl="0" w:tplc="892CC436">
      <w:start w:val="1"/>
      <w:numFmt w:val="upperRoman"/>
      <w:lvlText w:val="%1."/>
      <w:lvlJc w:val="left"/>
      <w:pPr>
        <w:ind w:left="1489" w:hanging="720"/>
      </w:pPr>
      <w:rPr>
        <w:rFonts w:hint="default"/>
      </w:rPr>
    </w:lvl>
    <w:lvl w:ilvl="1" w:tplc="0C0A0019" w:tentative="1">
      <w:start w:val="1"/>
      <w:numFmt w:val="lowerLetter"/>
      <w:lvlText w:val="%2."/>
      <w:lvlJc w:val="left"/>
      <w:pPr>
        <w:ind w:left="1849" w:hanging="360"/>
      </w:pPr>
    </w:lvl>
    <w:lvl w:ilvl="2" w:tplc="0C0A001B" w:tentative="1">
      <w:start w:val="1"/>
      <w:numFmt w:val="lowerRoman"/>
      <w:lvlText w:val="%3."/>
      <w:lvlJc w:val="right"/>
      <w:pPr>
        <w:ind w:left="2569" w:hanging="180"/>
      </w:pPr>
    </w:lvl>
    <w:lvl w:ilvl="3" w:tplc="0C0A000F" w:tentative="1">
      <w:start w:val="1"/>
      <w:numFmt w:val="decimal"/>
      <w:lvlText w:val="%4."/>
      <w:lvlJc w:val="left"/>
      <w:pPr>
        <w:ind w:left="3289" w:hanging="360"/>
      </w:pPr>
    </w:lvl>
    <w:lvl w:ilvl="4" w:tplc="0C0A0019" w:tentative="1">
      <w:start w:val="1"/>
      <w:numFmt w:val="lowerLetter"/>
      <w:lvlText w:val="%5."/>
      <w:lvlJc w:val="left"/>
      <w:pPr>
        <w:ind w:left="4009" w:hanging="360"/>
      </w:pPr>
    </w:lvl>
    <w:lvl w:ilvl="5" w:tplc="0C0A001B" w:tentative="1">
      <w:start w:val="1"/>
      <w:numFmt w:val="lowerRoman"/>
      <w:lvlText w:val="%6."/>
      <w:lvlJc w:val="right"/>
      <w:pPr>
        <w:ind w:left="4729" w:hanging="180"/>
      </w:pPr>
    </w:lvl>
    <w:lvl w:ilvl="6" w:tplc="0C0A000F" w:tentative="1">
      <w:start w:val="1"/>
      <w:numFmt w:val="decimal"/>
      <w:lvlText w:val="%7."/>
      <w:lvlJc w:val="left"/>
      <w:pPr>
        <w:ind w:left="5449" w:hanging="360"/>
      </w:pPr>
    </w:lvl>
    <w:lvl w:ilvl="7" w:tplc="0C0A0019" w:tentative="1">
      <w:start w:val="1"/>
      <w:numFmt w:val="lowerLetter"/>
      <w:lvlText w:val="%8."/>
      <w:lvlJc w:val="left"/>
      <w:pPr>
        <w:ind w:left="6169" w:hanging="360"/>
      </w:pPr>
    </w:lvl>
    <w:lvl w:ilvl="8" w:tplc="0C0A001B" w:tentative="1">
      <w:start w:val="1"/>
      <w:numFmt w:val="lowerRoman"/>
      <w:lvlText w:val="%9."/>
      <w:lvlJc w:val="right"/>
      <w:pPr>
        <w:ind w:left="6889" w:hanging="180"/>
      </w:pPr>
    </w:lvl>
  </w:abstractNum>
  <w:abstractNum w:abstractNumId="13" w15:restartNumberingAfterBreak="0">
    <w:nsid w:val="610552AE"/>
    <w:multiLevelType w:val="hybridMultilevel"/>
    <w:tmpl w:val="6916DC0A"/>
    <w:lvl w:ilvl="0" w:tplc="0A3AA17C">
      <w:start w:val="1"/>
      <w:numFmt w:val="upperRoman"/>
      <w:lvlText w:val="%1."/>
      <w:lvlJc w:val="left"/>
      <w:pPr>
        <w:ind w:left="1195" w:hanging="203"/>
      </w:pPr>
      <w:rPr>
        <w:rFonts w:ascii="Arial" w:eastAsia="Arial" w:hAnsi="Arial" w:cs="Arial" w:hint="default"/>
        <w:b/>
        <w:bCs/>
        <w:spacing w:val="0"/>
        <w:w w:val="100"/>
        <w:sz w:val="20"/>
        <w:szCs w:val="20"/>
        <w:lang w:val="es-ES" w:eastAsia="en-US" w:bidi="ar-SA"/>
      </w:rPr>
    </w:lvl>
    <w:lvl w:ilvl="1" w:tplc="9EBE6AD8">
      <w:numFmt w:val="bullet"/>
      <w:lvlText w:val="•"/>
      <w:lvlJc w:val="left"/>
      <w:pPr>
        <w:ind w:left="2072" w:hanging="203"/>
      </w:pPr>
      <w:rPr>
        <w:rFonts w:hint="default"/>
        <w:lang w:val="es-ES" w:eastAsia="en-US" w:bidi="ar-SA"/>
      </w:rPr>
    </w:lvl>
    <w:lvl w:ilvl="2" w:tplc="6D105ED6">
      <w:numFmt w:val="bullet"/>
      <w:lvlText w:val="•"/>
      <w:lvlJc w:val="left"/>
      <w:pPr>
        <w:ind w:left="2950" w:hanging="203"/>
      </w:pPr>
      <w:rPr>
        <w:rFonts w:hint="default"/>
        <w:lang w:val="es-ES" w:eastAsia="en-US" w:bidi="ar-SA"/>
      </w:rPr>
    </w:lvl>
    <w:lvl w:ilvl="3" w:tplc="D19E17A8">
      <w:numFmt w:val="bullet"/>
      <w:lvlText w:val="•"/>
      <w:lvlJc w:val="left"/>
      <w:pPr>
        <w:ind w:left="3828" w:hanging="203"/>
      </w:pPr>
      <w:rPr>
        <w:rFonts w:hint="default"/>
        <w:lang w:val="es-ES" w:eastAsia="en-US" w:bidi="ar-SA"/>
      </w:rPr>
    </w:lvl>
    <w:lvl w:ilvl="4" w:tplc="CD8CEF0E">
      <w:numFmt w:val="bullet"/>
      <w:lvlText w:val="•"/>
      <w:lvlJc w:val="left"/>
      <w:pPr>
        <w:ind w:left="4706" w:hanging="203"/>
      </w:pPr>
      <w:rPr>
        <w:rFonts w:hint="default"/>
        <w:lang w:val="es-ES" w:eastAsia="en-US" w:bidi="ar-SA"/>
      </w:rPr>
    </w:lvl>
    <w:lvl w:ilvl="5" w:tplc="85826FB8">
      <w:numFmt w:val="bullet"/>
      <w:lvlText w:val="•"/>
      <w:lvlJc w:val="left"/>
      <w:pPr>
        <w:ind w:left="5584" w:hanging="203"/>
      </w:pPr>
      <w:rPr>
        <w:rFonts w:hint="default"/>
        <w:lang w:val="es-ES" w:eastAsia="en-US" w:bidi="ar-SA"/>
      </w:rPr>
    </w:lvl>
    <w:lvl w:ilvl="6" w:tplc="64B623CC">
      <w:numFmt w:val="bullet"/>
      <w:lvlText w:val="•"/>
      <w:lvlJc w:val="left"/>
      <w:pPr>
        <w:ind w:left="6462" w:hanging="203"/>
      </w:pPr>
      <w:rPr>
        <w:rFonts w:hint="default"/>
        <w:lang w:val="es-ES" w:eastAsia="en-US" w:bidi="ar-SA"/>
      </w:rPr>
    </w:lvl>
    <w:lvl w:ilvl="7" w:tplc="C71C29FE">
      <w:numFmt w:val="bullet"/>
      <w:lvlText w:val="•"/>
      <w:lvlJc w:val="left"/>
      <w:pPr>
        <w:ind w:left="7340" w:hanging="203"/>
      </w:pPr>
      <w:rPr>
        <w:rFonts w:hint="default"/>
        <w:lang w:val="es-ES" w:eastAsia="en-US" w:bidi="ar-SA"/>
      </w:rPr>
    </w:lvl>
    <w:lvl w:ilvl="8" w:tplc="5060D39A">
      <w:numFmt w:val="bullet"/>
      <w:lvlText w:val="•"/>
      <w:lvlJc w:val="left"/>
      <w:pPr>
        <w:ind w:left="8218" w:hanging="203"/>
      </w:pPr>
      <w:rPr>
        <w:rFonts w:hint="default"/>
        <w:lang w:val="es-ES" w:eastAsia="en-US" w:bidi="ar-SA"/>
      </w:rPr>
    </w:lvl>
  </w:abstractNum>
  <w:abstractNum w:abstractNumId="14" w15:restartNumberingAfterBreak="0">
    <w:nsid w:val="6AF202E7"/>
    <w:multiLevelType w:val="hybridMultilevel"/>
    <w:tmpl w:val="0F5CBE02"/>
    <w:lvl w:ilvl="0" w:tplc="D0C0F6B4">
      <w:start w:val="1"/>
      <w:numFmt w:val="upperRoman"/>
      <w:lvlText w:val="%1."/>
      <w:lvlJc w:val="left"/>
      <w:pPr>
        <w:ind w:left="575" w:hanging="274"/>
      </w:pPr>
      <w:rPr>
        <w:rFonts w:ascii="Arial" w:eastAsia="Arial" w:hAnsi="Arial" w:cs="Arial" w:hint="default"/>
        <w:b/>
        <w:bCs/>
        <w:spacing w:val="-13"/>
        <w:w w:val="99"/>
        <w:sz w:val="20"/>
        <w:szCs w:val="20"/>
        <w:lang w:val="es-ES" w:eastAsia="es-ES" w:bidi="es-ES"/>
      </w:rPr>
    </w:lvl>
    <w:lvl w:ilvl="1" w:tplc="23FC0064">
      <w:numFmt w:val="bullet"/>
      <w:lvlText w:val="•"/>
      <w:lvlJc w:val="left"/>
      <w:pPr>
        <w:ind w:left="1484" w:hanging="274"/>
      </w:pPr>
      <w:rPr>
        <w:rFonts w:hint="default"/>
        <w:lang w:val="es-ES" w:eastAsia="es-ES" w:bidi="es-ES"/>
      </w:rPr>
    </w:lvl>
    <w:lvl w:ilvl="2" w:tplc="73587384">
      <w:numFmt w:val="bullet"/>
      <w:lvlText w:val="•"/>
      <w:lvlJc w:val="left"/>
      <w:pPr>
        <w:ind w:left="2388" w:hanging="274"/>
      </w:pPr>
      <w:rPr>
        <w:rFonts w:hint="default"/>
        <w:lang w:val="es-ES" w:eastAsia="es-ES" w:bidi="es-ES"/>
      </w:rPr>
    </w:lvl>
    <w:lvl w:ilvl="3" w:tplc="2D3CC866">
      <w:numFmt w:val="bullet"/>
      <w:lvlText w:val="•"/>
      <w:lvlJc w:val="left"/>
      <w:pPr>
        <w:ind w:left="3292" w:hanging="274"/>
      </w:pPr>
      <w:rPr>
        <w:rFonts w:hint="default"/>
        <w:lang w:val="es-ES" w:eastAsia="es-ES" w:bidi="es-ES"/>
      </w:rPr>
    </w:lvl>
    <w:lvl w:ilvl="4" w:tplc="9A5C5864">
      <w:numFmt w:val="bullet"/>
      <w:lvlText w:val="•"/>
      <w:lvlJc w:val="left"/>
      <w:pPr>
        <w:ind w:left="4196" w:hanging="274"/>
      </w:pPr>
      <w:rPr>
        <w:rFonts w:hint="default"/>
        <w:lang w:val="es-ES" w:eastAsia="es-ES" w:bidi="es-ES"/>
      </w:rPr>
    </w:lvl>
    <w:lvl w:ilvl="5" w:tplc="6F3A913A">
      <w:numFmt w:val="bullet"/>
      <w:lvlText w:val="•"/>
      <w:lvlJc w:val="left"/>
      <w:pPr>
        <w:ind w:left="5101" w:hanging="274"/>
      </w:pPr>
      <w:rPr>
        <w:rFonts w:hint="default"/>
        <w:lang w:val="es-ES" w:eastAsia="es-ES" w:bidi="es-ES"/>
      </w:rPr>
    </w:lvl>
    <w:lvl w:ilvl="6" w:tplc="00B44E9A">
      <w:numFmt w:val="bullet"/>
      <w:lvlText w:val="•"/>
      <w:lvlJc w:val="left"/>
      <w:pPr>
        <w:ind w:left="6005" w:hanging="274"/>
      </w:pPr>
      <w:rPr>
        <w:rFonts w:hint="default"/>
        <w:lang w:val="es-ES" w:eastAsia="es-ES" w:bidi="es-ES"/>
      </w:rPr>
    </w:lvl>
    <w:lvl w:ilvl="7" w:tplc="ED9AE5D4">
      <w:numFmt w:val="bullet"/>
      <w:lvlText w:val="•"/>
      <w:lvlJc w:val="left"/>
      <w:pPr>
        <w:ind w:left="6909" w:hanging="274"/>
      </w:pPr>
      <w:rPr>
        <w:rFonts w:hint="default"/>
        <w:lang w:val="es-ES" w:eastAsia="es-ES" w:bidi="es-ES"/>
      </w:rPr>
    </w:lvl>
    <w:lvl w:ilvl="8" w:tplc="84122748">
      <w:numFmt w:val="bullet"/>
      <w:lvlText w:val="•"/>
      <w:lvlJc w:val="left"/>
      <w:pPr>
        <w:ind w:left="7813" w:hanging="274"/>
      </w:pPr>
      <w:rPr>
        <w:rFonts w:hint="default"/>
        <w:lang w:val="es-ES" w:eastAsia="es-ES" w:bidi="es-ES"/>
      </w:rPr>
    </w:lvl>
  </w:abstractNum>
  <w:abstractNum w:abstractNumId="15" w15:restartNumberingAfterBreak="0">
    <w:nsid w:val="6E1D2BEE"/>
    <w:multiLevelType w:val="hybridMultilevel"/>
    <w:tmpl w:val="FE3865B8"/>
    <w:lvl w:ilvl="0" w:tplc="B848519E">
      <w:start w:val="1"/>
      <w:numFmt w:val="lowerLetter"/>
      <w:lvlText w:val="%1)"/>
      <w:lvlJc w:val="left"/>
      <w:pPr>
        <w:ind w:left="542" w:hanging="240"/>
      </w:pPr>
      <w:rPr>
        <w:rFonts w:ascii="Arial" w:eastAsia="Arial" w:hAnsi="Arial" w:cs="Arial" w:hint="default"/>
        <w:b/>
        <w:bCs/>
        <w:color w:val="211F1F"/>
        <w:spacing w:val="0"/>
        <w:w w:val="99"/>
        <w:sz w:val="20"/>
        <w:szCs w:val="20"/>
        <w:lang w:val="es-ES" w:eastAsia="es-ES" w:bidi="es-ES"/>
      </w:rPr>
    </w:lvl>
    <w:lvl w:ilvl="1" w:tplc="A9F4A794">
      <w:numFmt w:val="bullet"/>
      <w:lvlText w:val="•"/>
      <w:lvlJc w:val="left"/>
      <w:pPr>
        <w:ind w:left="1448" w:hanging="240"/>
      </w:pPr>
      <w:rPr>
        <w:rFonts w:hint="default"/>
        <w:lang w:val="es-ES" w:eastAsia="es-ES" w:bidi="es-ES"/>
      </w:rPr>
    </w:lvl>
    <w:lvl w:ilvl="2" w:tplc="5644D520">
      <w:numFmt w:val="bullet"/>
      <w:lvlText w:val="•"/>
      <w:lvlJc w:val="left"/>
      <w:pPr>
        <w:ind w:left="2356" w:hanging="240"/>
      </w:pPr>
      <w:rPr>
        <w:rFonts w:hint="default"/>
        <w:lang w:val="es-ES" w:eastAsia="es-ES" w:bidi="es-ES"/>
      </w:rPr>
    </w:lvl>
    <w:lvl w:ilvl="3" w:tplc="BB4CF90A">
      <w:numFmt w:val="bullet"/>
      <w:lvlText w:val="•"/>
      <w:lvlJc w:val="left"/>
      <w:pPr>
        <w:ind w:left="3264" w:hanging="240"/>
      </w:pPr>
      <w:rPr>
        <w:rFonts w:hint="default"/>
        <w:lang w:val="es-ES" w:eastAsia="es-ES" w:bidi="es-ES"/>
      </w:rPr>
    </w:lvl>
    <w:lvl w:ilvl="4" w:tplc="AF38856C">
      <w:numFmt w:val="bullet"/>
      <w:lvlText w:val="•"/>
      <w:lvlJc w:val="left"/>
      <w:pPr>
        <w:ind w:left="4172" w:hanging="240"/>
      </w:pPr>
      <w:rPr>
        <w:rFonts w:hint="default"/>
        <w:lang w:val="es-ES" w:eastAsia="es-ES" w:bidi="es-ES"/>
      </w:rPr>
    </w:lvl>
    <w:lvl w:ilvl="5" w:tplc="12D019A2">
      <w:numFmt w:val="bullet"/>
      <w:lvlText w:val="•"/>
      <w:lvlJc w:val="left"/>
      <w:pPr>
        <w:ind w:left="5081" w:hanging="240"/>
      </w:pPr>
      <w:rPr>
        <w:rFonts w:hint="default"/>
        <w:lang w:val="es-ES" w:eastAsia="es-ES" w:bidi="es-ES"/>
      </w:rPr>
    </w:lvl>
    <w:lvl w:ilvl="6" w:tplc="E61EA00E">
      <w:numFmt w:val="bullet"/>
      <w:lvlText w:val="•"/>
      <w:lvlJc w:val="left"/>
      <w:pPr>
        <w:ind w:left="5989" w:hanging="240"/>
      </w:pPr>
      <w:rPr>
        <w:rFonts w:hint="default"/>
        <w:lang w:val="es-ES" w:eastAsia="es-ES" w:bidi="es-ES"/>
      </w:rPr>
    </w:lvl>
    <w:lvl w:ilvl="7" w:tplc="CED8C156">
      <w:numFmt w:val="bullet"/>
      <w:lvlText w:val="•"/>
      <w:lvlJc w:val="left"/>
      <w:pPr>
        <w:ind w:left="6897" w:hanging="240"/>
      </w:pPr>
      <w:rPr>
        <w:rFonts w:hint="default"/>
        <w:lang w:val="es-ES" w:eastAsia="es-ES" w:bidi="es-ES"/>
      </w:rPr>
    </w:lvl>
    <w:lvl w:ilvl="8" w:tplc="88C2FBBE">
      <w:numFmt w:val="bullet"/>
      <w:lvlText w:val="•"/>
      <w:lvlJc w:val="left"/>
      <w:pPr>
        <w:ind w:left="7805" w:hanging="240"/>
      </w:pPr>
      <w:rPr>
        <w:rFonts w:hint="default"/>
        <w:lang w:val="es-ES" w:eastAsia="es-ES" w:bidi="es-ES"/>
      </w:rPr>
    </w:lvl>
  </w:abstractNum>
  <w:abstractNum w:abstractNumId="16"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8"/>
  </w:num>
  <w:num w:numId="2">
    <w:abstractNumId w:val="11"/>
  </w:num>
  <w:num w:numId="3">
    <w:abstractNumId w:val="7"/>
  </w:num>
  <w:num w:numId="4">
    <w:abstractNumId w:val="16"/>
  </w:num>
  <w:num w:numId="5">
    <w:abstractNumId w:val="6"/>
  </w:num>
  <w:num w:numId="6">
    <w:abstractNumId w:val="4"/>
  </w:num>
  <w:num w:numId="7">
    <w:abstractNumId w:val="5"/>
  </w:num>
  <w:num w:numId="8">
    <w:abstractNumId w:val="9"/>
  </w:num>
  <w:num w:numId="9">
    <w:abstractNumId w:val="12"/>
  </w:num>
  <w:num w:numId="10">
    <w:abstractNumId w:val="13"/>
  </w:num>
  <w:num w:numId="11">
    <w:abstractNumId w:val="1"/>
  </w:num>
  <w:num w:numId="12">
    <w:abstractNumId w:val="14"/>
  </w:num>
  <w:num w:numId="13">
    <w:abstractNumId w:val="2"/>
  </w:num>
  <w:num w:numId="14">
    <w:abstractNumId w:val="3"/>
  </w:num>
  <w:num w:numId="15">
    <w:abstractNumId w:val="10"/>
  </w:num>
  <w:num w:numId="16">
    <w:abstractNumId w:val="15"/>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0F59"/>
    <w:rsid w:val="00005252"/>
    <w:rsid w:val="00020F9F"/>
    <w:rsid w:val="000332BE"/>
    <w:rsid w:val="00037BA0"/>
    <w:rsid w:val="00037E62"/>
    <w:rsid w:val="00051207"/>
    <w:rsid w:val="00051770"/>
    <w:rsid w:val="00066734"/>
    <w:rsid w:val="00083D18"/>
    <w:rsid w:val="00084172"/>
    <w:rsid w:val="000A4407"/>
    <w:rsid w:val="000A7035"/>
    <w:rsid w:val="000B4F0B"/>
    <w:rsid w:val="000B6C8A"/>
    <w:rsid w:val="000D1639"/>
    <w:rsid w:val="000E5507"/>
    <w:rsid w:val="000E59DC"/>
    <w:rsid w:val="001005A7"/>
    <w:rsid w:val="00102427"/>
    <w:rsid w:val="00112206"/>
    <w:rsid w:val="00113AA9"/>
    <w:rsid w:val="00116F06"/>
    <w:rsid w:val="00132AC0"/>
    <w:rsid w:val="00134048"/>
    <w:rsid w:val="0014179A"/>
    <w:rsid w:val="00151AEB"/>
    <w:rsid w:val="001556DE"/>
    <w:rsid w:val="001642AA"/>
    <w:rsid w:val="00165363"/>
    <w:rsid w:val="0016554F"/>
    <w:rsid w:val="00167821"/>
    <w:rsid w:val="00173BE3"/>
    <w:rsid w:val="00175C8F"/>
    <w:rsid w:val="001805F8"/>
    <w:rsid w:val="00181D18"/>
    <w:rsid w:val="00187F3E"/>
    <w:rsid w:val="001928C8"/>
    <w:rsid w:val="00193E6A"/>
    <w:rsid w:val="001A7544"/>
    <w:rsid w:val="001B7D1E"/>
    <w:rsid w:val="001C3E48"/>
    <w:rsid w:val="001D6448"/>
    <w:rsid w:val="001D6531"/>
    <w:rsid w:val="00220753"/>
    <w:rsid w:val="00224AD8"/>
    <w:rsid w:val="0024698A"/>
    <w:rsid w:val="002517F8"/>
    <w:rsid w:val="00274DAA"/>
    <w:rsid w:val="00275F49"/>
    <w:rsid w:val="002903E6"/>
    <w:rsid w:val="00296827"/>
    <w:rsid w:val="002A2926"/>
    <w:rsid w:val="002B22FD"/>
    <w:rsid w:val="002C6A82"/>
    <w:rsid w:val="002E398F"/>
    <w:rsid w:val="002E5565"/>
    <w:rsid w:val="002E6C7E"/>
    <w:rsid w:val="002F3A21"/>
    <w:rsid w:val="00304C42"/>
    <w:rsid w:val="00304FAD"/>
    <w:rsid w:val="00310DD5"/>
    <w:rsid w:val="00334DCE"/>
    <w:rsid w:val="00335EA3"/>
    <w:rsid w:val="00343061"/>
    <w:rsid w:val="00357246"/>
    <w:rsid w:val="003C06BB"/>
    <w:rsid w:val="003C54D7"/>
    <w:rsid w:val="003C7F80"/>
    <w:rsid w:val="003D0C8D"/>
    <w:rsid w:val="003E132F"/>
    <w:rsid w:val="003E747F"/>
    <w:rsid w:val="003F45FD"/>
    <w:rsid w:val="00413CB0"/>
    <w:rsid w:val="0042521C"/>
    <w:rsid w:val="00442079"/>
    <w:rsid w:val="00443D18"/>
    <w:rsid w:val="0046290F"/>
    <w:rsid w:val="004705F6"/>
    <w:rsid w:val="0047541D"/>
    <w:rsid w:val="00481A00"/>
    <w:rsid w:val="004837DC"/>
    <w:rsid w:val="00490B54"/>
    <w:rsid w:val="004922E1"/>
    <w:rsid w:val="004A33C4"/>
    <w:rsid w:val="004A3A42"/>
    <w:rsid w:val="004D0B17"/>
    <w:rsid w:val="004D33B9"/>
    <w:rsid w:val="004E17A9"/>
    <w:rsid w:val="004F050C"/>
    <w:rsid w:val="004F1EE3"/>
    <w:rsid w:val="004F5154"/>
    <w:rsid w:val="00504B3A"/>
    <w:rsid w:val="00504C63"/>
    <w:rsid w:val="00512670"/>
    <w:rsid w:val="00513866"/>
    <w:rsid w:val="00520608"/>
    <w:rsid w:val="00522021"/>
    <w:rsid w:val="00524E08"/>
    <w:rsid w:val="00536368"/>
    <w:rsid w:val="005463D6"/>
    <w:rsid w:val="0056714B"/>
    <w:rsid w:val="00573824"/>
    <w:rsid w:val="00581115"/>
    <w:rsid w:val="005A04BB"/>
    <w:rsid w:val="005A2D92"/>
    <w:rsid w:val="00615D46"/>
    <w:rsid w:val="00642413"/>
    <w:rsid w:val="00642EAE"/>
    <w:rsid w:val="00645743"/>
    <w:rsid w:val="006520B4"/>
    <w:rsid w:val="00670EF6"/>
    <w:rsid w:val="00676793"/>
    <w:rsid w:val="00690283"/>
    <w:rsid w:val="006950C6"/>
    <w:rsid w:val="006B5A0E"/>
    <w:rsid w:val="006B797A"/>
    <w:rsid w:val="006C1555"/>
    <w:rsid w:val="006C4EDB"/>
    <w:rsid w:val="006C57A9"/>
    <w:rsid w:val="006F6340"/>
    <w:rsid w:val="00737A22"/>
    <w:rsid w:val="00742AFD"/>
    <w:rsid w:val="00746DD5"/>
    <w:rsid w:val="00755A10"/>
    <w:rsid w:val="00757573"/>
    <w:rsid w:val="00780F1F"/>
    <w:rsid w:val="00786B99"/>
    <w:rsid w:val="007B10E9"/>
    <w:rsid w:val="007D54D0"/>
    <w:rsid w:val="007E17CA"/>
    <w:rsid w:val="007E6D01"/>
    <w:rsid w:val="00843E57"/>
    <w:rsid w:val="008549A3"/>
    <w:rsid w:val="008A4B85"/>
    <w:rsid w:val="008A63B9"/>
    <w:rsid w:val="008B5E35"/>
    <w:rsid w:val="008F1796"/>
    <w:rsid w:val="00903550"/>
    <w:rsid w:val="00942B8D"/>
    <w:rsid w:val="00942FF7"/>
    <w:rsid w:val="0094503E"/>
    <w:rsid w:val="00946007"/>
    <w:rsid w:val="0095406B"/>
    <w:rsid w:val="009673BF"/>
    <w:rsid w:val="00977F98"/>
    <w:rsid w:val="009A3C02"/>
    <w:rsid w:val="009B461F"/>
    <w:rsid w:val="009B46B3"/>
    <w:rsid w:val="009B58CB"/>
    <w:rsid w:val="009B6BE8"/>
    <w:rsid w:val="009C2AA3"/>
    <w:rsid w:val="009C482C"/>
    <w:rsid w:val="009E46DF"/>
    <w:rsid w:val="00A379F2"/>
    <w:rsid w:val="00A43E10"/>
    <w:rsid w:val="00A472AA"/>
    <w:rsid w:val="00A56522"/>
    <w:rsid w:val="00A66B43"/>
    <w:rsid w:val="00A87447"/>
    <w:rsid w:val="00A911E3"/>
    <w:rsid w:val="00AA388D"/>
    <w:rsid w:val="00AC0920"/>
    <w:rsid w:val="00AC265C"/>
    <w:rsid w:val="00AD30EB"/>
    <w:rsid w:val="00AD427D"/>
    <w:rsid w:val="00AD4F8A"/>
    <w:rsid w:val="00AE2C79"/>
    <w:rsid w:val="00AE5ABA"/>
    <w:rsid w:val="00AE795E"/>
    <w:rsid w:val="00AF16D5"/>
    <w:rsid w:val="00AF170A"/>
    <w:rsid w:val="00AF27BA"/>
    <w:rsid w:val="00B03312"/>
    <w:rsid w:val="00B044F1"/>
    <w:rsid w:val="00B21488"/>
    <w:rsid w:val="00B31559"/>
    <w:rsid w:val="00B6283F"/>
    <w:rsid w:val="00B670B8"/>
    <w:rsid w:val="00B85B66"/>
    <w:rsid w:val="00B910F5"/>
    <w:rsid w:val="00B95A12"/>
    <w:rsid w:val="00B95B61"/>
    <w:rsid w:val="00B9767C"/>
    <w:rsid w:val="00BC2D24"/>
    <w:rsid w:val="00BC7C4E"/>
    <w:rsid w:val="00BD01FE"/>
    <w:rsid w:val="00BE092E"/>
    <w:rsid w:val="00BE0989"/>
    <w:rsid w:val="00BF5845"/>
    <w:rsid w:val="00BF652A"/>
    <w:rsid w:val="00C02B9B"/>
    <w:rsid w:val="00C0569F"/>
    <w:rsid w:val="00C14F4A"/>
    <w:rsid w:val="00C16ECE"/>
    <w:rsid w:val="00C46EE3"/>
    <w:rsid w:val="00C51DA1"/>
    <w:rsid w:val="00C65925"/>
    <w:rsid w:val="00C80669"/>
    <w:rsid w:val="00C86B91"/>
    <w:rsid w:val="00CC2234"/>
    <w:rsid w:val="00CD1151"/>
    <w:rsid w:val="00CE67B8"/>
    <w:rsid w:val="00CF296F"/>
    <w:rsid w:val="00CF5467"/>
    <w:rsid w:val="00D037A3"/>
    <w:rsid w:val="00D064D2"/>
    <w:rsid w:val="00D62EE1"/>
    <w:rsid w:val="00D80EE4"/>
    <w:rsid w:val="00D95086"/>
    <w:rsid w:val="00DA1EEF"/>
    <w:rsid w:val="00DA2B9F"/>
    <w:rsid w:val="00DC305E"/>
    <w:rsid w:val="00DF138D"/>
    <w:rsid w:val="00DF2F05"/>
    <w:rsid w:val="00DF5111"/>
    <w:rsid w:val="00E234B7"/>
    <w:rsid w:val="00E2386D"/>
    <w:rsid w:val="00E27C63"/>
    <w:rsid w:val="00E4254A"/>
    <w:rsid w:val="00E43883"/>
    <w:rsid w:val="00E63922"/>
    <w:rsid w:val="00E87D38"/>
    <w:rsid w:val="00E9472E"/>
    <w:rsid w:val="00EA1BD8"/>
    <w:rsid w:val="00EC0F57"/>
    <w:rsid w:val="00EC7DD1"/>
    <w:rsid w:val="00F0378F"/>
    <w:rsid w:val="00F06F10"/>
    <w:rsid w:val="00F14468"/>
    <w:rsid w:val="00F149E6"/>
    <w:rsid w:val="00F23395"/>
    <w:rsid w:val="00F3389D"/>
    <w:rsid w:val="00F35A0E"/>
    <w:rsid w:val="00F36979"/>
    <w:rsid w:val="00F45A7A"/>
    <w:rsid w:val="00FA095D"/>
    <w:rsid w:val="00FB3DCB"/>
    <w:rsid w:val="00FC3A60"/>
    <w:rsid w:val="00FD1467"/>
    <w:rsid w:val="00FD7D63"/>
    <w:rsid w:val="00FF01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52EBE322"/>
  <w15:docId w15:val="{D742D637-D33C-450D-8716-D928E6057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A78BA7-CE81-4BBB-96FC-E122E3C68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3064</TotalTime>
  <Pages>12</Pages>
  <Words>2667</Words>
  <Characters>14670</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Usuario</cp:lastModifiedBy>
  <cp:revision>29</cp:revision>
  <cp:lastPrinted>2021-09-24T19:56:00Z</cp:lastPrinted>
  <dcterms:created xsi:type="dcterms:W3CDTF">2020-09-17T23:31:00Z</dcterms:created>
  <dcterms:modified xsi:type="dcterms:W3CDTF">2021-09-26T23:22:00Z</dcterms:modified>
</cp:coreProperties>
</file>