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3FBD" w:rsidRPr="003F2B71" w:rsidRDefault="00AB3FBD" w:rsidP="00AB3FBD">
      <w:pPr>
        <w:tabs>
          <w:tab w:val="left" w:pos="3630"/>
        </w:tabs>
        <w:spacing w:after="0" w:line="240" w:lineRule="auto"/>
        <w:ind w:left="993" w:hanging="993"/>
        <w:jc w:val="right"/>
        <w:rPr>
          <w:rFonts w:ascii="SimSun" w:eastAsia="SimSun" w:hAnsi="SimSun" w:cstheme="minorHAnsi"/>
          <w:sz w:val="24"/>
          <w:szCs w:val="16"/>
        </w:rPr>
      </w:pPr>
      <w:r>
        <w:rPr>
          <w:rFonts w:ascii="SimSun" w:eastAsia="SimSun" w:hAnsi="SimSun" w:cstheme="minorHAnsi"/>
          <w:sz w:val="24"/>
          <w:szCs w:val="16"/>
        </w:rPr>
        <w:t xml:space="preserve">San Luis Potosí, a 25 </w:t>
      </w:r>
      <w:r w:rsidRPr="003F2B71">
        <w:rPr>
          <w:rFonts w:ascii="SimSun" w:eastAsia="SimSun" w:hAnsi="SimSun" w:cstheme="minorHAnsi"/>
          <w:sz w:val="24"/>
          <w:szCs w:val="16"/>
        </w:rPr>
        <w:t xml:space="preserve">de Octubre  del 2022 </w:t>
      </w:r>
    </w:p>
    <w:p w:rsidR="00AB3FBD" w:rsidRPr="003F2B71" w:rsidRDefault="00AB3FBD" w:rsidP="00AB3FBD">
      <w:pPr>
        <w:tabs>
          <w:tab w:val="left" w:pos="3264"/>
        </w:tabs>
        <w:spacing w:after="0" w:line="240" w:lineRule="auto"/>
        <w:jc w:val="right"/>
        <w:rPr>
          <w:rFonts w:ascii="SimSun" w:eastAsia="SimSun" w:hAnsi="SimSun" w:cstheme="minorHAnsi"/>
          <w:sz w:val="24"/>
          <w:szCs w:val="16"/>
        </w:rPr>
      </w:pPr>
      <w:r>
        <w:rPr>
          <w:rFonts w:ascii="SimSun" w:eastAsia="SimSun" w:hAnsi="SimSun" w:cstheme="minorHAnsi"/>
          <w:sz w:val="24"/>
          <w:szCs w:val="16"/>
        </w:rPr>
        <w:t>OFICIO NO. SGG/CEPC/2462-CIV/796</w:t>
      </w:r>
      <w:r w:rsidRPr="003F2B71">
        <w:rPr>
          <w:rFonts w:ascii="SimSun" w:eastAsia="SimSun" w:hAnsi="SimSun" w:cstheme="minorHAnsi"/>
          <w:sz w:val="24"/>
          <w:szCs w:val="16"/>
        </w:rPr>
        <w:t>-2022</w:t>
      </w:r>
      <w:r w:rsidRPr="003F2B71">
        <w:rPr>
          <w:rFonts w:ascii="SimSun" w:eastAsia="SimSun" w:hAnsi="SimSun" w:cstheme="minorHAnsi"/>
          <w:sz w:val="24"/>
          <w:szCs w:val="16"/>
        </w:rPr>
        <w:br/>
        <w:t>ASUNTO: OPINIÓN TÉCNICA</w:t>
      </w:r>
    </w:p>
    <w:p w:rsidR="00AB3FBD" w:rsidRDefault="00AB3FBD" w:rsidP="00AB3FBD">
      <w:pPr>
        <w:tabs>
          <w:tab w:val="left" w:pos="3264"/>
        </w:tabs>
        <w:spacing w:after="0" w:line="240" w:lineRule="auto"/>
        <w:rPr>
          <w:rFonts w:cstheme="minorHAnsi"/>
          <w:sz w:val="20"/>
          <w:szCs w:val="16"/>
        </w:rPr>
      </w:pPr>
    </w:p>
    <w:p w:rsidR="00AB3FBD" w:rsidRPr="0074425A" w:rsidRDefault="00AB3FBD" w:rsidP="00AB3FBD">
      <w:pPr>
        <w:tabs>
          <w:tab w:val="left" w:pos="3630"/>
        </w:tabs>
        <w:spacing w:after="0" w:line="240" w:lineRule="auto"/>
        <w:ind w:left="993" w:hanging="993"/>
        <w:jc w:val="both"/>
        <w:rPr>
          <w:rFonts w:ascii="SimSun" w:eastAsia="SimSun" w:hAnsi="SimSun" w:cstheme="minorHAnsi"/>
          <w:sz w:val="28"/>
          <w:szCs w:val="16"/>
        </w:rPr>
      </w:pPr>
      <w:r w:rsidRPr="0074425A">
        <w:rPr>
          <w:rFonts w:ascii="SimSun" w:eastAsia="SimSun" w:hAnsi="SimSun" w:cstheme="minorHAnsi"/>
          <w:sz w:val="28"/>
          <w:szCs w:val="16"/>
        </w:rPr>
        <w:t xml:space="preserve">LIC. JOSÉ CONCEPCIÓN GALLARDO MARTÍNEZ </w:t>
      </w:r>
    </w:p>
    <w:p w:rsidR="00AB3FBD" w:rsidRPr="0074425A" w:rsidRDefault="00AB3FBD" w:rsidP="00AB3FBD">
      <w:pPr>
        <w:tabs>
          <w:tab w:val="left" w:pos="3264"/>
        </w:tabs>
        <w:spacing w:after="0" w:line="240" w:lineRule="auto"/>
        <w:rPr>
          <w:rFonts w:ascii="SimSun" w:eastAsia="SimSun" w:hAnsi="SimSun" w:cstheme="minorHAnsi"/>
          <w:sz w:val="28"/>
          <w:szCs w:val="16"/>
        </w:rPr>
      </w:pPr>
      <w:r w:rsidRPr="0074425A">
        <w:rPr>
          <w:rFonts w:ascii="SimSun" w:eastAsia="SimSun" w:hAnsi="SimSun" w:cstheme="minorHAnsi"/>
          <w:sz w:val="28"/>
          <w:szCs w:val="16"/>
        </w:rPr>
        <w:t>DIRECTOR GENERAL DE GOBERNACIÓN</w:t>
      </w:r>
    </w:p>
    <w:p w:rsidR="00AB3FBD" w:rsidRPr="0074425A" w:rsidRDefault="00AB3FBD" w:rsidP="00AB3FBD">
      <w:pPr>
        <w:tabs>
          <w:tab w:val="left" w:pos="3264"/>
        </w:tabs>
        <w:spacing w:after="0" w:line="240" w:lineRule="auto"/>
        <w:rPr>
          <w:rFonts w:ascii="SimSun" w:eastAsia="SimSun" w:hAnsi="SimSun" w:cstheme="minorHAnsi"/>
          <w:sz w:val="28"/>
          <w:szCs w:val="16"/>
        </w:rPr>
      </w:pPr>
      <w:r w:rsidRPr="0074425A">
        <w:rPr>
          <w:rFonts w:ascii="SimSun" w:eastAsia="SimSun" w:hAnsi="SimSun" w:cstheme="minorHAnsi"/>
          <w:sz w:val="28"/>
          <w:szCs w:val="16"/>
        </w:rPr>
        <w:t>P R E S E N T E.-</w:t>
      </w:r>
    </w:p>
    <w:p w:rsidR="00AB3FBD" w:rsidRDefault="00AB3FBD" w:rsidP="00AB3FBD">
      <w:pPr>
        <w:tabs>
          <w:tab w:val="left" w:pos="3264"/>
        </w:tabs>
        <w:spacing w:after="0" w:line="240" w:lineRule="auto"/>
        <w:rPr>
          <w:rFonts w:cstheme="minorHAnsi"/>
          <w:sz w:val="20"/>
          <w:szCs w:val="16"/>
        </w:rPr>
      </w:pPr>
    </w:p>
    <w:p w:rsidR="00AB3FBD" w:rsidRDefault="00AB3FBD" w:rsidP="00AB3FBD">
      <w:pPr>
        <w:tabs>
          <w:tab w:val="left" w:pos="3264"/>
        </w:tabs>
        <w:spacing w:after="0" w:line="240" w:lineRule="auto"/>
        <w:rPr>
          <w:rFonts w:ascii="SimSun" w:eastAsia="SimSun" w:hAnsi="SimSun" w:cstheme="minorHAnsi"/>
          <w:sz w:val="28"/>
          <w:szCs w:val="16"/>
        </w:rPr>
      </w:pPr>
    </w:p>
    <w:p w:rsidR="00AB3FBD" w:rsidRDefault="00AB3FBD" w:rsidP="00AB3FBD">
      <w:pPr>
        <w:tabs>
          <w:tab w:val="left" w:pos="3264"/>
        </w:tabs>
        <w:spacing w:after="0" w:line="240" w:lineRule="auto"/>
        <w:rPr>
          <w:rFonts w:ascii="SimSun" w:eastAsia="SimSun" w:hAnsi="SimSun" w:cstheme="minorHAnsi"/>
          <w:sz w:val="28"/>
          <w:szCs w:val="16"/>
        </w:rPr>
      </w:pPr>
      <w:r w:rsidRPr="00696316">
        <w:rPr>
          <w:rFonts w:ascii="SimSun" w:eastAsia="SimSun" w:hAnsi="SimSun" w:cstheme="minorHAnsi"/>
          <w:sz w:val="28"/>
          <w:szCs w:val="16"/>
        </w:rPr>
        <w:t xml:space="preserve">El </w:t>
      </w:r>
      <w:r>
        <w:rPr>
          <w:rFonts w:ascii="SimSun" w:eastAsia="SimSun" w:hAnsi="SimSun" w:cstheme="minorHAnsi"/>
          <w:sz w:val="28"/>
          <w:szCs w:val="16"/>
        </w:rPr>
        <w:t xml:space="preserve">que suscribe </w:t>
      </w:r>
      <w:r w:rsidRPr="00696316">
        <w:rPr>
          <w:rFonts w:ascii="SimSun" w:eastAsia="SimSun" w:hAnsi="SimSun" w:cstheme="minorHAnsi"/>
          <w:b/>
          <w:sz w:val="28"/>
          <w:szCs w:val="16"/>
        </w:rPr>
        <w:t xml:space="preserve">Comandante Mauricio Ordaz Flores </w:t>
      </w:r>
      <w:r>
        <w:rPr>
          <w:rFonts w:ascii="SimSun" w:eastAsia="SimSun" w:hAnsi="SimSun" w:cstheme="minorHAnsi"/>
          <w:sz w:val="28"/>
          <w:szCs w:val="16"/>
        </w:rPr>
        <w:t>Encargado de D</w:t>
      </w:r>
      <w:r w:rsidRPr="00696316">
        <w:rPr>
          <w:rFonts w:ascii="SimSun" w:eastAsia="SimSun" w:hAnsi="SimSun" w:cstheme="minorHAnsi"/>
          <w:sz w:val="28"/>
          <w:szCs w:val="16"/>
        </w:rPr>
        <w:t xml:space="preserve">espacho de la </w:t>
      </w:r>
      <w:r>
        <w:rPr>
          <w:rFonts w:ascii="SimSun" w:eastAsia="SimSun" w:hAnsi="SimSun" w:cstheme="minorHAnsi"/>
          <w:sz w:val="28"/>
          <w:szCs w:val="16"/>
        </w:rPr>
        <w:t>C</w:t>
      </w:r>
      <w:r w:rsidRPr="00696316">
        <w:rPr>
          <w:rFonts w:ascii="SimSun" w:eastAsia="SimSun" w:hAnsi="SimSun" w:cstheme="minorHAnsi"/>
          <w:sz w:val="28"/>
          <w:szCs w:val="16"/>
        </w:rPr>
        <w:t xml:space="preserve">oordinación </w:t>
      </w:r>
      <w:r>
        <w:rPr>
          <w:rFonts w:ascii="SimSun" w:eastAsia="SimSun" w:hAnsi="SimSun" w:cstheme="minorHAnsi"/>
          <w:sz w:val="28"/>
          <w:szCs w:val="16"/>
        </w:rPr>
        <w:t>E</w:t>
      </w:r>
      <w:r w:rsidRPr="00696316">
        <w:rPr>
          <w:rFonts w:ascii="SimSun" w:eastAsia="SimSun" w:hAnsi="SimSun" w:cstheme="minorHAnsi"/>
          <w:sz w:val="28"/>
          <w:szCs w:val="16"/>
        </w:rPr>
        <w:t xml:space="preserve">statal de </w:t>
      </w:r>
      <w:r>
        <w:rPr>
          <w:rFonts w:ascii="SimSun" w:eastAsia="SimSun" w:hAnsi="SimSun" w:cstheme="minorHAnsi"/>
          <w:sz w:val="28"/>
          <w:szCs w:val="16"/>
        </w:rPr>
        <w:t>P</w:t>
      </w:r>
      <w:r w:rsidRPr="00696316">
        <w:rPr>
          <w:rFonts w:ascii="SimSun" w:eastAsia="SimSun" w:hAnsi="SimSun" w:cstheme="minorHAnsi"/>
          <w:sz w:val="28"/>
          <w:szCs w:val="16"/>
        </w:rPr>
        <w:t xml:space="preserve">rotección </w:t>
      </w:r>
      <w:r>
        <w:rPr>
          <w:rFonts w:ascii="SimSun" w:eastAsia="SimSun" w:hAnsi="SimSun" w:cstheme="minorHAnsi"/>
          <w:sz w:val="28"/>
          <w:szCs w:val="16"/>
        </w:rPr>
        <w:t>Civil, con fundamento en el A</w:t>
      </w:r>
      <w:r w:rsidRPr="00696316">
        <w:rPr>
          <w:rFonts w:ascii="SimSun" w:eastAsia="SimSun" w:hAnsi="SimSun" w:cstheme="minorHAnsi"/>
          <w:sz w:val="28"/>
          <w:szCs w:val="16"/>
        </w:rPr>
        <w:t xml:space="preserve">rtículo 22 </w:t>
      </w:r>
      <w:r>
        <w:rPr>
          <w:rFonts w:ascii="SimSun" w:eastAsia="SimSun" w:hAnsi="SimSun" w:cstheme="minorHAnsi"/>
          <w:sz w:val="28"/>
          <w:szCs w:val="16"/>
        </w:rPr>
        <w:t>Fracción I de la L</w:t>
      </w:r>
      <w:r w:rsidRPr="00696316">
        <w:rPr>
          <w:rFonts w:ascii="SimSun" w:eastAsia="SimSun" w:hAnsi="SimSun" w:cstheme="minorHAnsi"/>
          <w:sz w:val="28"/>
          <w:szCs w:val="16"/>
        </w:rPr>
        <w:t xml:space="preserve">ey del </w:t>
      </w:r>
      <w:r>
        <w:rPr>
          <w:rFonts w:ascii="SimSun" w:eastAsia="SimSun" w:hAnsi="SimSun" w:cstheme="minorHAnsi"/>
          <w:sz w:val="28"/>
          <w:szCs w:val="16"/>
        </w:rPr>
        <w:t>S</w:t>
      </w:r>
      <w:r w:rsidRPr="00696316">
        <w:rPr>
          <w:rFonts w:ascii="SimSun" w:eastAsia="SimSun" w:hAnsi="SimSun" w:cstheme="minorHAnsi"/>
          <w:sz w:val="28"/>
          <w:szCs w:val="16"/>
        </w:rPr>
        <w:t xml:space="preserve">istema de </w:t>
      </w:r>
      <w:r>
        <w:rPr>
          <w:rFonts w:ascii="SimSun" w:eastAsia="SimSun" w:hAnsi="SimSun" w:cstheme="minorHAnsi"/>
          <w:sz w:val="28"/>
          <w:szCs w:val="16"/>
        </w:rPr>
        <w:t>P</w:t>
      </w:r>
      <w:r w:rsidRPr="00696316">
        <w:rPr>
          <w:rFonts w:ascii="SimSun" w:eastAsia="SimSun" w:hAnsi="SimSun" w:cstheme="minorHAnsi"/>
          <w:sz w:val="28"/>
          <w:szCs w:val="16"/>
        </w:rPr>
        <w:t xml:space="preserve">rotección </w:t>
      </w:r>
      <w:r>
        <w:rPr>
          <w:rFonts w:ascii="SimSun" w:eastAsia="SimSun" w:hAnsi="SimSun" w:cstheme="minorHAnsi"/>
          <w:sz w:val="28"/>
          <w:szCs w:val="16"/>
        </w:rPr>
        <w:t>Civil del Estado de S</w:t>
      </w:r>
      <w:r w:rsidRPr="00696316">
        <w:rPr>
          <w:rFonts w:ascii="SimSun" w:eastAsia="SimSun" w:hAnsi="SimSun" w:cstheme="minorHAnsi"/>
          <w:sz w:val="28"/>
          <w:szCs w:val="16"/>
        </w:rPr>
        <w:t xml:space="preserve">an Luis </w:t>
      </w:r>
      <w:r>
        <w:rPr>
          <w:rFonts w:ascii="SimSun" w:eastAsia="SimSun" w:hAnsi="SimSun" w:cstheme="minorHAnsi"/>
          <w:sz w:val="28"/>
          <w:szCs w:val="16"/>
        </w:rPr>
        <w:t xml:space="preserve">Potosí, manifiesta </w:t>
      </w:r>
      <w:r w:rsidRPr="00696316">
        <w:rPr>
          <w:rFonts w:ascii="SimSun" w:eastAsia="SimSun" w:hAnsi="SimSun" w:cstheme="minorHAnsi"/>
          <w:sz w:val="28"/>
          <w:szCs w:val="16"/>
        </w:rPr>
        <w:t xml:space="preserve"> lo siguiente:</w:t>
      </w:r>
    </w:p>
    <w:p w:rsidR="00AB3FBD" w:rsidRDefault="00AB3FBD" w:rsidP="00AB3FBD">
      <w:pPr>
        <w:tabs>
          <w:tab w:val="left" w:pos="3264"/>
        </w:tabs>
        <w:spacing w:after="0" w:line="240" w:lineRule="auto"/>
        <w:jc w:val="both"/>
        <w:rPr>
          <w:rFonts w:ascii="SimSun" w:eastAsia="SimSun" w:hAnsi="SimSun" w:cstheme="minorHAnsi"/>
          <w:sz w:val="28"/>
          <w:szCs w:val="16"/>
        </w:rPr>
      </w:pPr>
    </w:p>
    <w:p w:rsidR="00AB3FBD" w:rsidRDefault="00AB3FBD" w:rsidP="00AB3FBD">
      <w:pPr>
        <w:tabs>
          <w:tab w:val="left" w:pos="3264"/>
        </w:tabs>
        <w:spacing w:after="0" w:line="240" w:lineRule="auto"/>
        <w:jc w:val="both"/>
        <w:rPr>
          <w:rFonts w:ascii="SimSun" w:eastAsia="SimSun" w:hAnsi="SimSun" w:cstheme="minorHAnsi"/>
          <w:b/>
          <w:sz w:val="28"/>
          <w:szCs w:val="16"/>
        </w:rPr>
      </w:pPr>
      <w:r w:rsidRPr="0074425A">
        <w:rPr>
          <w:rFonts w:ascii="SimSun" w:eastAsia="SimSun" w:hAnsi="SimSun" w:cstheme="minorHAnsi"/>
          <w:sz w:val="28"/>
          <w:szCs w:val="16"/>
        </w:rPr>
        <w:t xml:space="preserve">En atención a su oficio N° </w:t>
      </w:r>
      <w:r w:rsidRPr="0074425A">
        <w:rPr>
          <w:rFonts w:ascii="SimSun" w:eastAsia="SimSun" w:hAnsi="SimSun" w:cstheme="minorHAnsi"/>
          <w:b/>
          <w:sz w:val="28"/>
          <w:szCs w:val="16"/>
        </w:rPr>
        <w:t>OFICIO/DGG-</w:t>
      </w:r>
      <w:r>
        <w:rPr>
          <w:rFonts w:ascii="SimSun" w:eastAsia="SimSun" w:hAnsi="SimSun" w:cstheme="minorHAnsi"/>
          <w:b/>
          <w:sz w:val="28"/>
          <w:szCs w:val="16"/>
        </w:rPr>
        <w:t>2158</w:t>
      </w:r>
      <w:r w:rsidRPr="0074425A">
        <w:rPr>
          <w:rFonts w:ascii="SimSun" w:eastAsia="SimSun" w:hAnsi="SimSun" w:cstheme="minorHAnsi"/>
          <w:b/>
          <w:sz w:val="28"/>
          <w:szCs w:val="16"/>
        </w:rPr>
        <w:t>/SA-PC-</w:t>
      </w:r>
      <w:r>
        <w:rPr>
          <w:rFonts w:ascii="SimSun" w:eastAsia="SimSun" w:hAnsi="SimSun" w:cstheme="minorHAnsi"/>
          <w:b/>
          <w:sz w:val="28"/>
          <w:szCs w:val="16"/>
        </w:rPr>
        <w:t>1327/2022</w:t>
      </w:r>
      <w:r w:rsidRPr="0074425A">
        <w:rPr>
          <w:rFonts w:ascii="SimSun" w:eastAsia="SimSun" w:hAnsi="SimSun" w:cstheme="minorHAnsi"/>
          <w:sz w:val="28"/>
          <w:szCs w:val="16"/>
        </w:rPr>
        <w:t xml:space="preserve">, en el cual solicita opinión técnica respecto a la seguridad del establecimiento ubicado en </w:t>
      </w:r>
      <w:r>
        <w:rPr>
          <w:rFonts w:ascii="SimSun" w:eastAsia="SimSun" w:hAnsi="SimSun" w:cstheme="minorHAnsi"/>
          <w:b/>
          <w:sz w:val="28"/>
          <w:szCs w:val="16"/>
        </w:rPr>
        <w:t xml:space="preserve">LIBRAMIENTO ORIENTE S/N, ESQUINA. SAN ROBERTO, FRACC. LOMAS DE SAN JOSE , </w:t>
      </w:r>
      <w:r w:rsidRPr="0074425A">
        <w:rPr>
          <w:rFonts w:ascii="SimSun" w:eastAsia="SimSun" w:hAnsi="SimSun" w:cstheme="minorHAnsi"/>
          <w:b/>
          <w:sz w:val="28"/>
          <w:szCs w:val="16"/>
        </w:rPr>
        <w:t>del municipio de</w:t>
      </w:r>
      <w:r>
        <w:rPr>
          <w:rFonts w:ascii="SimSun" w:eastAsia="SimSun" w:hAnsi="SimSun" w:cstheme="minorHAnsi"/>
          <w:sz w:val="28"/>
          <w:szCs w:val="16"/>
        </w:rPr>
        <w:t xml:space="preserve"> </w:t>
      </w:r>
      <w:r>
        <w:rPr>
          <w:rFonts w:ascii="SimSun" w:eastAsia="SimSun" w:hAnsi="SimSun" w:cstheme="minorHAnsi"/>
          <w:b/>
          <w:sz w:val="28"/>
          <w:szCs w:val="16"/>
        </w:rPr>
        <w:t>CIUDAD VALLES,</w:t>
      </w:r>
      <w:r w:rsidRPr="0074425A">
        <w:rPr>
          <w:rFonts w:ascii="SimSun" w:eastAsia="SimSun" w:hAnsi="SimSun" w:cstheme="minorHAnsi"/>
          <w:b/>
          <w:sz w:val="28"/>
          <w:szCs w:val="16"/>
        </w:rPr>
        <w:t xml:space="preserve"> S.L.P.,</w:t>
      </w:r>
      <w:r w:rsidRPr="0074425A">
        <w:rPr>
          <w:rFonts w:ascii="SimSun" w:eastAsia="SimSun" w:hAnsi="SimSun" w:cstheme="minorHAnsi"/>
          <w:sz w:val="28"/>
          <w:szCs w:val="16"/>
        </w:rPr>
        <w:t xml:space="preserve"> derivado de la petición por parte de</w:t>
      </w:r>
      <w:r>
        <w:rPr>
          <w:rFonts w:ascii="SimSun" w:eastAsia="SimSun" w:hAnsi="SimSun" w:cstheme="minorHAnsi"/>
          <w:sz w:val="28"/>
          <w:szCs w:val="16"/>
        </w:rPr>
        <w:t xml:space="preserve"> </w:t>
      </w:r>
      <w:r>
        <w:rPr>
          <w:rFonts w:ascii="SimSun" w:eastAsia="SimSun" w:hAnsi="SimSun" w:cstheme="minorHAnsi"/>
          <w:b/>
          <w:sz w:val="28"/>
          <w:szCs w:val="16"/>
        </w:rPr>
        <w:t xml:space="preserve">MAURICIO DIAZ GALINDO, </w:t>
      </w:r>
      <w:r w:rsidRPr="0074425A">
        <w:rPr>
          <w:rFonts w:ascii="SimSun" w:eastAsia="SimSun" w:hAnsi="SimSun" w:cstheme="minorHAnsi"/>
          <w:sz w:val="28"/>
          <w:szCs w:val="16"/>
        </w:rPr>
        <w:t xml:space="preserve">quien solicita </w:t>
      </w:r>
      <w:r>
        <w:rPr>
          <w:rFonts w:ascii="SimSun" w:eastAsia="SimSun" w:hAnsi="SimSun" w:cstheme="minorHAnsi"/>
          <w:b/>
          <w:sz w:val="28"/>
          <w:szCs w:val="16"/>
        </w:rPr>
        <w:t xml:space="preserve">LICENCIA NUEVA </w:t>
      </w:r>
      <w:r w:rsidRPr="0074425A">
        <w:rPr>
          <w:rFonts w:ascii="SimSun" w:eastAsia="SimSun" w:hAnsi="SimSun" w:cstheme="minorHAnsi"/>
          <w:sz w:val="28"/>
          <w:szCs w:val="16"/>
        </w:rPr>
        <w:t>para la vent</w:t>
      </w:r>
      <w:r>
        <w:rPr>
          <w:rFonts w:ascii="SimSun" w:eastAsia="SimSun" w:hAnsi="SimSun" w:cstheme="minorHAnsi"/>
          <w:sz w:val="28"/>
          <w:szCs w:val="16"/>
        </w:rPr>
        <w:t>a</w:t>
      </w:r>
      <w:r w:rsidRPr="0074425A">
        <w:rPr>
          <w:rFonts w:ascii="SimSun" w:eastAsia="SimSun" w:hAnsi="SimSun" w:cstheme="minorHAnsi"/>
          <w:sz w:val="28"/>
          <w:szCs w:val="16"/>
        </w:rPr>
        <w:t xml:space="preserve"> de bebidas alcohólicas en la modalidad </w:t>
      </w:r>
      <w:r>
        <w:rPr>
          <w:rFonts w:ascii="SimSun" w:eastAsia="SimSun" w:hAnsi="SimSun" w:cstheme="minorHAnsi"/>
          <w:b/>
          <w:sz w:val="28"/>
          <w:szCs w:val="16"/>
        </w:rPr>
        <w:t xml:space="preserve">ENVASE CERRADO </w:t>
      </w:r>
      <w:r w:rsidRPr="0074425A">
        <w:rPr>
          <w:rFonts w:ascii="SimSun" w:eastAsia="SimSun" w:hAnsi="SimSun" w:cstheme="minorHAnsi"/>
          <w:sz w:val="28"/>
          <w:szCs w:val="16"/>
        </w:rPr>
        <w:t xml:space="preserve">clasificada como </w:t>
      </w:r>
      <w:r>
        <w:rPr>
          <w:rFonts w:ascii="SimSun" w:eastAsia="SimSun" w:hAnsi="SimSun" w:cstheme="minorHAnsi"/>
          <w:b/>
          <w:sz w:val="28"/>
          <w:szCs w:val="16"/>
        </w:rPr>
        <w:t xml:space="preserve">SUPERMERCADO </w:t>
      </w:r>
      <w:r w:rsidRPr="0074425A">
        <w:rPr>
          <w:rFonts w:ascii="SimSun" w:eastAsia="SimSun" w:hAnsi="SimSun" w:cstheme="minorHAnsi"/>
          <w:sz w:val="28"/>
          <w:szCs w:val="16"/>
        </w:rPr>
        <w:t>par</w:t>
      </w:r>
      <w:r>
        <w:rPr>
          <w:rFonts w:ascii="SimSun" w:eastAsia="SimSun" w:hAnsi="SimSun" w:cstheme="minorHAnsi"/>
          <w:sz w:val="28"/>
          <w:szCs w:val="16"/>
        </w:rPr>
        <w:t>a el establecimiento denominado</w:t>
      </w:r>
      <w:r w:rsidRPr="0074425A">
        <w:rPr>
          <w:rFonts w:ascii="SimSun" w:eastAsia="SimSun" w:hAnsi="SimSun" w:cstheme="minorHAnsi"/>
          <w:b/>
          <w:sz w:val="28"/>
          <w:szCs w:val="16"/>
        </w:rPr>
        <w:t xml:space="preserve"> </w:t>
      </w:r>
      <w:r>
        <w:rPr>
          <w:rFonts w:ascii="SimSun" w:eastAsia="SimSun" w:hAnsi="SimSun" w:cstheme="minorHAnsi"/>
          <w:b/>
          <w:sz w:val="28"/>
          <w:szCs w:val="16"/>
        </w:rPr>
        <w:t>“WALMART SUPER CENTER ”.</w:t>
      </w:r>
    </w:p>
    <w:p w:rsidR="00AB3FBD" w:rsidRDefault="00AB3FBD" w:rsidP="00AB3FBD">
      <w:pPr>
        <w:tabs>
          <w:tab w:val="left" w:pos="3264"/>
        </w:tabs>
        <w:spacing w:after="0" w:line="240" w:lineRule="auto"/>
        <w:jc w:val="both"/>
        <w:rPr>
          <w:rFonts w:ascii="SimSun" w:eastAsia="SimSun" w:hAnsi="SimSun" w:cstheme="minorHAnsi"/>
          <w:b/>
          <w:sz w:val="28"/>
          <w:szCs w:val="16"/>
        </w:rPr>
      </w:pPr>
    </w:p>
    <w:p w:rsidR="00AB3FBD" w:rsidRPr="0074425A" w:rsidRDefault="00AB3FBD" w:rsidP="00AB3FBD">
      <w:pPr>
        <w:tabs>
          <w:tab w:val="left" w:pos="3264"/>
        </w:tabs>
        <w:spacing w:after="0" w:line="240" w:lineRule="auto"/>
        <w:jc w:val="both"/>
        <w:rPr>
          <w:rFonts w:ascii="SimSun" w:eastAsia="SimSun" w:hAnsi="SimSun" w:cstheme="minorHAnsi"/>
          <w:sz w:val="28"/>
          <w:szCs w:val="16"/>
        </w:rPr>
      </w:pPr>
      <w:r w:rsidRPr="0074425A">
        <w:rPr>
          <w:rFonts w:ascii="SimSun" w:eastAsia="SimSun" w:hAnsi="SimSun" w:cstheme="minorHAnsi"/>
          <w:sz w:val="28"/>
          <w:szCs w:val="16"/>
        </w:rPr>
        <w:t>Mediante el presente hago de su conocimiento</w:t>
      </w:r>
      <w:r>
        <w:rPr>
          <w:rFonts w:ascii="SimSun" w:eastAsia="SimSun" w:hAnsi="SimSun" w:cstheme="minorHAnsi"/>
          <w:sz w:val="28"/>
          <w:szCs w:val="16"/>
        </w:rPr>
        <w:t>,</w:t>
      </w:r>
      <w:r w:rsidRPr="0074425A">
        <w:rPr>
          <w:rFonts w:ascii="SimSun" w:eastAsia="SimSun" w:hAnsi="SimSun" w:cstheme="minorHAnsi"/>
          <w:sz w:val="28"/>
          <w:szCs w:val="16"/>
        </w:rPr>
        <w:t xml:space="preserve"> que</w:t>
      </w:r>
      <w:r>
        <w:rPr>
          <w:rFonts w:ascii="SimSun" w:eastAsia="SimSun" w:hAnsi="SimSun" w:cstheme="minorHAnsi"/>
          <w:sz w:val="28"/>
          <w:szCs w:val="16"/>
        </w:rPr>
        <w:t>:</w:t>
      </w:r>
      <w:r w:rsidRPr="0074425A">
        <w:rPr>
          <w:rFonts w:ascii="SimSun" w:eastAsia="SimSun" w:hAnsi="SimSun" w:cstheme="minorHAnsi"/>
          <w:sz w:val="28"/>
          <w:szCs w:val="16"/>
        </w:rPr>
        <w:t xml:space="preserve"> previa inspección por parte de personal adscrito a esta Coordinación Estatal de Protección Civil del Estado</w:t>
      </w:r>
      <w:r>
        <w:rPr>
          <w:rFonts w:ascii="SimSun" w:eastAsia="SimSun" w:hAnsi="SimSun" w:cstheme="minorHAnsi"/>
          <w:sz w:val="28"/>
          <w:szCs w:val="16"/>
        </w:rPr>
        <w:t>,</w:t>
      </w:r>
      <w:r w:rsidRPr="0074425A">
        <w:rPr>
          <w:rFonts w:ascii="SimSun" w:eastAsia="SimSun" w:hAnsi="SimSun" w:cstheme="minorHAnsi"/>
          <w:sz w:val="28"/>
          <w:szCs w:val="16"/>
        </w:rPr>
        <w:t xml:space="preserve"> notificación al interesado de las observaciones</w:t>
      </w:r>
      <w:r>
        <w:rPr>
          <w:rFonts w:ascii="SimSun" w:eastAsia="SimSun" w:hAnsi="SimSun" w:cstheme="minorHAnsi"/>
          <w:sz w:val="28"/>
          <w:szCs w:val="16"/>
        </w:rPr>
        <w:t xml:space="preserve"> que resultaron de la misma</w:t>
      </w:r>
      <w:r w:rsidRPr="0074425A">
        <w:rPr>
          <w:rFonts w:ascii="SimSun" w:eastAsia="SimSun" w:hAnsi="SimSun" w:cstheme="minorHAnsi"/>
          <w:sz w:val="28"/>
          <w:szCs w:val="16"/>
        </w:rPr>
        <w:t>,</w:t>
      </w:r>
      <w:r>
        <w:rPr>
          <w:rFonts w:ascii="SimSun" w:eastAsia="SimSun" w:hAnsi="SimSun" w:cstheme="minorHAnsi"/>
          <w:sz w:val="28"/>
          <w:szCs w:val="16"/>
        </w:rPr>
        <w:t xml:space="preserve"> así como enterado que fue del</w:t>
      </w:r>
      <w:r w:rsidRPr="0074425A">
        <w:rPr>
          <w:rFonts w:ascii="SimSun" w:eastAsia="SimSun" w:hAnsi="SimSun" w:cstheme="minorHAnsi"/>
          <w:sz w:val="28"/>
          <w:szCs w:val="16"/>
        </w:rPr>
        <w:t xml:space="preserve"> plazo </w:t>
      </w:r>
      <w:r>
        <w:rPr>
          <w:rFonts w:ascii="SimSun" w:eastAsia="SimSun" w:hAnsi="SimSun" w:cstheme="minorHAnsi"/>
          <w:sz w:val="28"/>
          <w:szCs w:val="16"/>
        </w:rPr>
        <w:t xml:space="preserve">concedido </w:t>
      </w:r>
      <w:r w:rsidRPr="0074425A">
        <w:rPr>
          <w:rFonts w:ascii="SimSun" w:eastAsia="SimSun" w:hAnsi="SimSun" w:cstheme="minorHAnsi"/>
          <w:sz w:val="28"/>
          <w:szCs w:val="16"/>
        </w:rPr>
        <w:t>para subsanarlas</w:t>
      </w:r>
      <w:r>
        <w:rPr>
          <w:rFonts w:ascii="SimSun" w:eastAsia="SimSun" w:hAnsi="SimSun" w:cstheme="minorHAnsi"/>
          <w:sz w:val="28"/>
          <w:szCs w:val="16"/>
        </w:rPr>
        <w:t>.</w:t>
      </w:r>
      <w:r w:rsidRPr="0074425A">
        <w:rPr>
          <w:rFonts w:ascii="SimSun" w:eastAsia="SimSun" w:hAnsi="SimSun" w:cstheme="minorHAnsi"/>
          <w:sz w:val="28"/>
          <w:szCs w:val="16"/>
        </w:rPr>
        <w:t xml:space="preserve"> Y toda vez que ha concluido el plazo que le otorga</w:t>
      </w:r>
      <w:r>
        <w:rPr>
          <w:rFonts w:ascii="SimSun" w:eastAsia="SimSun" w:hAnsi="SimSun" w:cstheme="minorHAnsi"/>
          <w:sz w:val="28"/>
          <w:szCs w:val="16"/>
        </w:rPr>
        <w:t xml:space="preserve"> la L</w:t>
      </w:r>
      <w:r w:rsidRPr="0074425A">
        <w:rPr>
          <w:rFonts w:ascii="SimSun" w:eastAsia="SimSun" w:hAnsi="SimSun" w:cstheme="minorHAnsi"/>
          <w:sz w:val="28"/>
          <w:szCs w:val="16"/>
        </w:rPr>
        <w:t>ey para cumplir</w:t>
      </w:r>
      <w:r>
        <w:rPr>
          <w:rFonts w:ascii="SimSun" w:eastAsia="SimSun" w:hAnsi="SimSun" w:cstheme="minorHAnsi"/>
          <w:sz w:val="28"/>
          <w:szCs w:val="16"/>
        </w:rPr>
        <w:t>,</w:t>
      </w:r>
      <w:r w:rsidRPr="0074425A">
        <w:rPr>
          <w:rFonts w:ascii="SimSun" w:eastAsia="SimSun" w:hAnsi="SimSun" w:cstheme="minorHAnsi"/>
          <w:sz w:val="28"/>
          <w:szCs w:val="16"/>
        </w:rPr>
        <w:t xml:space="preserve"> </w:t>
      </w:r>
      <w:r>
        <w:rPr>
          <w:rFonts w:ascii="SimSun" w:eastAsia="SimSun" w:hAnsi="SimSun" w:cstheme="minorHAnsi"/>
          <w:sz w:val="28"/>
          <w:szCs w:val="16"/>
        </w:rPr>
        <w:t xml:space="preserve">y ha cumplido </w:t>
      </w:r>
      <w:r w:rsidRPr="0074425A">
        <w:rPr>
          <w:rFonts w:ascii="SimSun" w:eastAsia="SimSun" w:hAnsi="SimSun" w:cstheme="minorHAnsi"/>
          <w:sz w:val="28"/>
          <w:szCs w:val="16"/>
        </w:rPr>
        <w:t>como se desprende del expediente del asunto que nos ocupa.</w:t>
      </w:r>
    </w:p>
    <w:p w:rsidR="00AB3FBD" w:rsidRDefault="00AB3FBD" w:rsidP="00AB3FBD">
      <w:pPr>
        <w:tabs>
          <w:tab w:val="left" w:pos="3264"/>
        </w:tabs>
        <w:spacing w:after="0" w:line="240" w:lineRule="auto"/>
        <w:jc w:val="both"/>
        <w:rPr>
          <w:rFonts w:ascii="SimSun" w:eastAsia="SimSun" w:hAnsi="SimSun" w:cstheme="minorHAnsi"/>
          <w:sz w:val="28"/>
          <w:szCs w:val="16"/>
        </w:rPr>
      </w:pPr>
    </w:p>
    <w:p w:rsidR="00AB3FBD" w:rsidRDefault="00AB3FBD" w:rsidP="00AB3FBD">
      <w:pPr>
        <w:tabs>
          <w:tab w:val="left" w:pos="3264"/>
        </w:tabs>
        <w:spacing w:after="0" w:line="240" w:lineRule="auto"/>
        <w:jc w:val="both"/>
        <w:rPr>
          <w:rFonts w:ascii="SimSun" w:eastAsia="SimSun" w:hAnsi="SimSun" w:cstheme="minorHAnsi"/>
          <w:sz w:val="28"/>
          <w:szCs w:val="16"/>
        </w:rPr>
      </w:pPr>
      <w:bookmarkStart w:id="0" w:name="_GoBack"/>
      <w:bookmarkEnd w:id="0"/>
    </w:p>
    <w:p w:rsidR="00AB3FBD" w:rsidRPr="0074425A" w:rsidRDefault="00AB3FBD" w:rsidP="00AB3FBD">
      <w:pPr>
        <w:tabs>
          <w:tab w:val="left" w:pos="3264"/>
        </w:tabs>
        <w:spacing w:after="0" w:line="240" w:lineRule="auto"/>
        <w:jc w:val="both"/>
        <w:rPr>
          <w:rFonts w:ascii="SimSun" w:eastAsia="SimSun" w:hAnsi="SimSun" w:cstheme="minorHAnsi"/>
          <w:b/>
          <w:sz w:val="28"/>
          <w:szCs w:val="16"/>
          <w:u w:val="single"/>
        </w:rPr>
      </w:pPr>
      <w:r>
        <w:rPr>
          <w:rFonts w:ascii="SimSun" w:eastAsia="SimSun" w:hAnsi="SimSun" w:cstheme="minorHAnsi"/>
          <w:sz w:val="28"/>
          <w:szCs w:val="16"/>
        </w:rPr>
        <w:lastRenderedPageBreak/>
        <w:t>E</w:t>
      </w:r>
      <w:r w:rsidRPr="0074425A">
        <w:rPr>
          <w:rFonts w:ascii="SimSun" w:eastAsia="SimSun" w:hAnsi="SimSun" w:cstheme="minorHAnsi"/>
          <w:sz w:val="28"/>
          <w:szCs w:val="16"/>
        </w:rPr>
        <w:t xml:space="preserve">s procedente emitir </w:t>
      </w:r>
      <w:r>
        <w:rPr>
          <w:rFonts w:ascii="SimSun" w:eastAsia="SimSun" w:hAnsi="SimSun" w:cstheme="minorHAnsi"/>
          <w:b/>
          <w:sz w:val="28"/>
          <w:szCs w:val="16"/>
          <w:u w:val="single"/>
        </w:rPr>
        <w:t xml:space="preserve">OPINIÓN TÉCNICA </w:t>
      </w:r>
      <w:r w:rsidRPr="0074425A">
        <w:rPr>
          <w:rFonts w:ascii="SimSun" w:eastAsia="SimSun" w:hAnsi="SimSun" w:cstheme="minorHAnsi"/>
          <w:b/>
          <w:sz w:val="28"/>
          <w:szCs w:val="16"/>
          <w:u w:val="single"/>
        </w:rPr>
        <w:t>FAVORABLE</w:t>
      </w:r>
      <w:r>
        <w:rPr>
          <w:rFonts w:ascii="SimSun" w:eastAsia="SimSun" w:hAnsi="SimSun" w:cstheme="minorHAnsi"/>
          <w:sz w:val="28"/>
          <w:szCs w:val="16"/>
        </w:rPr>
        <w:t xml:space="preserve"> con vigencia de </w:t>
      </w:r>
      <w:proofErr w:type="gramStart"/>
      <w:r>
        <w:rPr>
          <w:rFonts w:ascii="SimSun" w:eastAsia="SimSun" w:hAnsi="SimSun" w:cstheme="minorHAnsi"/>
          <w:sz w:val="28"/>
          <w:szCs w:val="16"/>
        </w:rPr>
        <w:t>un</w:t>
      </w:r>
      <w:proofErr w:type="gramEnd"/>
      <w:r>
        <w:rPr>
          <w:rFonts w:ascii="SimSun" w:eastAsia="SimSun" w:hAnsi="SimSun" w:cstheme="minorHAnsi"/>
          <w:sz w:val="28"/>
          <w:szCs w:val="16"/>
        </w:rPr>
        <w:t xml:space="preserve"> año.</w:t>
      </w:r>
      <w:r w:rsidRPr="0074425A">
        <w:rPr>
          <w:rFonts w:ascii="SimSun" w:eastAsia="SimSun" w:hAnsi="SimSun" w:cstheme="minorHAnsi"/>
          <w:b/>
          <w:sz w:val="28"/>
          <w:szCs w:val="16"/>
          <w:u w:val="single"/>
        </w:rPr>
        <w:t xml:space="preserve"> </w:t>
      </w:r>
    </w:p>
    <w:p w:rsidR="00AB3FBD" w:rsidRDefault="00AB3FBD" w:rsidP="00AB3FBD">
      <w:pPr>
        <w:tabs>
          <w:tab w:val="left" w:pos="3264"/>
        </w:tabs>
        <w:spacing w:after="0" w:line="240" w:lineRule="auto"/>
        <w:rPr>
          <w:rFonts w:ascii="SimSun" w:eastAsia="SimSun" w:hAnsi="SimSun" w:cstheme="minorHAnsi"/>
          <w:sz w:val="28"/>
          <w:szCs w:val="16"/>
        </w:rPr>
      </w:pPr>
    </w:p>
    <w:p w:rsidR="00AB3FBD" w:rsidRPr="0074425A" w:rsidRDefault="00AB3FBD" w:rsidP="00AB3FBD">
      <w:pPr>
        <w:tabs>
          <w:tab w:val="left" w:pos="3264"/>
        </w:tabs>
        <w:spacing w:after="0" w:line="240" w:lineRule="auto"/>
        <w:jc w:val="both"/>
        <w:rPr>
          <w:rFonts w:ascii="SimSun" w:eastAsia="SimSun" w:hAnsi="SimSun" w:cstheme="minorHAnsi"/>
          <w:sz w:val="28"/>
          <w:szCs w:val="16"/>
        </w:rPr>
      </w:pPr>
      <w:r w:rsidRPr="0074425A">
        <w:rPr>
          <w:rFonts w:ascii="SimSun" w:eastAsia="SimSun" w:hAnsi="SimSun" w:cstheme="minorHAnsi"/>
          <w:sz w:val="28"/>
          <w:szCs w:val="16"/>
        </w:rPr>
        <w:t xml:space="preserve">Lo anterior con fundamento en los artículos; 39, 40, 78 y 80 de la </w:t>
      </w:r>
      <w:r>
        <w:rPr>
          <w:rFonts w:ascii="SimSun" w:eastAsia="SimSun" w:hAnsi="SimSun" w:cstheme="minorHAnsi"/>
          <w:sz w:val="28"/>
          <w:szCs w:val="16"/>
        </w:rPr>
        <w:t>Ley G</w:t>
      </w:r>
      <w:r w:rsidRPr="0074425A">
        <w:rPr>
          <w:rFonts w:ascii="SimSun" w:eastAsia="SimSun" w:hAnsi="SimSun" w:cstheme="minorHAnsi"/>
          <w:sz w:val="28"/>
          <w:szCs w:val="16"/>
        </w:rPr>
        <w:t>eneral d</w:t>
      </w:r>
      <w:r>
        <w:rPr>
          <w:rFonts w:ascii="SimSun" w:eastAsia="SimSun" w:hAnsi="SimSun" w:cstheme="minorHAnsi"/>
          <w:sz w:val="28"/>
          <w:szCs w:val="16"/>
        </w:rPr>
        <w:t>e P</w:t>
      </w:r>
      <w:r w:rsidRPr="0074425A">
        <w:rPr>
          <w:rFonts w:ascii="SimSun" w:eastAsia="SimSun" w:hAnsi="SimSun" w:cstheme="minorHAnsi"/>
          <w:sz w:val="28"/>
          <w:szCs w:val="16"/>
        </w:rPr>
        <w:t xml:space="preserve">rotección civil; 70, 72, 73, 74, 75, 76, 78 y 79 del </w:t>
      </w:r>
      <w:r>
        <w:rPr>
          <w:rFonts w:ascii="SimSun" w:eastAsia="SimSun" w:hAnsi="SimSun" w:cstheme="minorHAnsi"/>
          <w:sz w:val="28"/>
          <w:szCs w:val="16"/>
        </w:rPr>
        <w:t>Reglamento de la Ley General de Protección C</w:t>
      </w:r>
      <w:r w:rsidRPr="0074425A">
        <w:rPr>
          <w:rFonts w:ascii="SimSun" w:eastAsia="SimSun" w:hAnsi="SimSun" w:cstheme="minorHAnsi"/>
          <w:sz w:val="28"/>
          <w:szCs w:val="16"/>
        </w:rPr>
        <w:t xml:space="preserve">ivil; 15, 16, 62, 63 en todas sus fracciones y 65 en todas sus fracciones de la </w:t>
      </w:r>
      <w:r>
        <w:rPr>
          <w:rFonts w:ascii="SimSun" w:eastAsia="SimSun" w:hAnsi="SimSun" w:cstheme="minorHAnsi"/>
          <w:sz w:val="28"/>
          <w:szCs w:val="16"/>
        </w:rPr>
        <w:t>Ley del Sistema de Protección Civil del Estado de San Luis P</w:t>
      </w:r>
      <w:r w:rsidRPr="0074425A">
        <w:rPr>
          <w:rFonts w:ascii="SimSun" w:eastAsia="SimSun" w:hAnsi="SimSun" w:cstheme="minorHAnsi"/>
          <w:sz w:val="28"/>
          <w:szCs w:val="16"/>
        </w:rPr>
        <w:t>otosí; 29, 30, 32, 33, 34, 3</w:t>
      </w:r>
      <w:r>
        <w:rPr>
          <w:rFonts w:ascii="SimSun" w:eastAsia="SimSun" w:hAnsi="SimSun" w:cstheme="minorHAnsi"/>
          <w:sz w:val="28"/>
          <w:szCs w:val="16"/>
        </w:rPr>
        <w:t>5, 36, 39, 46, 47 en todas sus F</w:t>
      </w:r>
      <w:r w:rsidRPr="0074425A">
        <w:rPr>
          <w:rFonts w:ascii="SimSun" w:eastAsia="SimSun" w:hAnsi="SimSun" w:cstheme="minorHAnsi"/>
          <w:sz w:val="28"/>
          <w:szCs w:val="16"/>
        </w:rPr>
        <w:t xml:space="preserve">racciones, 50, 51 y </w:t>
      </w:r>
      <w:r>
        <w:rPr>
          <w:rFonts w:ascii="SimSun" w:eastAsia="SimSun" w:hAnsi="SimSun" w:cstheme="minorHAnsi"/>
          <w:sz w:val="28"/>
          <w:szCs w:val="16"/>
        </w:rPr>
        <w:t>52 en todas sus fracciones del R</w:t>
      </w:r>
      <w:r w:rsidRPr="0074425A">
        <w:rPr>
          <w:rFonts w:ascii="SimSun" w:eastAsia="SimSun" w:hAnsi="SimSun" w:cstheme="minorHAnsi"/>
          <w:sz w:val="28"/>
          <w:szCs w:val="16"/>
        </w:rPr>
        <w:t xml:space="preserve">eglamento de la </w:t>
      </w:r>
      <w:r>
        <w:rPr>
          <w:rFonts w:ascii="SimSun" w:eastAsia="SimSun" w:hAnsi="SimSun" w:cstheme="minorHAnsi"/>
          <w:sz w:val="28"/>
          <w:szCs w:val="16"/>
        </w:rPr>
        <w:t>Ley del Sistema de Protección  Civil del Estado de San Luis P</w:t>
      </w:r>
      <w:r w:rsidRPr="0074425A">
        <w:rPr>
          <w:rFonts w:ascii="SimSun" w:eastAsia="SimSun" w:hAnsi="SimSun" w:cstheme="minorHAnsi"/>
          <w:sz w:val="28"/>
          <w:szCs w:val="16"/>
        </w:rPr>
        <w:t>otosí.</w:t>
      </w:r>
    </w:p>
    <w:p w:rsidR="00AB3FBD" w:rsidRPr="0074425A" w:rsidRDefault="00AB3FBD" w:rsidP="00AB3FBD">
      <w:pPr>
        <w:tabs>
          <w:tab w:val="left" w:pos="3264"/>
        </w:tabs>
        <w:spacing w:after="0" w:line="240" w:lineRule="auto"/>
        <w:jc w:val="both"/>
        <w:rPr>
          <w:rFonts w:ascii="SimSun" w:eastAsia="SimSun" w:hAnsi="SimSun" w:cstheme="minorHAnsi"/>
          <w:sz w:val="28"/>
          <w:szCs w:val="16"/>
        </w:rPr>
      </w:pPr>
    </w:p>
    <w:p w:rsidR="00AB3FBD" w:rsidRPr="0074425A" w:rsidRDefault="00AB3FBD" w:rsidP="00AB3FBD">
      <w:pPr>
        <w:tabs>
          <w:tab w:val="left" w:pos="3264"/>
        </w:tabs>
        <w:spacing w:after="0" w:line="240" w:lineRule="auto"/>
        <w:jc w:val="both"/>
        <w:rPr>
          <w:rFonts w:ascii="SimSun" w:eastAsia="SimSun" w:hAnsi="SimSun" w:cstheme="minorHAnsi"/>
          <w:sz w:val="28"/>
          <w:szCs w:val="16"/>
        </w:rPr>
      </w:pPr>
      <w:r w:rsidRPr="0074425A">
        <w:rPr>
          <w:rFonts w:ascii="SimSun" w:eastAsia="SimSun" w:hAnsi="SimSun" w:cstheme="minorHAnsi"/>
          <w:sz w:val="28"/>
          <w:szCs w:val="16"/>
        </w:rPr>
        <w:t>Sin otro particular, aprovecho la oportunidad para enviarle un cordial saludo, y así mismo reiterarle la seguridad de mis consideraciones más distinguidas.</w:t>
      </w:r>
    </w:p>
    <w:p w:rsidR="00AB3FBD" w:rsidRDefault="00AB3FBD" w:rsidP="00AB3FBD">
      <w:pPr>
        <w:tabs>
          <w:tab w:val="left" w:pos="3264"/>
        </w:tabs>
        <w:spacing w:after="0" w:line="240" w:lineRule="auto"/>
        <w:jc w:val="both"/>
        <w:rPr>
          <w:rFonts w:cstheme="minorHAnsi"/>
          <w:sz w:val="20"/>
          <w:szCs w:val="16"/>
        </w:rPr>
      </w:pPr>
    </w:p>
    <w:p w:rsidR="00AB3FBD" w:rsidRDefault="00AB3FBD" w:rsidP="00AB3FBD">
      <w:pPr>
        <w:tabs>
          <w:tab w:val="left" w:pos="3264"/>
        </w:tabs>
        <w:spacing w:after="0" w:line="240" w:lineRule="auto"/>
        <w:jc w:val="both"/>
        <w:rPr>
          <w:rFonts w:cstheme="minorHAnsi"/>
          <w:sz w:val="20"/>
          <w:szCs w:val="16"/>
        </w:rPr>
      </w:pPr>
    </w:p>
    <w:p w:rsidR="00AB3FBD" w:rsidRDefault="00AB3FBD" w:rsidP="00AB3FBD">
      <w:pPr>
        <w:tabs>
          <w:tab w:val="left" w:pos="3264"/>
        </w:tabs>
        <w:spacing w:after="0" w:line="240" w:lineRule="auto"/>
        <w:jc w:val="both"/>
        <w:rPr>
          <w:rFonts w:cstheme="minorHAnsi"/>
          <w:sz w:val="20"/>
          <w:szCs w:val="16"/>
        </w:rPr>
      </w:pPr>
    </w:p>
    <w:p w:rsidR="00AB3FBD" w:rsidRDefault="00AB3FBD" w:rsidP="00AB3FBD">
      <w:pPr>
        <w:tabs>
          <w:tab w:val="left" w:pos="3264"/>
        </w:tabs>
        <w:spacing w:after="0" w:line="240" w:lineRule="auto"/>
        <w:jc w:val="both"/>
        <w:rPr>
          <w:rFonts w:cstheme="minorHAnsi"/>
          <w:sz w:val="20"/>
          <w:szCs w:val="16"/>
        </w:rPr>
      </w:pPr>
    </w:p>
    <w:p w:rsidR="00AB3FBD" w:rsidRPr="0074425A" w:rsidRDefault="00AB3FBD" w:rsidP="00AB3FBD">
      <w:pPr>
        <w:widowControl w:val="0"/>
        <w:autoSpaceDE w:val="0"/>
        <w:autoSpaceDN w:val="0"/>
        <w:spacing w:after="0" w:line="240" w:lineRule="auto"/>
        <w:jc w:val="center"/>
        <w:rPr>
          <w:rFonts w:ascii="SimSun" w:eastAsia="SimSun" w:hAnsi="SimSun" w:cs="Arial"/>
          <w:b/>
          <w:sz w:val="24"/>
          <w:szCs w:val="28"/>
          <w:lang w:val="es-ES"/>
        </w:rPr>
      </w:pPr>
      <w:r w:rsidRPr="0074425A">
        <w:rPr>
          <w:rFonts w:ascii="SimSun" w:eastAsia="SimSun" w:hAnsi="SimSun" w:cs="Arial"/>
          <w:b/>
          <w:sz w:val="24"/>
          <w:szCs w:val="28"/>
          <w:lang w:val="es-ES"/>
        </w:rPr>
        <w:t>A T E N T A M E N T E</w:t>
      </w:r>
    </w:p>
    <w:p w:rsidR="00AB3FBD" w:rsidRPr="0074425A" w:rsidRDefault="00AB3FBD" w:rsidP="00AB3FBD">
      <w:pPr>
        <w:widowControl w:val="0"/>
        <w:autoSpaceDE w:val="0"/>
        <w:autoSpaceDN w:val="0"/>
        <w:spacing w:after="0" w:line="240" w:lineRule="auto"/>
        <w:jc w:val="center"/>
        <w:rPr>
          <w:rFonts w:ascii="SimSun" w:eastAsia="SimSun" w:hAnsi="SimSun" w:cs="Arial"/>
          <w:sz w:val="24"/>
          <w:szCs w:val="28"/>
          <w:lang w:val="es-ES"/>
        </w:rPr>
      </w:pPr>
    </w:p>
    <w:p w:rsidR="00AB3FBD" w:rsidRPr="0074425A" w:rsidRDefault="00AB3FBD" w:rsidP="00AB3FBD">
      <w:pPr>
        <w:widowControl w:val="0"/>
        <w:autoSpaceDE w:val="0"/>
        <w:autoSpaceDN w:val="0"/>
        <w:spacing w:after="0" w:line="240" w:lineRule="auto"/>
        <w:jc w:val="center"/>
        <w:rPr>
          <w:rFonts w:ascii="SimSun" w:eastAsia="SimSun" w:hAnsi="SimSun" w:cs="Arial"/>
          <w:sz w:val="24"/>
          <w:szCs w:val="28"/>
          <w:lang w:val="es-ES"/>
        </w:rPr>
      </w:pPr>
      <w:r w:rsidRPr="0074425A">
        <w:rPr>
          <w:rFonts w:ascii="SimSun" w:eastAsia="SimSun" w:hAnsi="SimSun" w:cs="Arial"/>
          <w:sz w:val="24"/>
          <w:szCs w:val="28"/>
          <w:lang w:val="es-ES"/>
        </w:rPr>
        <w:t>____________________________________</w:t>
      </w:r>
    </w:p>
    <w:p w:rsidR="00AB3FBD" w:rsidRPr="0074425A" w:rsidRDefault="00AB3FBD" w:rsidP="00AB3FBD">
      <w:pPr>
        <w:widowControl w:val="0"/>
        <w:autoSpaceDE w:val="0"/>
        <w:autoSpaceDN w:val="0"/>
        <w:spacing w:after="0" w:line="240" w:lineRule="auto"/>
        <w:jc w:val="center"/>
        <w:rPr>
          <w:rFonts w:ascii="SimSun" w:eastAsia="SimSun" w:hAnsi="SimSun" w:cs="Arial"/>
          <w:b/>
          <w:sz w:val="24"/>
          <w:szCs w:val="28"/>
          <w:lang w:val="es-ES"/>
        </w:rPr>
      </w:pPr>
      <w:r w:rsidRPr="0074425A">
        <w:rPr>
          <w:rFonts w:ascii="SimSun" w:eastAsia="SimSun" w:hAnsi="SimSun" w:cs="Arial"/>
          <w:b/>
          <w:sz w:val="24"/>
          <w:szCs w:val="28"/>
          <w:lang w:val="es-ES"/>
        </w:rPr>
        <w:t>COMANDANTE MAURICIO ORDAZ FLORES</w:t>
      </w:r>
    </w:p>
    <w:p w:rsidR="00AB3FBD" w:rsidRDefault="00AB3FBD" w:rsidP="00AB3FBD">
      <w:pPr>
        <w:tabs>
          <w:tab w:val="left" w:pos="3264"/>
        </w:tabs>
        <w:spacing w:line="240" w:lineRule="auto"/>
        <w:jc w:val="center"/>
        <w:rPr>
          <w:rFonts w:ascii="SimSun" w:eastAsia="SimSun" w:hAnsi="SimSun" w:cs="Leelawadee UI"/>
          <w:b/>
          <w:sz w:val="24"/>
          <w:szCs w:val="28"/>
        </w:rPr>
      </w:pPr>
      <w:r w:rsidRPr="0074425A">
        <w:rPr>
          <w:rFonts w:ascii="SimSun" w:eastAsia="SimSun" w:hAnsi="SimSun" w:cs="Leelawadee UI"/>
          <w:b/>
          <w:sz w:val="24"/>
          <w:szCs w:val="28"/>
        </w:rPr>
        <w:t>ENCARGADO DEL DESPACHO DE LA DIRECCIÓN GENERAL</w:t>
      </w:r>
    </w:p>
    <w:p w:rsidR="00AB3FBD" w:rsidRPr="0074425A" w:rsidRDefault="00AB3FBD" w:rsidP="00AB3FBD">
      <w:pPr>
        <w:tabs>
          <w:tab w:val="left" w:pos="3264"/>
        </w:tabs>
        <w:spacing w:line="240" w:lineRule="auto"/>
        <w:jc w:val="center"/>
        <w:rPr>
          <w:rFonts w:ascii="SimSun" w:eastAsia="SimSun" w:hAnsi="SimSun" w:cs="Leelawadee UI"/>
          <w:b/>
          <w:sz w:val="24"/>
          <w:szCs w:val="28"/>
        </w:rPr>
      </w:pPr>
      <w:r w:rsidRPr="0074425A">
        <w:rPr>
          <w:rFonts w:ascii="SimSun" w:eastAsia="SimSun" w:hAnsi="SimSun" w:cs="Leelawadee UI"/>
          <w:b/>
          <w:sz w:val="24"/>
          <w:szCs w:val="28"/>
        </w:rPr>
        <w:t xml:space="preserve">DE PROTECCIÓN CIVIL DEL ESTADO DE SAN LUIS POTOSÍ </w:t>
      </w:r>
    </w:p>
    <w:p w:rsidR="00AB3FBD" w:rsidRPr="0074425A" w:rsidRDefault="00AB3FBD" w:rsidP="00AB3FBD">
      <w:pPr>
        <w:widowControl w:val="0"/>
        <w:autoSpaceDE w:val="0"/>
        <w:autoSpaceDN w:val="0"/>
        <w:spacing w:after="0" w:line="240" w:lineRule="auto"/>
        <w:jc w:val="center"/>
        <w:rPr>
          <w:rFonts w:ascii="SimSun" w:eastAsia="SimSun" w:hAnsi="SimSun" w:cs="Arial"/>
          <w:sz w:val="16"/>
          <w:szCs w:val="28"/>
        </w:rPr>
      </w:pPr>
      <w:r w:rsidRPr="0074425A">
        <w:rPr>
          <w:rFonts w:ascii="SimSun" w:eastAsia="SimSun" w:hAnsi="SimSun" w:cs="Leelawadee UI"/>
          <w:sz w:val="16"/>
          <w:szCs w:val="28"/>
          <w:lang w:val="es-ES"/>
        </w:rPr>
        <w:t>2022," Año de las y los migrantes de San Luis Potosí”</w:t>
      </w:r>
    </w:p>
    <w:p w:rsidR="00AB3FBD" w:rsidRPr="00696316" w:rsidRDefault="00AB3FBD" w:rsidP="00AB3FBD">
      <w:pPr>
        <w:tabs>
          <w:tab w:val="left" w:pos="3264"/>
        </w:tabs>
        <w:spacing w:after="0" w:line="240" w:lineRule="auto"/>
        <w:rPr>
          <w:rFonts w:ascii="SimSun" w:eastAsia="SimSun" w:hAnsi="SimSun" w:cstheme="minorHAnsi"/>
          <w:sz w:val="28"/>
          <w:szCs w:val="16"/>
        </w:rPr>
      </w:pPr>
    </w:p>
    <w:p w:rsidR="00AB3FBD" w:rsidRDefault="00AB3FBD" w:rsidP="00AB3FBD">
      <w:pPr>
        <w:tabs>
          <w:tab w:val="left" w:pos="3264"/>
        </w:tabs>
        <w:spacing w:after="0" w:line="240" w:lineRule="auto"/>
        <w:jc w:val="both"/>
        <w:rPr>
          <w:rFonts w:cstheme="minorHAnsi"/>
          <w:sz w:val="14"/>
          <w:szCs w:val="16"/>
        </w:rPr>
      </w:pPr>
    </w:p>
    <w:p w:rsidR="00AB3FBD" w:rsidRDefault="00AB3FBD" w:rsidP="00AB3FBD">
      <w:pPr>
        <w:tabs>
          <w:tab w:val="left" w:pos="3264"/>
        </w:tabs>
        <w:spacing w:after="0" w:line="240" w:lineRule="auto"/>
        <w:jc w:val="both"/>
        <w:rPr>
          <w:rFonts w:cstheme="minorHAnsi"/>
          <w:sz w:val="14"/>
          <w:szCs w:val="16"/>
        </w:rPr>
      </w:pPr>
    </w:p>
    <w:p w:rsidR="00AB3FBD" w:rsidRDefault="00AB3FBD" w:rsidP="00AB3FBD">
      <w:pPr>
        <w:tabs>
          <w:tab w:val="left" w:pos="3264"/>
        </w:tabs>
        <w:spacing w:after="0" w:line="240" w:lineRule="auto"/>
        <w:jc w:val="both"/>
        <w:rPr>
          <w:rFonts w:cstheme="minorHAnsi"/>
          <w:sz w:val="14"/>
          <w:szCs w:val="16"/>
        </w:rPr>
      </w:pPr>
    </w:p>
    <w:p w:rsidR="004E18D9" w:rsidRDefault="004E18D9" w:rsidP="00AB3FBD"/>
    <w:sectPr w:rsidR="004E18D9">
      <w:headerReference w:type="default" r:id="rId6"/>
      <w:foot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D3697" w:rsidRDefault="001D3697" w:rsidP="00AB3FBD">
      <w:pPr>
        <w:spacing w:after="0" w:line="240" w:lineRule="auto"/>
      </w:pPr>
      <w:r>
        <w:separator/>
      </w:r>
    </w:p>
  </w:endnote>
  <w:endnote w:type="continuationSeparator" w:id="0">
    <w:p w:rsidR="001D3697" w:rsidRDefault="001D3697" w:rsidP="00AB3F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eelawadee UI">
    <w:panose1 w:val="020B0502040204020203"/>
    <w:charset w:val="00"/>
    <w:family w:val="swiss"/>
    <w:pitch w:val="variable"/>
    <w:sig w:usb0="A3000003" w:usb1="00000000" w:usb2="00010000" w:usb3="00000000" w:csb0="00010101" w:csb1="00000000"/>
  </w:font>
  <w:font w:name="Montserrat SemiBold">
    <w:altName w:val="Courier New"/>
    <w:panose1 w:val="00000000000000000000"/>
    <w:charset w:val="4D"/>
    <w:family w:val="auto"/>
    <w:notTrueType/>
    <w:pitch w:val="variable"/>
    <w:sig w:usb0="00000001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B3FBD" w:rsidRDefault="00AB3FBD">
    <w:pPr>
      <w:pStyle w:val="Piedepgina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21C43465" wp14:editId="7F1AB871">
              <wp:simplePos x="0" y="0"/>
              <wp:positionH relativeFrom="margin">
                <wp:posOffset>-375285</wp:posOffset>
              </wp:positionH>
              <wp:positionV relativeFrom="paragraph">
                <wp:posOffset>-417830</wp:posOffset>
              </wp:positionV>
              <wp:extent cx="2814452" cy="700405"/>
              <wp:effectExtent l="0" t="0" r="0" b="0"/>
              <wp:wrapNone/>
              <wp:docPr id="4" name="Cuadro de tex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814452" cy="700405"/>
                      </a:xfrm>
                      <a:prstGeom prst="rect">
                        <a:avLst/>
                      </a:prstGeom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AB3FBD" w:rsidRPr="007444AC" w:rsidRDefault="00AB3FBD" w:rsidP="00AB3FBD">
                          <w:pPr>
                            <w:spacing w:after="0" w:line="240" w:lineRule="auto"/>
                            <w:rPr>
                              <w:rFonts w:ascii="Arial" w:hAnsi="Arial" w:cs="Arial"/>
                              <w:b/>
                              <w:bCs/>
                              <w:sz w:val="16"/>
                              <w:szCs w:val="18"/>
                            </w:rPr>
                          </w:pPr>
                          <w:r w:rsidRPr="007444AC">
                            <w:rPr>
                              <w:rFonts w:ascii="Arial" w:hAnsi="Arial" w:cs="Arial"/>
                              <w:b/>
                              <w:bCs/>
                              <w:sz w:val="16"/>
                              <w:szCs w:val="18"/>
                            </w:rPr>
                            <w:t>COORDINACION ESTATAL DE PROTECCION CIVIL</w:t>
                          </w:r>
                        </w:p>
                        <w:p w:rsidR="00AB3FBD" w:rsidRPr="007444AC" w:rsidRDefault="00AB3FBD" w:rsidP="00AB3FBD">
                          <w:pPr>
                            <w:spacing w:after="0" w:line="240" w:lineRule="auto"/>
                            <w:rPr>
                              <w:rFonts w:ascii="Arial" w:hAnsi="Arial" w:cs="Arial"/>
                              <w:b/>
                              <w:bCs/>
                              <w:sz w:val="16"/>
                              <w:szCs w:val="18"/>
                            </w:rPr>
                          </w:pPr>
                          <w:r w:rsidRPr="007444AC">
                            <w:rPr>
                              <w:rFonts w:ascii="Arial" w:hAnsi="Arial" w:cs="Arial"/>
                              <w:b/>
                              <w:bCs/>
                              <w:sz w:val="16"/>
                              <w:szCs w:val="18"/>
                            </w:rPr>
                            <w:t xml:space="preserve">Lago Danés 100. </w:t>
                          </w:r>
                          <w:proofErr w:type="spellStart"/>
                          <w:r w:rsidRPr="007444AC">
                            <w:rPr>
                              <w:rFonts w:ascii="Arial" w:hAnsi="Arial" w:cs="Arial"/>
                              <w:b/>
                              <w:bCs/>
                              <w:sz w:val="16"/>
                              <w:szCs w:val="18"/>
                            </w:rPr>
                            <w:t>Fracc</w:t>
                          </w:r>
                          <w:proofErr w:type="spellEnd"/>
                          <w:r w:rsidRPr="007444AC">
                            <w:rPr>
                              <w:rFonts w:ascii="Arial" w:hAnsi="Arial" w:cs="Arial"/>
                              <w:b/>
                              <w:bCs/>
                              <w:sz w:val="16"/>
                              <w:szCs w:val="18"/>
                            </w:rPr>
                            <w:t>. Los Lagos, C.P. 78421</w:t>
                          </w:r>
                        </w:p>
                        <w:p w:rsidR="00AB3FBD" w:rsidRPr="007444AC" w:rsidRDefault="00AB3FBD" w:rsidP="00AB3FBD">
                          <w:pPr>
                            <w:spacing w:after="0" w:line="240" w:lineRule="auto"/>
                            <w:rPr>
                              <w:rFonts w:ascii="Arial" w:hAnsi="Arial" w:cs="Arial"/>
                              <w:b/>
                              <w:bCs/>
                              <w:sz w:val="16"/>
                              <w:szCs w:val="18"/>
                            </w:rPr>
                          </w:pPr>
                          <w:r w:rsidRPr="007444AC">
                            <w:rPr>
                              <w:rFonts w:ascii="Arial" w:hAnsi="Arial" w:cs="Arial"/>
                              <w:b/>
                              <w:bCs/>
                              <w:sz w:val="16"/>
                              <w:szCs w:val="18"/>
                            </w:rPr>
                            <w:t>Villa de Pozos, San Luis Potosí, S.L.P.</w:t>
                          </w:r>
                        </w:p>
                        <w:p w:rsidR="00AB3FBD" w:rsidRPr="007444AC" w:rsidRDefault="00AB3FBD" w:rsidP="00AB3FBD">
                          <w:pPr>
                            <w:spacing w:after="0" w:line="240" w:lineRule="auto"/>
                            <w:rPr>
                              <w:rFonts w:ascii="Arial" w:hAnsi="Arial" w:cs="Arial"/>
                              <w:b/>
                              <w:bCs/>
                              <w:sz w:val="16"/>
                              <w:szCs w:val="18"/>
                            </w:rPr>
                          </w:pPr>
                          <w:r w:rsidRPr="007444AC">
                            <w:rPr>
                              <w:rFonts w:ascii="Arial" w:hAnsi="Arial" w:cs="Arial"/>
                              <w:b/>
                              <w:bCs/>
                              <w:sz w:val="16"/>
                              <w:szCs w:val="18"/>
                            </w:rPr>
                            <w:t>44-48-33-73-38, 44-48-14-30-28</w:t>
                          </w:r>
                        </w:p>
                        <w:p w:rsidR="00AB3FBD" w:rsidRPr="007444AC" w:rsidRDefault="00AB3FBD" w:rsidP="00AB3FBD">
                          <w:pPr>
                            <w:spacing w:after="0" w:line="240" w:lineRule="auto"/>
                            <w:rPr>
                              <w:rFonts w:ascii="Arial" w:hAnsi="Arial" w:cs="Arial"/>
                              <w:b/>
                              <w:bCs/>
                              <w:color w:val="0D0D0D" w:themeColor="text1" w:themeTint="F2"/>
                              <w:sz w:val="16"/>
                              <w:szCs w:val="18"/>
                            </w:rPr>
                          </w:pPr>
                          <w:r w:rsidRPr="007444AC">
                            <w:rPr>
                              <w:rFonts w:ascii="Arial" w:hAnsi="Arial" w:cs="Arial"/>
                              <w:b/>
                              <w:bCs/>
                              <w:sz w:val="16"/>
                              <w:szCs w:val="18"/>
                            </w:rPr>
                            <w:t>www.slp.gob.mx/cepc</w:t>
                          </w:r>
                        </w:p>
                        <w:p w:rsidR="00AB3FBD" w:rsidRPr="00E46FFE" w:rsidRDefault="00AB3FBD" w:rsidP="00AB3FBD">
                          <w:pPr>
                            <w:rPr>
                              <w:rFonts w:ascii="Montserrat SemiBold" w:hAnsi="Montserrat SemiBold"/>
                              <w:b/>
                              <w:bCs/>
                              <w:color w:val="0D0D0D" w:themeColor="text1" w:themeTint="F2"/>
                              <w:sz w:val="18"/>
                              <w:szCs w:val="1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1C43465" id="_x0000_t202" coordsize="21600,21600" o:spt="202" path="m,l,21600r21600,l21600,xe">
              <v:stroke joinstyle="miter"/>
              <v:path gradientshapeok="t" o:connecttype="rect"/>
            </v:shapetype>
            <v:shape id="Cuadro de texto 4" o:spid="_x0000_s1026" type="#_x0000_t202" style="position:absolute;margin-left:-29.55pt;margin-top:-32.9pt;width:221.6pt;height:55.1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" filled="f" stroked="f">
              <v:textbox>
                <w:txbxContent>
                  <w:p w:rsidR="00AB3FBD" w:rsidRPr="007444AC" w:rsidRDefault="00AB3FBD" w:rsidP="00AB3FBD">
                    <w:pPr>
                      <w:spacing w:after="0" w:line="240" w:lineRule="auto"/>
                      <w:rPr>
                        <w:rFonts w:ascii="Arial" w:hAnsi="Arial" w:cs="Arial"/>
                        <w:b/>
                        <w:bCs/>
                        <w:sz w:val="16"/>
                        <w:szCs w:val="18"/>
                      </w:rPr>
                    </w:pPr>
                    <w:r w:rsidRPr="007444AC">
                      <w:rPr>
                        <w:rFonts w:ascii="Arial" w:hAnsi="Arial" w:cs="Arial"/>
                        <w:b/>
                        <w:bCs/>
                        <w:sz w:val="16"/>
                        <w:szCs w:val="18"/>
                      </w:rPr>
                      <w:t>COORDINACION ESTATAL DE PROTECCION CIVIL</w:t>
                    </w:r>
                  </w:p>
                  <w:p w:rsidR="00AB3FBD" w:rsidRPr="007444AC" w:rsidRDefault="00AB3FBD" w:rsidP="00AB3FBD">
                    <w:pPr>
                      <w:spacing w:after="0" w:line="240" w:lineRule="auto"/>
                      <w:rPr>
                        <w:rFonts w:ascii="Arial" w:hAnsi="Arial" w:cs="Arial"/>
                        <w:b/>
                        <w:bCs/>
                        <w:sz w:val="16"/>
                        <w:szCs w:val="18"/>
                      </w:rPr>
                    </w:pPr>
                    <w:r w:rsidRPr="007444AC">
                      <w:rPr>
                        <w:rFonts w:ascii="Arial" w:hAnsi="Arial" w:cs="Arial"/>
                        <w:b/>
                        <w:bCs/>
                        <w:sz w:val="16"/>
                        <w:szCs w:val="18"/>
                      </w:rPr>
                      <w:t xml:space="preserve">Lago Danés 100. </w:t>
                    </w:r>
                    <w:proofErr w:type="spellStart"/>
                    <w:r w:rsidRPr="007444AC">
                      <w:rPr>
                        <w:rFonts w:ascii="Arial" w:hAnsi="Arial" w:cs="Arial"/>
                        <w:b/>
                        <w:bCs/>
                        <w:sz w:val="16"/>
                        <w:szCs w:val="18"/>
                      </w:rPr>
                      <w:t>Fracc</w:t>
                    </w:r>
                    <w:proofErr w:type="spellEnd"/>
                    <w:r w:rsidRPr="007444AC">
                      <w:rPr>
                        <w:rFonts w:ascii="Arial" w:hAnsi="Arial" w:cs="Arial"/>
                        <w:b/>
                        <w:bCs/>
                        <w:sz w:val="16"/>
                        <w:szCs w:val="18"/>
                      </w:rPr>
                      <w:t>. Los Lagos, C.P. 78421</w:t>
                    </w:r>
                  </w:p>
                  <w:p w:rsidR="00AB3FBD" w:rsidRPr="007444AC" w:rsidRDefault="00AB3FBD" w:rsidP="00AB3FBD">
                    <w:pPr>
                      <w:spacing w:after="0" w:line="240" w:lineRule="auto"/>
                      <w:rPr>
                        <w:rFonts w:ascii="Arial" w:hAnsi="Arial" w:cs="Arial"/>
                        <w:b/>
                        <w:bCs/>
                        <w:sz w:val="16"/>
                        <w:szCs w:val="18"/>
                      </w:rPr>
                    </w:pPr>
                    <w:r w:rsidRPr="007444AC">
                      <w:rPr>
                        <w:rFonts w:ascii="Arial" w:hAnsi="Arial" w:cs="Arial"/>
                        <w:b/>
                        <w:bCs/>
                        <w:sz w:val="16"/>
                        <w:szCs w:val="18"/>
                      </w:rPr>
                      <w:t>Villa de Pozos, San Luis Potosí, S.L.P.</w:t>
                    </w:r>
                  </w:p>
                  <w:p w:rsidR="00AB3FBD" w:rsidRPr="007444AC" w:rsidRDefault="00AB3FBD" w:rsidP="00AB3FBD">
                    <w:pPr>
                      <w:spacing w:after="0" w:line="240" w:lineRule="auto"/>
                      <w:rPr>
                        <w:rFonts w:ascii="Arial" w:hAnsi="Arial" w:cs="Arial"/>
                        <w:b/>
                        <w:bCs/>
                        <w:sz w:val="16"/>
                        <w:szCs w:val="18"/>
                      </w:rPr>
                    </w:pPr>
                    <w:r w:rsidRPr="007444AC">
                      <w:rPr>
                        <w:rFonts w:ascii="Arial" w:hAnsi="Arial" w:cs="Arial"/>
                        <w:b/>
                        <w:bCs/>
                        <w:sz w:val="16"/>
                        <w:szCs w:val="18"/>
                      </w:rPr>
                      <w:t>44-48-33-73-38, 44-48-14-30-28</w:t>
                    </w:r>
                  </w:p>
                  <w:p w:rsidR="00AB3FBD" w:rsidRPr="007444AC" w:rsidRDefault="00AB3FBD" w:rsidP="00AB3FBD">
                    <w:pPr>
                      <w:spacing w:after="0" w:line="240" w:lineRule="auto"/>
                      <w:rPr>
                        <w:rFonts w:ascii="Arial" w:hAnsi="Arial" w:cs="Arial"/>
                        <w:b/>
                        <w:bCs/>
                        <w:color w:val="0D0D0D" w:themeColor="text1" w:themeTint="F2"/>
                        <w:sz w:val="16"/>
                        <w:szCs w:val="18"/>
                      </w:rPr>
                    </w:pPr>
                    <w:r w:rsidRPr="007444AC">
                      <w:rPr>
                        <w:rFonts w:ascii="Arial" w:hAnsi="Arial" w:cs="Arial"/>
                        <w:b/>
                        <w:bCs/>
                        <w:sz w:val="16"/>
                        <w:szCs w:val="18"/>
                      </w:rPr>
                      <w:t>www.slp.gob.mx/cepc</w:t>
                    </w:r>
                  </w:p>
                  <w:p w:rsidR="00AB3FBD" w:rsidRPr="00E46FFE" w:rsidRDefault="00AB3FBD" w:rsidP="00AB3FBD">
                    <w:pPr>
                      <w:rPr>
                        <w:rFonts w:ascii="Montserrat SemiBold" w:hAnsi="Montserrat SemiBold"/>
                        <w:b/>
                        <w:bCs/>
                        <w:color w:val="0D0D0D" w:themeColor="text1" w:themeTint="F2"/>
                        <w:sz w:val="18"/>
                        <w:szCs w:val="18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  <w:lang w:eastAsia="es-MX"/>
      </w:rPr>
      <w:drawing>
        <wp:anchor distT="0" distB="0" distL="114300" distR="114300" simplePos="0" relativeHeight="251661312" behindDoc="1" locked="0" layoutInCell="1" allowOverlap="1" wp14:anchorId="732922B3" wp14:editId="0C2513AF">
          <wp:simplePos x="0" y="0"/>
          <wp:positionH relativeFrom="margin">
            <wp:align>center</wp:align>
          </wp:positionH>
          <wp:positionV relativeFrom="paragraph">
            <wp:posOffset>219075</wp:posOffset>
          </wp:positionV>
          <wp:extent cx="6841233" cy="296884"/>
          <wp:effectExtent l="0" t="0" r="0" b="8255"/>
          <wp:wrapNone/>
          <wp:docPr id="44" name="Imagen 4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HM PROTECCIÓN CIVIL-01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7443" t="92133" r="7520" b="5172"/>
                  <a:stretch/>
                </pic:blipFill>
                <pic:spPr bwMode="auto">
                  <a:xfrm>
                    <a:off x="0" y="0"/>
                    <a:ext cx="6841233" cy="29688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D3697" w:rsidRDefault="001D3697" w:rsidP="00AB3FBD">
      <w:pPr>
        <w:spacing w:after="0" w:line="240" w:lineRule="auto"/>
      </w:pPr>
      <w:r>
        <w:separator/>
      </w:r>
    </w:p>
  </w:footnote>
  <w:footnote w:type="continuationSeparator" w:id="0">
    <w:p w:rsidR="001D3697" w:rsidRDefault="001D3697" w:rsidP="00AB3F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B3FBD" w:rsidRDefault="00AB3FBD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1296C192" wp14:editId="3C8CC30C">
          <wp:simplePos x="0" y="0"/>
          <wp:positionH relativeFrom="margin">
            <wp:posOffset>304800</wp:posOffset>
          </wp:positionH>
          <wp:positionV relativeFrom="paragraph">
            <wp:posOffset>-295910</wp:posOffset>
          </wp:positionV>
          <wp:extent cx="4900397" cy="735330"/>
          <wp:effectExtent l="0" t="0" r="0" b="7620"/>
          <wp:wrapNone/>
          <wp:docPr id="43" name="Imagen 4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HM PROTECCIÓN CIVIL-01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728" t="9668" r="28077" b="83669"/>
                  <a:stretch/>
                </pic:blipFill>
                <pic:spPr bwMode="auto">
                  <a:xfrm>
                    <a:off x="0" y="0"/>
                    <a:ext cx="4900397" cy="73533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3FBD"/>
    <w:rsid w:val="001D3697"/>
    <w:rsid w:val="004E18D9"/>
    <w:rsid w:val="00AB3F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91E25C4-0E66-4808-ACDE-1C216B47A5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B3FB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B3FB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B3FBD"/>
  </w:style>
  <w:style w:type="paragraph" w:styleId="Piedepgina">
    <w:name w:val="footer"/>
    <w:basedOn w:val="Normal"/>
    <w:link w:val="PiedepginaCar"/>
    <w:uiPriority w:val="99"/>
    <w:unhideWhenUsed/>
    <w:rsid w:val="00AB3FB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B3F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372</Words>
  <Characters>2051</Characters>
  <Application>Microsoft Office Word</Application>
  <DocSecurity>0</DocSecurity>
  <Lines>17</Lines>
  <Paragraphs>4</Paragraphs>
  <ScaleCrop>false</ScaleCrop>
  <Company/>
  <LinksUpToDate>false</LinksUpToDate>
  <CharactersWithSpaces>2419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Israel-PCE</dc:creator>
  <cp:keywords/>
  <dc:description/>
  <cp:lastModifiedBy>Israel-PCE</cp:lastModifiedBy>
  <cp:revision>1</cp:revision>
  <dcterms:created xsi:type="dcterms:W3CDTF">2022-11-03T14:19:00Z</dcterms:created>
  <dcterms:modified xsi:type="dcterms:W3CDTF">2022-11-03T14:21:00Z</dcterms:modified>
</cp:coreProperties>
</file>