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018" w:rsidRPr="008B194B" w:rsidRDefault="004974C3" w:rsidP="00CC6018">
      <w:pPr>
        <w:jc w:val="right"/>
        <w:rPr>
          <w:b/>
        </w:rPr>
      </w:pPr>
      <w:bookmarkStart w:id="0" w:name="_GoBack"/>
      <w:bookmarkEnd w:id="0"/>
      <w:r>
        <w:softHyphen/>
      </w:r>
      <w:r>
        <w:tab/>
      </w:r>
      <w:r>
        <w:tab/>
      </w:r>
      <w:r>
        <w:tab/>
      </w:r>
      <w:r>
        <w:tab/>
      </w:r>
      <w:r w:rsidR="00CC6018">
        <w:tab/>
      </w:r>
      <w:r w:rsidR="00CC6018">
        <w:tab/>
      </w:r>
      <w:r w:rsidR="00CC6018">
        <w:tab/>
      </w:r>
      <w:r w:rsidR="00CC6018">
        <w:tab/>
      </w:r>
      <w:r w:rsidR="00CC6018">
        <w:tab/>
      </w:r>
      <w:r w:rsidR="00CC6018">
        <w:tab/>
      </w:r>
      <w:r w:rsidR="00CC6018">
        <w:tab/>
      </w:r>
      <w:r w:rsidR="00CC6018">
        <w:tab/>
      </w:r>
      <w:r w:rsidR="00CC6018">
        <w:tab/>
      </w:r>
      <w:r w:rsidR="00CC6018" w:rsidRPr="008B194B">
        <w:rPr>
          <w:rFonts w:ascii="Literata" w:hAnsi="Literata" w:cs="Times New Roman"/>
          <w:b/>
          <w:bCs/>
          <w:sz w:val="18"/>
          <w:szCs w:val="18"/>
          <w:lang w:val="es-MX"/>
        </w:rPr>
        <w:t>INSTITUTO REGISTRAL Y CATASTRAL</w:t>
      </w:r>
    </w:p>
    <w:p w:rsidR="00CC6018" w:rsidRDefault="00CC6018" w:rsidP="00CC6018">
      <w:pPr>
        <w:jc w:val="right"/>
        <w:rPr>
          <w:rFonts w:ascii="Literata" w:hAnsi="Literata" w:cs="Times New Roman"/>
          <w:bCs/>
          <w:sz w:val="18"/>
          <w:szCs w:val="16"/>
          <w:lang w:val="es-MX"/>
        </w:rPr>
      </w:pPr>
      <w:r w:rsidRPr="008B194B">
        <w:rPr>
          <w:b/>
          <w:sz w:val="28"/>
        </w:rPr>
        <w:tab/>
      </w:r>
      <w:r w:rsidRPr="008B194B">
        <w:rPr>
          <w:b/>
          <w:sz w:val="28"/>
        </w:rPr>
        <w:tab/>
      </w:r>
      <w:r w:rsidRPr="008B194B">
        <w:rPr>
          <w:b/>
          <w:sz w:val="28"/>
        </w:rPr>
        <w:tab/>
      </w:r>
      <w:r w:rsidRPr="008B194B">
        <w:rPr>
          <w:b/>
          <w:sz w:val="28"/>
        </w:rPr>
        <w:tab/>
      </w:r>
      <w:r w:rsidRPr="008B194B">
        <w:rPr>
          <w:b/>
          <w:sz w:val="28"/>
        </w:rPr>
        <w:tab/>
      </w:r>
      <w:r w:rsidRPr="008B194B">
        <w:rPr>
          <w:b/>
          <w:sz w:val="28"/>
        </w:rPr>
        <w:tab/>
      </w:r>
      <w:r w:rsidRPr="008B194B">
        <w:rPr>
          <w:b/>
          <w:sz w:val="28"/>
        </w:rPr>
        <w:tab/>
      </w:r>
      <w:r w:rsidRPr="008B194B">
        <w:rPr>
          <w:b/>
          <w:sz w:val="28"/>
        </w:rPr>
        <w:tab/>
      </w:r>
      <w:r w:rsidRPr="008B194B">
        <w:rPr>
          <w:b/>
          <w:sz w:val="28"/>
        </w:rPr>
        <w:tab/>
      </w:r>
      <w:r w:rsidRPr="008B194B">
        <w:rPr>
          <w:rFonts w:ascii="Literata" w:hAnsi="Literata" w:cs="Times New Roman"/>
          <w:b/>
          <w:bCs/>
          <w:sz w:val="18"/>
          <w:szCs w:val="16"/>
          <w:lang w:val="es-MX"/>
        </w:rPr>
        <w:t xml:space="preserve">DIRECCIÓN </w:t>
      </w:r>
      <w:r w:rsidR="003C2FAA" w:rsidRPr="008B194B">
        <w:rPr>
          <w:rFonts w:ascii="Literata" w:hAnsi="Literata" w:cs="Times New Roman"/>
          <w:b/>
          <w:bCs/>
          <w:sz w:val="18"/>
          <w:szCs w:val="16"/>
          <w:lang w:val="es-MX"/>
        </w:rPr>
        <w:t>JURÍDICA</w:t>
      </w:r>
      <w:r w:rsidR="003C2FAA">
        <w:rPr>
          <w:rFonts w:ascii="Literata" w:hAnsi="Literata" w:cs="Times New Roman"/>
          <w:bCs/>
          <w:sz w:val="18"/>
          <w:szCs w:val="16"/>
          <w:lang w:val="es-MX"/>
        </w:rPr>
        <w:t xml:space="preserve"> </w:t>
      </w:r>
    </w:p>
    <w:p w:rsidR="008B194B" w:rsidRPr="008B194B" w:rsidRDefault="008B194B" w:rsidP="00CC6018">
      <w:pPr>
        <w:jc w:val="right"/>
        <w:rPr>
          <w:b/>
          <w:sz w:val="28"/>
        </w:rPr>
      </w:pPr>
      <w:r w:rsidRPr="008B194B">
        <w:rPr>
          <w:rFonts w:ascii="Literata" w:hAnsi="Literata" w:cs="Times New Roman"/>
          <w:b/>
          <w:bCs/>
          <w:sz w:val="18"/>
          <w:szCs w:val="16"/>
          <w:lang w:val="es-MX"/>
        </w:rPr>
        <w:t>UNIDAD DE TRANSPARENCIA</w:t>
      </w:r>
    </w:p>
    <w:p w:rsidR="00CC6018" w:rsidRPr="00D722C8" w:rsidRDefault="00CC6018" w:rsidP="00CC6018">
      <w:pPr>
        <w:jc w:val="right"/>
        <w:rPr>
          <w:rFonts w:ascii="Literata" w:hAnsi="Literata" w:cs="Times New Roman"/>
          <w:sz w:val="16"/>
          <w:szCs w:val="14"/>
          <w:lang w:val="es-MX"/>
        </w:rPr>
      </w:pPr>
      <w:r w:rsidRPr="00D722C8">
        <w:rPr>
          <w:sz w:val="28"/>
        </w:rPr>
        <w:tab/>
      </w:r>
      <w:r w:rsidRPr="00D722C8">
        <w:rPr>
          <w:sz w:val="28"/>
        </w:rPr>
        <w:tab/>
      </w:r>
      <w:r w:rsidRPr="00D722C8">
        <w:rPr>
          <w:sz w:val="28"/>
        </w:rPr>
        <w:tab/>
      </w:r>
      <w:r w:rsidRPr="00D722C8">
        <w:rPr>
          <w:sz w:val="28"/>
        </w:rPr>
        <w:tab/>
      </w:r>
      <w:r w:rsidRPr="00D722C8">
        <w:rPr>
          <w:sz w:val="28"/>
        </w:rPr>
        <w:tab/>
      </w:r>
      <w:r w:rsidRPr="00D722C8">
        <w:rPr>
          <w:sz w:val="28"/>
        </w:rPr>
        <w:tab/>
      </w:r>
      <w:r w:rsidRPr="00D722C8">
        <w:rPr>
          <w:sz w:val="28"/>
        </w:rPr>
        <w:tab/>
      </w:r>
      <w:r w:rsidRPr="00D722C8">
        <w:rPr>
          <w:sz w:val="28"/>
        </w:rPr>
        <w:tab/>
        <w:t xml:space="preserve">     </w:t>
      </w:r>
      <w:r w:rsidR="00551A86">
        <w:rPr>
          <w:rFonts w:ascii="Literata" w:hAnsi="Literata" w:cs="Times New Roman"/>
          <w:sz w:val="16"/>
          <w:szCs w:val="14"/>
          <w:lang w:val="es-MX"/>
        </w:rPr>
        <w:t>San Luis Potosí, S.L.P. a</w:t>
      </w:r>
      <w:r w:rsidR="00D50EC3">
        <w:rPr>
          <w:rFonts w:ascii="Literata" w:hAnsi="Literata" w:cs="Times New Roman"/>
          <w:sz w:val="16"/>
          <w:szCs w:val="14"/>
          <w:lang w:val="es-MX"/>
        </w:rPr>
        <w:t xml:space="preserve"> </w:t>
      </w:r>
      <w:r w:rsidR="00CF20FA">
        <w:rPr>
          <w:rFonts w:ascii="Literata" w:hAnsi="Literata" w:cs="Times New Roman"/>
          <w:sz w:val="16"/>
          <w:szCs w:val="14"/>
          <w:lang w:val="es-MX"/>
        </w:rPr>
        <w:t>21</w:t>
      </w:r>
      <w:r w:rsidRPr="00D722C8">
        <w:rPr>
          <w:rFonts w:ascii="Literata" w:hAnsi="Literata" w:cs="Times New Roman"/>
          <w:sz w:val="16"/>
          <w:szCs w:val="14"/>
          <w:lang w:val="es-MX"/>
        </w:rPr>
        <w:t xml:space="preserve"> de </w:t>
      </w:r>
      <w:r w:rsidR="00CF20FA">
        <w:rPr>
          <w:rFonts w:ascii="Literata" w:hAnsi="Literata" w:cs="Times New Roman"/>
          <w:sz w:val="16"/>
          <w:szCs w:val="14"/>
          <w:lang w:val="es-MX"/>
        </w:rPr>
        <w:t>Octubre</w:t>
      </w:r>
      <w:r w:rsidR="00020C2F">
        <w:rPr>
          <w:rFonts w:ascii="Literata" w:hAnsi="Literata" w:cs="Times New Roman"/>
          <w:sz w:val="16"/>
          <w:szCs w:val="14"/>
          <w:lang w:val="es-MX"/>
        </w:rPr>
        <w:t xml:space="preserve"> </w:t>
      </w:r>
      <w:r w:rsidRPr="00D722C8">
        <w:rPr>
          <w:rFonts w:ascii="Literata" w:hAnsi="Literata" w:cs="Times New Roman"/>
          <w:sz w:val="16"/>
          <w:szCs w:val="14"/>
          <w:lang w:val="es-MX"/>
        </w:rPr>
        <w:t xml:space="preserve"> de 2022</w:t>
      </w:r>
    </w:p>
    <w:p w:rsidR="00CC6018" w:rsidRPr="00D722C8" w:rsidRDefault="00CC6018" w:rsidP="00CC6018">
      <w:pPr>
        <w:jc w:val="right"/>
        <w:rPr>
          <w:sz w:val="28"/>
        </w:rPr>
      </w:pPr>
      <w:r w:rsidRPr="00D722C8">
        <w:rPr>
          <w:sz w:val="28"/>
        </w:rPr>
        <w:tab/>
      </w:r>
    </w:p>
    <w:p w:rsidR="00CC6018" w:rsidRDefault="00CC6018" w:rsidP="00CC6018">
      <w:pPr>
        <w:tabs>
          <w:tab w:val="left" w:pos="3264"/>
        </w:tabs>
      </w:pPr>
    </w:p>
    <w:p w:rsidR="003C2FAA" w:rsidRPr="003C2FAA" w:rsidRDefault="003C2FAA" w:rsidP="003C2FAA">
      <w:pPr>
        <w:tabs>
          <w:tab w:val="left" w:pos="3264"/>
        </w:tabs>
        <w:jc w:val="center"/>
        <w:rPr>
          <w:rFonts w:ascii="Literata" w:hAnsi="Literata" w:cs="Times New Roman"/>
          <w:b/>
          <w:bCs/>
          <w:sz w:val="22"/>
          <w:szCs w:val="28"/>
        </w:rPr>
      </w:pPr>
      <w:r w:rsidRPr="003C2FAA">
        <w:rPr>
          <w:rFonts w:ascii="Literata" w:hAnsi="Literata" w:cs="Times New Roman"/>
          <w:b/>
          <w:bCs/>
          <w:sz w:val="22"/>
          <w:szCs w:val="28"/>
        </w:rPr>
        <w:t xml:space="preserve">ACTA DE LA </w:t>
      </w:r>
      <w:r w:rsidR="00CF20FA">
        <w:rPr>
          <w:rFonts w:ascii="Literata" w:hAnsi="Literata" w:cs="Times New Roman"/>
          <w:b/>
          <w:bCs/>
          <w:sz w:val="22"/>
          <w:szCs w:val="28"/>
        </w:rPr>
        <w:t>SEGUNDA</w:t>
      </w:r>
      <w:r w:rsidRPr="003C2FAA">
        <w:rPr>
          <w:rFonts w:ascii="Literata" w:hAnsi="Literata" w:cs="Times New Roman"/>
          <w:b/>
          <w:bCs/>
          <w:sz w:val="22"/>
          <w:szCs w:val="28"/>
        </w:rPr>
        <w:t xml:space="preserve"> SESION ORDINARIA DEL COMITÉ DE </w:t>
      </w:r>
      <w:r>
        <w:rPr>
          <w:rFonts w:ascii="Literata" w:hAnsi="Literata" w:cs="Times New Roman"/>
          <w:b/>
          <w:bCs/>
          <w:sz w:val="22"/>
          <w:szCs w:val="28"/>
        </w:rPr>
        <w:t>TRANSPARENCIA</w:t>
      </w:r>
    </w:p>
    <w:p w:rsidR="003C2FAA" w:rsidRDefault="003C2FAA" w:rsidP="00CC6018">
      <w:pPr>
        <w:tabs>
          <w:tab w:val="left" w:pos="3264"/>
        </w:tabs>
        <w:rPr>
          <w:rFonts w:ascii="Literata" w:hAnsi="Literata" w:cs="Times New Roman"/>
          <w:b/>
          <w:bCs/>
          <w:sz w:val="22"/>
          <w:szCs w:val="28"/>
          <w:lang w:val="es-MX"/>
        </w:rPr>
      </w:pPr>
    </w:p>
    <w:p w:rsidR="003C2FAA" w:rsidRPr="00626D66" w:rsidRDefault="003C2FAA" w:rsidP="00B305B7">
      <w:pPr>
        <w:jc w:val="both"/>
        <w:rPr>
          <w:rFonts w:ascii="Literata" w:hAnsi="Literata" w:cs="Arial"/>
          <w:b/>
          <w:sz w:val="20"/>
          <w:szCs w:val="20"/>
        </w:rPr>
      </w:pPr>
      <w:r w:rsidRPr="00626D66">
        <w:rPr>
          <w:rFonts w:ascii="Literata" w:hAnsi="Literata" w:cs="Arial"/>
          <w:bCs/>
          <w:sz w:val="20"/>
          <w:szCs w:val="20"/>
        </w:rPr>
        <w:t xml:space="preserve">En la ciudad de San Luis Potosí, San Luis Potosí, siendo las 09:00 horas del día  </w:t>
      </w:r>
      <w:r w:rsidR="00CF20FA">
        <w:rPr>
          <w:rFonts w:ascii="Literata" w:hAnsi="Literata" w:cs="Arial"/>
          <w:bCs/>
          <w:sz w:val="20"/>
          <w:szCs w:val="20"/>
        </w:rPr>
        <w:t>21</w:t>
      </w:r>
      <w:r w:rsidRPr="00626D66">
        <w:rPr>
          <w:rFonts w:ascii="Literata" w:hAnsi="Literata" w:cs="Arial"/>
          <w:bCs/>
          <w:sz w:val="20"/>
          <w:szCs w:val="20"/>
        </w:rPr>
        <w:t xml:space="preserve">  de </w:t>
      </w:r>
      <w:r w:rsidR="00CF20FA">
        <w:rPr>
          <w:rFonts w:ascii="Literata" w:hAnsi="Literata" w:cs="Arial"/>
          <w:bCs/>
          <w:sz w:val="20"/>
          <w:szCs w:val="20"/>
        </w:rPr>
        <w:t>Octubre</w:t>
      </w:r>
      <w:r w:rsidRPr="00626D66">
        <w:rPr>
          <w:rFonts w:ascii="Literata" w:hAnsi="Literata" w:cs="Arial"/>
          <w:bCs/>
          <w:sz w:val="20"/>
          <w:szCs w:val="20"/>
        </w:rPr>
        <w:t xml:space="preserve"> del año dos mil veint</w:t>
      </w:r>
      <w:r w:rsidR="00626D66">
        <w:rPr>
          <w:rFonts w:ascii="Literata" w:hAnsi="Literata" w:cs="Arial"/>
          <w:bCs/>
          <w:sz w:val="20"/>
          <w:szCs w:val="20"/>
        </w:rPr>
        <w:t>idós</w:t>
      </w:r>
      <w:r w:rsidRPr="00626D66">
        <w:rPr>
          <w:rFonts w:ascii="Literata" w:hAnsi="Literata" w:cs="Arial"/>
          <w:bCs/>
          <w:sz w:val="20"/>
          <w:szCs w:val="20"/>
        </w:rPr>
        <w:t xml:space="preserve">, en la Sala de Juntas de la Dirección General de las instalaciones del Edificio sede del Instituto Registral y Catastral del Estado de San Luis Potosí, sita en calle Bolívar 965 Col. Independencia, se reunieron </w:t>
      </w:r>
      <w:r w:rsidR="004D5E6D">
        <w:rPr>
          <w:rFonts w:ascii="Literata" w:hAnsi="Literata" w:cs="Arial"/>
          <w:bCs/>
          <w:sz w:val="20"/>
          <w:szCs w:val="20"/>
        </w:rPr>
        <w:t xml:space="preserve">los CC. </w:t>
      </w:r>
      <w:r w:rsidR="00551A86">
        <w:rPr>
          <w:rFonts w:ascii="Literata" w:hAnsi="Literata" w:cs="Arial"/>
          <w:b/>
          <w:bCs/>
          <w:sz w:val="20"/>
          <w:szCs w:val="20"/>
        </w:rPr>
        <w:t xml:space="preserve">ANA GABRIELA JUÁREZ DURÁN, </w:t>
      </w:r>
      <w:r w:rsidR="006F7DEA" w:rsidRPr="006F7DEA">
        <w:rPr>
          <w:rFonts w:ascii="Literata" w:hAnsi="Literata" w:cs="Arial"/>
          <w:b/>
          <w:bCs/>
          <w:sz w:val="20"/>
          <w:szCs w:val="20"/>
        </w:rPr>
        <w:t>MARIO ALBERTO CALVILLO FLORES</w:t>
      </w:r>
      <w:r w:rsidR="006F7DEA">
        <w:rPr>
          <w:rFonts w:ascii="Literata" w:hAnsi="Literata" w:cs="Arial"/>
          <w:bCs/>
          <w:sz w:val="20"/>
          <w:szCs w:val="20"/>
        </w:rPr>
        <w:t xml:space="preserve">, </w:t>
      </w:r>
      <w:r w:rsidR="006F7DEA" w:rsidRPr="006F7DEA">
        <w:rPr>
          <w:rFonts w:ascii="Literata" w:hAnsi="Literata" w:cs="Arial"/>
          <w:b/>
          <w:bCs/>
          <w:sz w:val="20"/>
          <w:szCs w:val="20"/>
        </w:rPr>
        <w:t xml:space="preserve">EDUARDO DE JESUS CUELLAR HERNANDEZ, </w:t>
      </w:r>
      <w:r w:rsidR="006F7DEA">
        <w:rPr>
          <w:rFonts w:ascii="Literata" w:hAnsi="Literata" w:cs="Arial"/>
          <w:b/>
          <w:bCs/>
          <w:sz w:val="20"/>
          <w:szCs w:val="20"/>
        </w:rPr>
        <w:t>MARCOS RICARDO AUCES MONTOYA</w:t>
      </w:r>
      <w:r w:rsidR="00CF20FA">
        <w:rPr>
          <w:rFonts w:ascii="Literata" w:hAnsi="Literata" w:cs="Arial"/>
          <w:b/>
          <w:bCs/>
          <w:sz w:val="20"/>
          <w:szCs w:val="20"/>
        </w:rPr>
        <w:t xml:space="preserve">, GUADALUPE CHRISTIAN LÓPEZ </w:t>
      </w:r>
      <w:proofErr w:type="spellStart"/>
      <w:r w:rsidR="00CF20FA">
        <w:rPr>
          <w:rFonts w:ascii="Literata" w:hAnsi="Literata" w:cs="Arial"/>
          <w:b/>
          <w:bCs/>
          <w:sz w:val="20"/>
          <w:szCs w:val="20"/>
        </w:rPr>
        <w:t>LÓPEZ</w:t>
      </w:r>
      <w:proofErr w:type="spellEnd"/>
      <w:r w:rsidR="006F7DEA">
        <w:rPr>
          <w:rFonts w:ascii="Literata" w:hAnsi="Literata" w:cs="Arial"/>
          <w:b/>
          <w:bCs/>
          <w:sz w:val="20"/>
          <w:szCs w:val="20"/>
        </w:rPr>
        <w:t xml:space="preserve"> y</w:t>
      </w:r>
      <w:r w:rsidR="006F7DEA" w:rsidRPr="006F7DEA">
        <w:rPr>
          <w:rFonts w:ascii="Literata" w:hAnsi="Literata" w:cs="Arial"/>
          <w:b/>
          <w:bCs/>
          <w:sz w:val="20"/>
          <w:szCs w:val="20"/>
        </w:rPr>
        <w:t xml:space="preserve"> MAURICIO DELGADO MERAZ </w:t>
      </w:r>
      <w:r w:rsidRPr="00626D66">
        <w:rPr>
          <w:rFonts w:ascii="Literata" w:hAnsi="Literata" w:cs="Arial"/>
          <w:bCs/>
          <w:sz w:val="20"/>
          <w:szCs w:val="20"/>
        </w:rPr>
        <w:t xml:space="preserve">con el propósito de llevar a cabo la </w:t>
      </w:r>
      <w:r w:rsidR="00CF20FA">
        <w:rPr>
          <w:rFonts w:ascii="Literata" w:hAnsi="Literata" w:cs="Arial"/>
          <w:b/>
          <w:bCs/>
          <w:sz w:val="20"/>
          <w:szCs w:val="20"/>
        </w:rPr>
        <w:t>SEGUNDA SESIÓN</w:t>
      </w:r>
      <w:r w:rsidR="006F7DEA" w:rsidRPr="006F7DEA">
        <w:rPr>
          <w:rFonts w:ascii="Literata" w:hAnsi="Literata" w:cs="Arial"/>
          <w:b/>
          <w:bCs/>
          <w:sz w:val="20"/>
          <w:szCs w:val="20"/>
        </w:rPr>
        <w:t xml:space="preserve"> ORDINARIA</w:t>
      </w:r>
      <w:r w:rsidR="006F7DEA" w:rsidRPr="00626D66">
        <w:rPr>
          <w:rFonts w:ascii="Literata" w:hAnsi="Literata" w:cs="Arial"/>
          <w:bCs/>
          <w:sz w:val="20"/>
          <w:szCs w:val="20"/>
        </w:rPr>
        <w:t xml:space="preserve"> </w:t>
      </w:r>
      <w:r w:rsidR="006F7DEA">
        <w:rPr>
          <w:rFonts w:ascii="Literata" w:hAnsi="Literata" w:cs="Arial"/>
          <w:bCs/>
          <w:sz w:val="20"/>
          <w:szCs w:val="20"/>
        </w:rPr>
        <w:t xml:space="preserve">del Comité de Transparencia </w:t>
      </w:r>
      <w:r w:rsidRPr="00626D66">
        <w:rPr>
          <w:rFonts w:ascii="Literata" w:hAnsi="Literata" w:cs="Arial"/>
          <w:bCs/>
          <w:sz w:val="20"/>
          <w:szCs w:val="20"/>
        </w:rPr>
        <w:t>del Instituto Registral y Catastral del Estado de San Luis Pot</w:t>
      </w:r>
      <w:r w:rsidR="009A14B1">
        <w:rPr>
          <w:rFonts w:ascii="Literata" w:hAnsi="Literata" w:cs="Arial"/>
          <w:bCs/>
          <w:sz w:val="20"/>
          <w:szCs w:val="20"/>
        </w:rPr>
        <w:t>osí. ------</w:t>
      </w:r>
      <w:r w:rsidR="00CF20FA">
        <w:rPr>
          <w:rFonts w:ascii="Literata" w:hAnsi="Literata" w:cs="Arial"/>
          <w:bCs/>
          <w:sz w:val="20"/>
          <w:szCs w:val="20"/>
        </w:rPr>
        <w:t>-------------------------------------------------------------------------------------------</w:t>
      </w:r>
      <w:r w:rsidRPr="00626D66">
        <w:rPr>
          <w:rFonts w:ascii="Literata" w:hAnsi="Literata" w:cs="Arial"/>
          <w:bCs/>
          <w:sz w:val="20"/>
          <w:szCs w:val="20"/>
        </w:rPr>
        <w:t>-------------------------------------------</w:t>
      </w:r>
      <w:r w:rsidRPr="00626D66">
        <w:rPr>
          <w:rFonts w:ascii="Literata" w:hAnsi="Literata" w:cs="Arial"/>
          <w:b/>
          <w:bCs/>
          <w:sz w:val="20"/>
          <w:szCs w:val="20"/>
        </w:rPr>
        <w:t>ORDEN DEL DIA</w:t>
      </w:r>
      <w:r w:rsidRPr="00626D66">
        <w:rPr>
          <w:rFonts w:ascii="Literata" w:hAnsi="Literata" w:cs="Arial"/>
          <w:bCs/>
          <w:sz w:val="20"/>
          <w:szCs w:val="20"/>
        </w:rPr>
        <w:t>--------------</w:t>
      </w:r>
      <w:r w:rsidR="00CF20FA">
        <w:rPr>
          <w:rFonts w:ascii="Literata" w:hAnsi="Literata" w:cs="Arial"/>
          <w:bCs/>
          <w:sz w:val="20"/>
          <w:szCs w:val="20"/>
        </w:rPr>
        <w:t>---------------------------</w:t>
      </w:r>
    </w:p>
    <w:p w:rsidR="003C2FAA" w:rsidRPr="00626D66" w:rsidRDefault="003C2FAA" w:rsidP="003C2FAA">
      <w:pPr>
        <w:pStyle w:val="Prrafodelista"/>
        <w:numPr>
          <w:ilvl w:val="0"/>
          <w:numId w:val="11"/>
        </w:numPr>
        <w:spacing w:after="160"/>
        <w:jc w:val="both"/>
        <w:rPr>
          <w:rFonts w:ascii="Literata" w:hAnsi="Literata" w:cs="Arial"/>
          <w:sz w:val="20"/>
          <w:szCs w:val="20"/>
        </w:rPr>
      </w:pPr>
      <w:r w:rsidRPr="00626D66">
        <w:rPr>
          <w:rFonts w:ascii="Literata" w:hAnsi="Literata" w:cs="Arial"/>
          <w:sz w:val="20"/>
          <w:szCs w:val="20"/>
        </w:rPr>
        <w:t>Lista de Asistencia, verificación de quórum e inicio de sesión.</w:t>
      </w:r>
    </w:p>
    <w:p w:rsidR="003C2FAA" w:rsidRPr="00626D66" w:rsidRDefault="003C2FAA" w:rsidP="003C2FAA">
      <w:pPr>
        <w:pStyle w:val="Prrafodelista"/>
        <w:numPr>
          <w:ilvl w:val="0"/>
          <w:numId w:val="11"/>
        </w:numPr>
        <w:spacing w:after="160"/>
        <w:jc w:val="both"/>
        <w:rPr>
          <w:rFonts w:ascii="Literata" w:hAnsi="Literata" w:cs="Arial"/>
          <w:sz w:val="20"/>
          <w:szCs w:val="20"/>
        </w:rPr>
      </w:pPr>
      <w:r w:rsidRPr="00626D66">
        <w:rPr>
          <w:rFonts w:ascii="Literata" w:hAnsi="Literata" w:cs="Arial"/>
          <w:sz w:val="20"/>
          <w:szCs w:val="20"/>
        </w:rPr>
        <w:t>Lectura y aprobación del orden del día.</w:t>
      </w:r>
    </w:p>
    <w:p w:rsidR="003C2FAA" w:rsidRPr="00626D66" w:rsidRDefault="003C2FAA" w:rsidP="003C2FAA">
      <w:pPr>
        <w:pStyle w:val="Prrafodelista"/>
        <w:numPr>
          <w:ilvl w:val="0"/>
          <w:numId w:val="11"/>
        </w:numPr>
        <w:spacing w:after="160"/>
        <w:jc w:val="both"/>
        <w:rPr>
          <w:rFonts w:ascii="Literata" w:hAnsi="Literata" w:cs="Arial"/>
          <w:sz w:val="20"/>
          <w:szCs w:val="20"/>
        </w:rPr>
      </w:pPr>
      <w:r w:rsidRPr="00626D66">
        <w:rPr>
          <w:rFonts w:ascii="Literata" w:hAnsi="Literata" w:cs="Arial"/>
          <w:sz w:val="20"/>
          <w:szCs w:val="20"/>
        </w:rPr>
        <w:t xml:space="preserve">Motivo de la Sesión e Intervención de los Invitados. </w:t>
      </w:r>
    </w:p>
    <w:p w:rsidR="003C2FAA" w:rsidRDefault="008A3A94" w:rsidP="003C2FAA">
      <w:pPr>
        <w:pStyle w:val="Prrafodelista"/>
        <w:numPr>
          <w:ilvl w:val="0"/>
          <w:numId w:val="12"/>
        </w:numPr>
        <w:spacing w:after="160"/>
        <w:jc w:val="both"/>
        <w:rPr>
          <w:rFonts w:ascii="Literata" w:hAnsi="Literata" w:cs="Arial"/>
          <w:sz w:val="20"/>
          <w:szCs w:val="20"/>
        </w:rPr>
      </w:pPr>
      <w:r>
        <w:rPr>
          <w:rFonts w:ascii="Literata" w:hAnsi="Literata" w:cs="Arial"/>
          <w:sz w:val="20"/>
          <w:szCs w:val="20"/>
        </w:rPr>
        <w:t>Revisión de los Acuerdos de la Primera Reunión Extraordinaria</w:t>
      </w:r>
      <w:r w:rsidR="003C2FAA" w:rsidRPr="00626D66">
        <w:rPr>
          <w:rFonts w:ascii="Literata" w:hAnsi="Literata" w:cs="Arial"/>
          <w:sz w:val="20"/>
          <w:szCs w:val="20"/>
        </w:rPr>
        <w:t>.</w:t>
      </w:r>
    </w:p>
    <w:p w:rsidR="002D5874" w:rsidRPr="002D5874" w:rsidRDefault="002D5874" w:rsidP="002D5874">
      <w:pPr>
        <w:pStyle w:val="Prrafodelista"/>
        <w:numPr>
          <w:ilvl w:val="0"/>
          <w:numId w:val="19"/>
        </w:numPr>
        <w:rPr>
          <w:rFonts w:ascii="Literata" w:hAnsi="Literata" w:cs="Arial"/>
          <w:sz w:val="20"/>
          <w:szCs w:val="20"/>
        </w:rPr>
      </w:pPr>
      <w:r w:rsidRPr="002D5874">
        <w:rPr>
          <w:rFonts w:ascii="Literata" w:hAnsi="Literata" w:cs="Arial"/>
          <w:sz w:val="20"/>
          <w:szCs w:val="20"/>
        </w:rPr>
        <w:t>Cambios en la Estructura del Comité de Transparencia del IRC</w:t>
      </w:r>
    </w:p>
    <w:p w:rsidR="003B0AE5" w:rsidRDefault="003B0AE5" w:rsidP="003B0AE5">
      <w:pPr>
        <w:pStyle w:val="Prrafodelista"/>
        <w:numPr>
          <w:ilvl w:val="0"/>
          <w:numId w:val="19"/>
        </w:numPr>
        <w:spacing w:after="160"/>
        <w:jc w:val="both"/>
        <w:rPr>
          <w:rFonts w:ascii="Literata" w:hAnsi="Literata" w:cs="Arial"/>
          <w:sz w:val="20"/>
          <w:szCs w:val="20"/>
        </w:rPr>
      </w:pPr>
      <w:r>
        <w:rPr>
          <w:rFonts w:ascii="Literata" w:hAnsi="Literata" w:cs="Arial"/>
          <w:sz w:val="20"/>
          <w:szCs w:val="20"/>
        </w:rPr>
        <w:t>Reglamento Interior del Comité</w:t>
      </w:r>
    </w:p>
    <w:p w:rsidR="003B0AE5" w:rsidRDefault="003B0AE5" w:rsidP="003B0AE5">
      <w:pPr>
        <w:pStyle w:val="Prrafodelista"/>
        <w:numPr>
          <w:ilvl w:val="0"/>
          <w:numId w:val="19"/>
        </w:numPr>
        <w:spacing w:after="160"/>
        <w:jc w:val="both"/>
        <w:rPr>
          <w:rFonts w:ascii="Literata" w:hAnsi="Literata" w:cs="Arial"/>
          <w:sz w:val="20"/>
          <w:szCs w:val="20"/>
        </w:rPr>
      </w:pPr>
      <w:r>
        <w:rPr>
          <w:rFonts w:ascii="Literata" w:hAnsi="Literata" w:cs="Arial"/>
          <w:sz w:val="20"/>
          <w:szCs w:val="20"/>
        </w:rPr>
        <w:t>Solicitudes de Información</w:t>
      </w:r>
    </w:p>
    <w:p w:rsidR="003B0AE5" w:rsidRPr="00626D66" w:rsidRDefault="002D5874" w:rsidP="003B0AE5">
      <w:pPr>
        <w:pStyle w:val="Prrafodelista"/>
        <w:numPr>
          <w:ilvl w:val="0"/>
          <w:numId w:val="19"/>
        </w:numPr>
        <w:spacing w:after="160"/>
        <w:jc w:val="both"/>
        <w:rPr>
          <w:rFonts w:ascii="Literata" w:hAnsi="Literata" w:cs="Arial"/>
          <w:sz w:val="20"/>
          <w:szCs w:val="20"/>
        </w:rPr>
      </w:pPr>
      <w:r>
        <w:rPr>
          <w:rFonts w:ascii="Literata" w:hAnsi="Literata" w:cs="Arial"/>
          <w:sz w:val="20"/>
          <w:szCs w:val="20"/>
        </w:rPr>
        <w:t>Plataforma Estatal</w:t>
      </w:r>
      <w:r w:rsidR="003B0AE5">
        <w:rPr>
          <w:rFonts w:ascii="Literata" w:hAnsi="Literata" w:cs="Arial"/>
          <w:sz w:val="20"/>
          <w:szCs w:val="20"/>
        </w:rPr>
        <w:t xml:space="preserve"> de Transparencia</w:t>
      </w:r>
      <w:r>
        <w:rPr>
          <w:rFonts w:ascii="Literata" w:hAnsi="Literata" w:cs="Arial"/>
          <w:sz w:val="20"/>
          <w:szCs w:val="20"/>
        </w:rPr>
        <w:t>: Denuncia y Evaluación Vinculante 2020</w:t>
      </w:r>
    </w:p>
    <w:p w:rsidR="003C2FAA" w:rsidRPr="00626D66" w:rsidRDefault="003C2FAA" w:rsidP="003C2FAA">
      <w:pPr>
        <w:pStyle w:val="Prrafodelista"/>
        <w:numPr>
          <w:ilvl w:val="0"/>
          <w:numId w:val="11"/>
        </w:numPr>
        <w:spacing w:after="160"/>
        <w:jc w:val="both"/>
        <w:rPr>
          <w:rFonts w:ascii="Literata" w:hAnsi="Literata" w:cs="Arial"/>
          <w:sz w:val="20"/>
          <w:szCs w:val="20"/>
        </w:rPr>
      </w:pPr>
      <w:r w:rsidRPr="00626D66">
        <w:rPr>
          <w:rFonts w:ascii="Literata" w:hAnsi="Literata" w:cs="Arial"/>
          <w:sz w:val="20"/>
          <w:szCs w:val="20"/>
        </w:rPr>
        <w:t>Revisión y ratificación, en su caso, de los Acuerdos adoptados por el Comité.</w:t>
      </w:r>
    </w:p>
    <w:p w:rsidR="003C2FAA" w:rsidRPr="00626D66" w:rsidRDefault="003C2FAA" w:rsidP="003C2FAA">
      <w:pPr>
        <w:pStyle w:val="Prrafodelista"/>
        <w:numPr>
          <w:ilvl w:val="0"/>
          <w:numId w:val="11"/>
        </w:numPr>
        <w:spacing w:after="160"/>
        <w:jc w:val="both"/>
        <w:rPr>
          <w:rFonts w:ascii="Literata" w:hAnsi="Literata" w:cs="Arial"/>
          <w:sz w:val="20"/>
          <w:szCs w:val="20"/>
        </w:rPr>
      </w:pPr>
      <w:r w:rsidRPr="00626D66">
        <w:rPr>
          <w:rFonts w:ascii="Literata" w:hAnsi="Literata" w:cs="Arial"/>
          <w:sz w:val="20"/>
          <w:szCs w:val="20"/>
        </w:rPr>
        <w:t>Clausura de la sesión.</w:t>
      </w:r>
    </w:p>
    <w:p w:rsidR="003C2FAA" w:rsidRPr="00626D66" w:rsidRDefault="003C2FAA" w:rsidP="003C2FAA">
      <w:pPr>
        <w:jc w:val="both"/>
        <w:rPr>
          <w:rFonts w:ascii="Literata" w:hAnsi="Literata" w:cs="Arial"/>
          <w:bCs/>
          <w:sz w:val="20"/>
          <w:szCs w:val="20"/>
        </w:rPr>
      </w:pPr>
      <w:r w:rsidRPr="00626D66">
        <w:rPr>
          <w:rFonts w:ascii="Literata" w:hAnsi="Literata" w:cs="Arial"/>
          <w:b/>
          <w:bCs/>
          <w:sz w:val="20"/>
          <w:szCs w:val="20"/>
        </w:rPr>
        <w:t xml:space="preserve">PRIMERO. Lista de Asistencia, verificación de quórum e inicio de sesión. </w:t>
      </w:r>
      <w:r w:rsidRPr="00626D66">
        <w:rPr>
          <w:rFonts w:ascii="Literata" w:hAnsi="Literata" w:cs="Arial"/>
          <w:bCs/>
          <w:sz w:val="20"/>
          <w:szCs w:val="20"/>
        </w:rPr>
        <w:t xml:space="preserve">Una vez registrada la asistencia, </w:t>
      </w:r>
      <w:r w:rsidR="00F7716E">
        <w:rPr>
          <w:rFonts w:ascii="Literata" w:hAnsi="Literata" w:cs="Arial"/>
          <w:bCs/>
          <w:sz w:val="20"/>
          <w:szCs w:val="20"/>
        </w:rPr>
        <w:t>e</w:t>
      </w:r>
      <w:r w:rsidRPr="00626D66">
        <w:rPr>
          <w:rFonts w:ascii="Literata" w:hAnsi="Literata" w:cs="Arial"/>
          <w:bCs/>
          <w:sz w:val="20"/>
          <w:szCs w:val="20"/>
        </w:rPr>
        <w:t xml:space="preserve">l </w:t>
      </w:r>
      <w:r w:rsidRPr="00675F5A">
        <w:rPr>
          <w:rFonts w:ascii="Literata" w:hAnsi="Literata" w:cs="Arial"/>
          <w:b/>
          <w:bCs/>
          <w:sz w:val="20"/>
          <w:szCs w:val="20"/>
        </w:rPr>
        <w:t xml:space="preserve">C. LIC. </w:t>
      </w:r>
      <w:r w:rsidR="00F7716E" w:rsidRPr="00675F5A">
        <w:rPr>
          <w:rFonts w:ascii="Literata" w:hAnsi="Literata" w:cs="Arial"/>
          <w:b/>
          <w:bCs/>
          <w:sz w:val="20"/>
          <w:szCs w:val="20"/>
        </w:rPr>
        <w:t>EDUARDO DE JESÚS CUELLAR HERNÁNDEZ</w:t>
      </w:r>
      <w:r w:rsidR="00F7716E">
        <w:rPr>
          <w:rFonts w:ascii="Literata" w:hAnsi="Literata" w:cs="Arial"/>
          <w:bCs/>
          <w:sz w:val="20"/>
          <w:szCs w:val="20"/>
        </w:rPr>
        <w:t>,</w:t>
      </w:r>
      <w:r w:rsidRPr="00626D66">
        <w:rPr>
          <w:rFonts w:ascii="Literata" w:hAnsi="Literata" w:cs="Arial"/>
          <w:bCs/>
          <w:sz w:val="20"/>
          <w:szCs w:val="20"/>
        </w:rPr>
        <w:t xml:space="preserve"> en su carácter de </w:t>
      </w:r>
      <w:r w:rsidR="00B73C01">
        <w:rPr>
          <w:rFonts w:ascii="Literata" w:hAnsi="Literata" w:cs="Arial"/>
          <w:bCs/>
          <w:sz w:val="20"/>
          <w:szCs w:val="20"/>
        </w:rPr>
        <w:t>Secretario Técnico</w:t>
      </w:r>
      <w:r w:rsidR="005B03EE">
        <w:rPr>
          <w:rFonts w:ascii="Literata" w:hAnsi="Literata" w:cs="Arial"/>
          <w:bCs/>
          <w:sz w:val="20"/>
          <w:szCs w:val="20"/>
        </w:rPr>
        <w:t xml:space="preserve"> </w:t>
      </w:r>
      <w:r w:rsidRPr="00626D66">
        <w:rPr>
          <w:rFonts w:ascii="Literata" w:hAnsi="Literata" w:cs="Arial"/>
          <w:bCs/>
          <w:sz w:val="20"/>
          <w:szCs w:val="20"/>
        </w:rPr>
        <w:t>de dicho Comité, se dirigió a los presentes agradeciendo su asistencia y participación en este Órgano Colegiado.</w:t>
      </w:r>
    </w:p>
    <w:p w:rsidR="003C2FAA" w:rsidRPr="00626D66" w:rsidRDefault="003C2FAA" w:rsidP="003C2FAA">
      <w:pPr>
        <w:jc w:val="both"/>
        <w:rPr>
          <w:rFonts w:ascii="Literata" w:hAnsi="Literata" w:cs="Arial"/>
          <w:bCs/>
          <w:sz w:val="20"/>
          <w:szCs w:val="20"/>
        </w:rPr>
      </w:pPr>
    </w:p>
    <w:p w:rsidR="003C2FAA" w:rsidRPr="00626D66" w:rsidRDefault="003C2FAA" w:rsidP="003C2FAA">
      <w:pPr>
        <w:jc w:val="both"/>
        <w:rPr>
          <w:rFonts w:ascii="Literata" w:hAnsi="Literata" w:cs="Arial"/>
          <w:bCs/>
          <w:sz w:val="20"/>
          <w:szCs w:val="20"/>
        </w:rPr>
      </w:pPr>
      <w:r w:rsidRPr="00626D66">
        <w:rPr>
          <w:rFonts w:ascii="Literata" w:hAnsi="Literata" w:cs="Arial"/>
          <w:bCs/>
          <w:sz w:val="20"/>
          <w:szCs w:val="20"/>
        </w:rPr>
        <w:t xml:space="preserve">Así mismo, </w:t>
      </w:r>
      <w:r w:rsidR="00B73C01">
        <w:rPr>
          <w:rFonts w:ascii="Literata" w:hAnsi="Literata" w:cs="Arial"/>
          <w:bCs/>
          <w:sz w:val="20"/>
          <w:szCs w:val="20"/>
        </w:rPr>
        <w:t xml:space="preserve">el </w:t>
      </w:r>
      <w:r w:rsidRPr="00675F5A">
        <w:rPr>
          <w:rFonts w:ascii="Literata" w:hAnsi="Literata" w:cs="Arial"/>
          <w:b/>
          <w:bCs/>
          <w:sz w:val="20"/>
          <w:szCs w:val="20"/>
        </w:rPr>
        <w:t>I</w:t>
      </w:r>
      <w:r w:rsidR="00B73C01" w:rsidRPr="00675F5A">
        <w:rPr>
          <w:rFonts w:ascii="Literata" w:hAnsi="Literata" w:cs="Arial"/>
          <w:b/>
          <w:bCs/>
          <w:sz w:val="20"/>
          <w:szCs w:val="20"/>
        </w:rPr>
        <w:t>NG. MARIO ALBERTO CALVILLO FLORES</w:t>
      </w:r>
      <w:r w:rsidR="00B73C01">
        <w:rPr>
          <w:rFonts w:ascii="Literata" w:hAnsi="Literata" w:cs="Arial"/>
          <w:bCs/>
          <w:sz w:val="20"/>
          <w:szCs w:val="20"/>
        </w:rPr>
        <w:t xml:space="preserve">, </w:t>
      </w:r>
      <w:r w:rsidRPr="00626D66">
        <w:rPr>
          <w:rFonts w:ascii="Literata" w:hAnsi="Literata" w:cs="Arial"/>
          <w:bCs/>
          <w:sz w:val="20"/>
          <w:szCs w:val="20"/>
        </w:rPr>
        <w:t xml:space="preserve">en su carácter de Presidente del Comité informa que en esta sesión se realiza, en presencia de la  </w:t>
      </w:r>
      <w:r w:rsidRPr="00675F5A">
        <w:rPr>
          <w:rFonts w:ascii="Literata" w:hAnsi="Literata" w:cs="Arial"/>
          <w:b/>
          <w:bCs/>
          <w:sz w:val="20"/>
          <w:szCs w:val="20"/>
        </w:rPr>
        <w:t>C. LIC. A</w:t>
      </w:r>
      <w:r w:rsidR="001530D3" w:rsidRPr="00675F5A">
        <w:rPr>
          <w:rFonts w:ascii="Literata" w:hAnsi="Literata" w:cs="Arial"/>
          <w:b/>
          <w:bCs/>
          <w:sz w:val="20"/>
          <w:szCs w:val="20"/>
        </w:rPr>
        <w:t>NA GABRIELA JUÁREZ DURÁN</w:t>
      </w:r>
      <w:r w:rsidRPr="00626D66">
        <w:rPr>
          <w:rFonts w:ascii="Literata" w:hAnsi="Literata" w:cs="Arial"/>
          <w:bCs/>
          <w:sz w:val="20"/>
          <w:szCs w:val="20"/>
        </w:rPr>
        <w:t>, Titular del Instituto Registral y Catastral del Estado de San Luis Potosí quien asiste a esta sesión como testigo de honor.</w:t>
      </w:r>
    </w:p>
    <w:p w:rsidR="003C2FAA" w:rsidRPr="00626D66" w:rsidRDefault="003C2FAA" w:rsidP="003C2FAA">
      <w:pPr>
        <w:jc w:val="both"/>
        <w:rPr>
          <w:rFonts w:ascii="Literata" w:hAnsi="Literata" w:cs="Arial"/>
          <w:bCs/>
          <w:sz w:val="20"/>
          <w:szCs w:val="20"/>
        </w:rPr>
      </w:pPr>
    </w:p>
    <w:p w:rsidR="003C2FAA" w:rsidRPr="00626D66" w:rsidRDefault="00B73C01" w:rsidP="003C2FAA">
      <w:pPr>
        <w:jc w:val="both"/>
        <w:rPr>
          <w:rFonts w:ascii="Literata" w:hAnsi="Literata" w:cs="Arial"/>
          <w:bCs/>
          <w:sz w:val="20"/>
          <w:szCs w:val="20"/>
        </w:rPr>
      </w:pPr>
      <w:r w:rsidRPr="00675F5A">
        <w:rPr>
          <w:rFonts w:ascii="Literata" w:hAnsi="Literata" w:cs="Arial"/>
          <w:b/>
          <w:bCs/>
          <w:sz w:val="20"/>
          <w:szCs w:val="20"/>
        </w:rPr>
        <w:t>El ING. MARIO ALBERTO CALVILLO FLORES</w:t>
      </w:r>
      <w:r>
        <w:rPr>
          <w:rFonts w:ascii="Literata" w:hAnsi="Literata" w:cs="Arial"/>
          <w:bCs/>
          <w:sz w:val="20"/>
          <w:szCs w:val="20"/>
        </w:rPr>
        <w:t>, P</w:t>
      </w:r>
      <w:r w:rsidR="003C2FAA" w:rsidRPr="00626D66">
        <w:rPr>
          <w:rFonts w:ascii="Literata" w:hAnsi="Literata" w:cs="Arial"/>
          <w:bCs/>
          <w:sz w:val="20"/>
          <w:szCs w:val="20"/>
        </w:rPr>
        <w:t xml:space="preserve">residente del Comité solicitó al Secretario Técnico informara si había quórum para sesionar, a lo que el Secretario Técnico manifestó que </w:t>
      </w:r>
      <w:r w:rsidR="003C2FAA" w:rsidRPr="00626D66">
        <w:rPr>
          <w:rFonts w:ascii="Literata" w:hAnsi="Literata" w:cs="Arial"/>
          <w:b/>
          <w:bCs/>
          <w:sz w:val="20"/>
          <w:szCs w:val="20"/>
        </w:rPr>
        <w:t xml:space="preserve">SÍ </w:t>
      </w:r>
      <w:r w:rsidR="003C2FAA" w:rsidRPr="00626D66">
        <w:rPr>
          <w:rFonts w:ascii="Literata" w:hAnsi="Literata" w:cs="Arial"/>
          <w:bCs/>
          <w:sz w:val="20"/>
          <w:szCs w:val="20"/>
        </w:rPr>
        <w:t>había quórum para sesionar válidamente.</w:t>
      </w:r>
    </w:p>
    <w:p w:rsidR="003C2FAA" w:rsidRPr="00626D66" w:rsidRDefault="003C2FAA" w:rsidP="003C2FAA">
      <w:pPr>
        <w:jc w:val="both"/>
        <w:rPr>
          <w:rFonts w:ascii="Literata" w:hAnsi="Literata" w:cs="Arial"/>
          <w:bCs/>
          <w:sz w:val="20"/>
          <w:szCs w:val="20"/>
        </w:rPr>
      </w:pPr>
    </w:p>
    <w:p w:rsidR="003C2FAA" w:rsidRPr="00626D66" w:rsidRDefault="003B0CA2" w:rsidP="003C2FAA">
      <w:pPr>
        <w:jc w:val="both"/>
        <w:rPr>
          <w:rFonts w:ascii="Literata" w:hAnsi="Literata" w:cs="Arial"/>
          <w:bCs/>
          <w:sz w:val="20"/>
          <w:szCs w:val="20"/>
        </w:rPr>
      </w:pPr>
      <w:r w:rsidRPr="00675F5A">
        <w:rPr>
          <w:rFonts w:ascii="Literata" w:hAnsi="Literata" w:cs="Arial"/>
          <w:b/>
          <w:bCs/>
          <w:sz w:val="20"/>
          <w:szCs w:val="20"/>
        </w:rPr>
        <w:t>El ING. MARIO ALBERTO CALVILLO FLORES</w:t>
      </w:r>
      <w:r w:rsidR="003C2FAA" w:rsidRPr="00626D66">
        <w:rPr>
          <w:rFonts w:ascii="Literata" w:hAnsi="Literata" w:cs="Arial"/>
          <w:bCs/>
          <w:sz w:val="20"/>
          <w:szCs w:val="20"/>
        </w:rPr>
        <w:t>, en su carácter de Presidente del Comité declara iniciados los trabajos de</w:t>
      </w:r>
      <w:r w:rsidR="00CF20FA">
        <w:rPr>
          <w:rFonts w:ascii="Literata" w:hAnsi="Literata" w:cs="Arial"/>
          <w:bCs/>
          <w:sz w:val="20"/>
          <w:szCs w:val="20"/>
        </w:rPr>
        <w:t xml:space="preserve"> la Segunda </w:t>
      </w:r>
      <w:r w:rsidR="003C2FAA" w:rsidRPr="00626D66">
        <w:rPr>
          <w:rFonts w:ascii="Literata" w:hAnsi="Literata" w:cs="Arial"/>
          <w:bCs/>
          <w:sz w:val="20"/>
          <w:szCs w:val="20"/>
        </w:rPr>
        <w:t xml:space="preserve">Sesión </w:t>
      </w:r>
      <w:r w:rsidR="00B305B7">
        <w:rPr>
          <w:rFonts w:ascii="Literata" w:hAnsi="Literata" w:cs="Arial"/>
          <w:bCs/>
          <w:sz w:val="20"/>
          <w:szCs w:val="20"/>
        </w:rPr>
        <w:t xml:space="preserve">Ordinaria </w:t>
      </w:r>
      <w:r w:rsidR="003C2FAA" w:rsidRPr="00626D66">
        <w:rPr>
          <w:rFonts w:ascii="Literata" w:hAnsi="Literata" w:cs="Arial"/>
          <w:bCs/>
          <w:sz w:val="20"/>
          <w:szCs w:val="20"/>
        </w:rPr>
        <w:t xml:space="preserve">del Comité de </w:t>
      </w:r>
      <w:r w:rsidR="001530D3">
        <w:rPr>
          <w:rFonts w:ascii="Literata" w:hAnsi="Literata" w:cs="Arial"/>
          <w:bCs/>
          <w:sz w:val="20"/>
          <w:szCs w:val="20"/>
        </w:rPr>
        <w:t xml:space="preserve">Transparencia </w:t>
      </w:r>
      <w:r w:rsidR="003C2FAA" w:rsidRPr="00626D66">
        <w:rPr>
          <w:rFonts w:ascii="Literata" w:hAnsi="Literata" w:cs="Arial"/>
          <w:bCs/>
          <w:sz w:val="20"/>
          <w:szCs w:val="20"/>
        </w:rPr>
        <w:t xml:space="preserve">del Instituto Registral y Catastral del Estado de San Luis Potosí, </w:t>
      </w:r>
      <w:r w:rsidR="001530D3">
        <w:rPr>
          <w:rFonts w:ascii="Literata" w:hAnsi="Literata" w:cs="Arial"/>
          <w:bCs/>
          <w:sz w:val="20"/>
          <w:szCs w:val="20"/>
        </w:rPr>
        <w:t>para el ejercicio 2022</w:t>
      </w:r>
    </w:p>
    <w:p w:rsidR="003C2FAA" w:rsidRPr="00626D66" w:rsidRDefault="003C2FAA" w:rsidP="003C2FAA">
      <w:pPr>
        <w:jc w:val="both"/>
        <w:rPr>
          <w:rFonts w:ascii="Literata" w:hAnsi="Literata" w:cs="Arial"/>
          <w:bCs/>
          <w:sz w:val="20"/>
          <w:szCs w:val="20"/>
        </w:rPr>
      </w:pPr>
    </w:p>
    <w:p w:rsidR="003C2FAA" w:rsidRPr="00626D66" w:rsidRDefault="003C2FAA" w:rsidP="003C2FAA">
      <w:pPr>
        <w:jc w:val="both"/>
        <w:rPr>
          <w:rFonts w:ascii="Literata" w:hAnsi="Literata" w:cs="Arial"/>
          <w:bCs/>
          <w:sz w:val="20"/>
          <w:szCs w:val="20"/>
        </w:rPr>
      </w:pPr>
      <w:r w:rsidRPr="00626D66">
        <w:rPr>
          <w:rFonts w:ascii="Literata" w:hAnsi="Literata" w:cs="Arial"/>
          <w:b/>
          <w:bCs/>
          <w:sz w:val="20"/>
          <w:szCs w:val="20"/>
        </w:rPr>
        <w:t xml:space="preserve">SEGUNDO. Lectura y aprobación del orden del día. </w:t>
      </w:r>
      <w:r w:rsidR="001530D3">
        <w:rPr>
          <w:rFonts w:ascii="Literata" w:hAnsi="Literata" w:cs="Arial"/>
          <w:bCs/>
          <w:sz w:val="20"/>
          <w:szCs w:val="20"/>
        </w:rPr>
        <w:t xml:space="preserve">Acto seguido, </w:t>
      </w:r>
      <w:r w:rsidR="00850326">
        <w:rPr>
          <w:rFonts w:ascii="Literata" w:hAnsi="Literata" w:cs="Arial"/>
          <w:bCs/>
          <w:sz w:val="20"/>
          <w:szCs w:val="20"/>
        </w:rPr>
        <w:t>e</w:t>
      </w:r>
      <w:r w:rsidRPr="00626D66">
        <w:rPr>
          <w:rFonts w:ascii="Literata" w:hAnsi="Literata" w:cs="Arial"/>
          <w:bCs/>
          <w:sz w:val="20"/>
          <w:szCs w:val="20"/>
        </w:rPr>
        <w:t xml:space="preserve">l </w:t>
      </w:r>
      <w:r w:rsidR="00850326">
        <w:rPr>
          <w:rFonts w:ascii="Literata" w:hAnsi="Literata" w:cs="Arial"/>
          <w:bCs/>
          <w:sz w:val="20"/>
          <w:szCs w:val="20"/>
        </w:rPr>
        <w:t>Secretario Técnico</w:t>
      </w:r>
      <w:r w:rsidRPr="00626D66">
        <w:rPr>
          <w:rFonts w:ascii="Literata" w:hAnsi="Literata" w:cs="Arial"/>
          <w:bCs/>
          <w:sz w:val="20"/>
          <w:szCs w:val="20"/>
        </w:rPr>
        <w:t xml:space="preserve"> del Comité, </w:t>
      </w:r>
      <w:r w:rsidRPr="00675F5A">
        <w:rPr>
          <w:rFonts w:ascii="Literata" w:hAnsi="Literata" w:cs="Arial"/>
          <w:b/>
          <w:bCs/>
          <w:sz w:val="20"/>
          <w:szCs w:val="20"/>
        </w:rPr>
        <w:t xml:space="preserve">C. LIC. </w:t>
      </w:r>
      <w:r w:rsidR="00850326" w:rsidRPr="00675F5A">
        <w:rPr>
          <w:rFonts w:ascii="Literata" w:hAnsi="Literata" w:cs="Arial"/>
          <w:b/>
          <w:bCs/>
          <w:sz w:val="20"/>
          <w:szCs w:val="20"/>
        </w:rPr>
        <w:t>EDUARDO DE JESÚS CUELLAR HERNÁNDEZ</w:t>
      </w:r>
      <w:r w:rsidRPr="00626D66">
        <w:rPr>
          <w:rFonts w:ascii="Literata" w:hAnsi="Literata" w:cs="Arial"/>
          <w:bCs/>
          <w:sz w:val="20"/>
          <w:szCs w:val="20"/>
        </w:rPr>
        <w:t>, presento para aprobación de los presentes el orden del día, y solicitó si sobre los asuntos listados en el mismo, existía algún comentario. En razón de que no hubo comentario se procede a su aprobación. Toda vez que se ha pasado asistencia y leído el Orden del Día, se emite el siguiente:</w:t>
      </w:r>
    </w:p>
    <w:p w:rsidR="003C2FAA" w:rsidRPr="00626D66" w:rsidRDefault="003C2FAA" w:rsidP="003C2FAA">
      <w:pPr>
        <w:jc w:val="both"/>
        <w:rPr>
          <w:rFonts w:ascii="Literata" w:hAnsi="Literata" w:cs="Arial"/>
          <w:b/>
          <w:bCs/>
          <w:sz w:val="20"/>
          <w:szCs w:val="20"/>
        </w:rPr>
      </w:pPr>
    </w:p>
    <w:p w:rsidR="003C2FAA" w:rsidRPr="00626D66" w:rsidRDefault="003C2FAA" w:rsidP="003C2FAA">
      <w:pPr>
        <w:jc w:val="both"/>
        <w:rPr>
          <w:rFonts w:ascii="Literata" w:hAnsi="Literata" w:cs="Arial"/>
          <w:bCs/>
          <w:sz w:val="20"/>
          <w:szCs w:val="20"/>
        </w:rPr>
      </w:pPr>
      <w:r w:rsidRPr="00626D66">
        <w:rPr>
          <w:rFonts w:ascii="Literata" w:hAnsi="Literata" w:cs="Arial"/>
          <w:b/>
          <w:bCs/>
          <w:sz w:val="20"/>
          <w:szCs w:val="20"/>
        </w:rPr>
        <w:t>Acuerdo No. 001 C</w:t>
      </w:r>
      <w:r w:rsidR="001530D3">
        <w:rPr>
          <w:rFonts w:ascii="Literata" w:hAnsi="Literata" w:cs="Arial"/>
          <w:b/>
          <w:bCs/>
          <w:sz w:val="20"/>
          <w:szCs w:val="20"/>
        </w:rPr>
        <w:t>T</w:t>
      </w:r>
      <w:r w:rsidR="00F12855">
        <w:rPr>
          <w:rFonts w:ascii="Literata" w:hAnsi="Literata" w:cs="Arial"/>
          <w:b/>
          <w:bCs/>
          <w:sz w:val="20"/>
          <w:szCs w:val="20"/>
        </w:rPr>
        <w:t xml:space="preserve"> 2</w:t>
      </w:r>
      <w:r w:rsidRPr="00626D66">
        <w:rPr>
          <w:rFonts w:ascii="Literata" w:hAnsi="Literata" w:cs="Arial"/>
          <w:b/>
          <w:bCs/>
          <w:sz w:val="20"/>
          <w:szCs w:val="20"/>
          <w:vertAlign w:val="superscript"/>
        </w:rPr>
        <w:t>a</w:t>
      </w:r>
      <w:r w:rsidR="004144E5">
        <w:rPr>
          <w:rFonts w:ascii="Literata" w:hAnsi="Literata" w:cs="Arial"/>
          <w:b/>
          <w:bCs/>
          <w:sz w:val="20"/>
          <w:szCs w:val="20"/>
        </w:rPr>
        <w:t xml:space="preserve">. O. </w:t>
      </w:r>
      <w:r w:rsidR="00A609F7">
        <w:rPr>
          <w:rFonts w:ascii="Literata" w:hAnsi="Literata" w:cs="Arial"/>
          <w:b/>
          <w:bCs/>
          <w:sz w:val="20"/>
          <w:szCs w:val="20"/>
        </w:rPr>
        <w:t>1</w:t>
      </w:r>
      <w:r w:rsidR="004144E5">
        <w:rPr>
          <w:rFonts w:ascii="Literata" w:hAnsi="Literata" w:cs="Arial"/>
          <w:b/>
          <w:bCs/>
          <w:sz w:val="20"/>
          <w:szCs w:val="20"/>
        </w:rPr>
        <w:t>0</w:t>
      </w:r>
      <w:r w:rsidRPr="00626D66">
        <w:rPr>
          <w:rFonts w:ascii="Literata" w:hAnsi="Literata" w:cs="Arial"/>
          <w:b/>
          <w:bCs/>
          <w:sz w:val="20"/>
          <w:szCs w:val="20"/>
        </w:rPr>
        <w:t>/202</w:t>
      </w:r>
      <w:r w:rsidR="001530D3">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 xml:space="preserve">Los miembros del Comité de </w:t>
      </w:r>
      <w:r w:rsidR="001530D3">
        <w:rPr>
          <w:rFonts w:ascii="Literata" w:hAnsi="Literata" w:cs="Arial"/>
          <w:bCs/>
          <w:sz w:val="20"/>
          <w:szCs w:val="20"/>
        </w:rPr>
        <w:t>Transparencia</w:t>
      </w:r>
      <w:r w:rsidRPr="00626D66">
        <w:rPr>
          <w:rFonts w:ascii="Literata" w:hAnsi="Literata" w:cs="Arial"/>
          <w:bCs/>
          <w:sz w:val="20"/>
          <w:szCs w:val="20"/>
        </w:rPr>
        <w:t>, contando con el quórum para sesionar, aprueban el Orden del Día en los términos en que fue presentado.</w:t>
      </w:r>
    </w:p>
    <w:p w:rsidR="003C2FAA" w:rsidRPr="00626D66" w:rsidRDefault="003C2FAA" w:rsidP="003C2FAA">
      <w:pPr>
        <w:jc w:val="both"/>
        <w:rPr>
          <w:rFonts w:ascii="Literata" w:hAnsi="Literata" w:cs="Arial"/>
          <w:b/>
          <w:bCs/>
          <w:sz w:val="20"/>
          <w:szCs w:val="20"/>
        </w:rPr>
      </w:pPr>
    </w:p>
    <w:p w:rsidR="00FD6231" w:rsidRDefault="00FD6231" w:rsidP="003C2FAA">
      <w:pPr>
        <w:jc w:val="both"/>
        <w:rPr>
          <w:rFonts w:ascii="Literata" w:hAnsi="Literata" w:cs="Arial"/>
          <w:b/>
          <w:bCs/>
          <w:sz w:val="20"/>
          <w:szCs w:val="20"/>
        </w:rPr>
      </w:pPr>
    </w:p>
    <w:p w:rsidR="00FD6231" w:rsidRDefault="00FD6231" w:rsidP="003C2FAA">
      <w:pPr>
        <w:jc w:val="both"/>
        <w:rPr>
          <w:rFonts w:ascii="Literata" w:hAnsi="Literata" w:cs="Arial"/>
          <w:b/>
          <w:bCs/>
          <w:sz w:val="20"/>
          <w:szCs w:val="20"/>
        </w:rPr>
      </w:pPr>
    </w:p>
    <w:p w:rsidR="00FD6231" w:rsidRDefault="00FD6231" w:rsidP="003C2FAA">
      <w:pPr>
        <w:jc w:val="both"/>
        <w:rPr>
          <w:rFonts w:ascii="Literata" w:hAnsi="Literata" w:cs="Arial"/>
          <w:b/>
          <w:bCs/>
          <w:sz w:val="20"/>
          <w:szCs w:val="20"/>
        </w:rPr>
      </w:pPr>
    </w:p>
    <w:p w:rsidR="003C2FAA" w:rsidRDefault="003C2FAA" w:rsidP="003C2FAA">
      <w:pPr>
        <w:jc w:val="both"/>
        <w:rPr>
          <w:rFonts w:ascii="Literata" w:hAnsi="Literata" w:cs="Arial"/>
          <w:bCs/>
          <w:sz w:val="20"/>
          <w:szCs w:val="20"/>
        </w:rPr>
      </w:pPr>
      <w:r w:rsidRPr="00626D66">
        <w:rPr>
          <w:rFonts w:ascii="Literata" w:hAnsi="Literata" w:cs="Arial"/>
          <w:b/>
          <w:bCs/>
          <w:sz w:val="20"/>
          <w:szCs w:val="20"/>
        </w:rPr>
        <w:t>TERCERO.</w:t>
      </w:r>
      <w:r w:rsidRPr="00626D66">
        <w:rPr>
          <w:rFonts w:ascii="Literata" w:hAnsi="Literata" w:cs="Arial"/>
          <w:bCs/>
          <w:sz w:val="20"/>
          <w:szCs w:val="20"/>
        </w:rPr>
        <w:t xml:space="preserve"> </w:t>
      </w:r>
      <w:r w:rsidRPr="00626D66">
        <w:rPr>
          <w:rFonts w:ascii="Literata" w:hAnsi="Literata" w:cs="Arial"/>
          <w:b/>
          <w:bCs/>
          <w:sz w:val="20"/>
          <w:szCs w:val="20"/>
        </w:rPr>
        <w:t>Motivo de la Sesión e intervención de Invitados.</w:t>
      </w:r>
      <w:r w:rsidRPr="00626D66">
        <w:rPr>
          <w:rFonts w:ascii="Literata" w:hAnsi="Literata" w:cs="Arial"/>
          <w:bCs/>
          <w:sz w:val="20"/>
          <w:szCs w:val="20"/>
        </w:rPr>
        <w:t xml:space="preserve"> Acto seguido, el </w:t>
      </w:r>
      <w:r w:rsidR="00FD6231">
        <w:rPr>
          <w:rFonts w:ascii="Literata" w:hAnsi="Literata" w:cs="Arial"/>
          <w:bCs/>
          <w:sz w:val="20"/>
          <w:szCs w:val="20"/>
        </w:rPr>
        <w:t>Secretario Técnico</w:t>
      </w:r>
      <w:r w:rsidRPr="00626D66">
        <w:rPr>
          <w:rFonts w:ascii="Literata" w:hAnsi="Literata" w:cs="Arial"/>
          <w:bCs/>
          <w:sz w:val="20"/>
          <w:szCs w:val="20"/>
        </w:rPr>
        <w:t xml:space="preserve"> del Comité, C. LIC. </w:t>
      </w:r>
      <w:r w:rsidR="00982425">
        <w:rPr>
          <w:rFonts w:ascii="Literata" w:hAnsi="Literata" w:cs="Arial"/>
          <w:bCs/>
          <w:sz w:val="20"/>
          <w:szCs w:val="20"/>
        </w:rPr>
        <w:t>EDUARDO DE JESÚS CUELLAR HERNÁNDEZ</w:t>
      </w:r>
      <w:r w:rsidRPr="00626D66">
        <w:rPr>
          <w:rFonts w:ascii="Literata" w:hAnsi="Literata" w:cs="Arial"/>
          <w:bCs/>
          <w:sz w:val="20"/>
          <w:szCs w:val="20"/>
        </w:rPr>
        <w:t>, de conformidad a la Orden del día  señaló que los puntos a tratar en la presente reunión son:</w:t>
      </w:r>
    </w:p>
    <w:p w:rsidR="003B0AE5" w:rsidRDefault="003B0AE5" w:rsidP="003C2FAA">
      <w:pPr>
        <w:jc w:val="both"/>
        <w:rPr>
          <w:rFonts w:ascii="Literata" w:hAnsi="Literata" w:cs="Arial"/>
          <w:bCs/>
          <w:sz w:val="20"/>
          <w:szCs w:val="20"/>
        </w:rPr>
      </w:pPr>
    </w:p>
    <w:p w:rsidR="003B0AE5" w:rsidRDefault="00E85D84" w:rsidP="000A24BC">
      <w:pPr>
        <w:jc w:val="both"/>
        <w:rPr>
          <w:rFonts w:ascii="Literata" w:hAnsi="Literata" w:cs="Arial"/>
          <w:bCs/>
          <w:sz w:val="20"/>
          <w:szCs w:val="20"/>
        </w:rPr>
      </w:pPr>
      <w:r>
        <w:rPr>
          <w:rFonts w:ascii="Literata" w:hAnsi="Literata" w:cs="Arial"/>
          <w:bCs/>
          <w:sz w:val="20"/>
          <w:szCs w:val="20"/>
        </w:rPr>
        <w:t>III.</w:t>
      </w:r>
      <w:r w:rsidR="0021688E">
        <w:rPr>
          <w:rFonts w:ascii="Literata" w:hAnsi="Literata" w:cs="Arial"/>
          <w:bCs/>
          <w:sz w:val="20"/>
          <w:szCs w:val="20"/>
        </w:rPr>
        <w:t xml:space="preserve"> </w:t>
      </w:r>
      <w:r w:rsidR="003B0AE5" w:rsidRPr="003B0AE5">
        <w:rPr>
          <w:rFonts w:ascii="Literata" w:hAnsi="Literata" w:cs="Arial"/>
          <w:bCs/>
          <w:sz w:val="20"/>
          <w:szCs w:val="20"/>
        </w:rPr>
        <w:t>Motivo de la Sesión e Intervención de los Invitados.</w:t>
      </w:r>
    </w:p>
    <w:p w:rsidR="003B0AE5" w:rsidRDefault="003B0AE5" w:rsidP="003B0AE5">
      <w:pPr>
        <w:pStyle w:val="Prrafodelista"/>
        <w:numPr>
          <w:ilvl w:val="0"/>
          <w:numId w:val="21"/>
        </w:numPr>
        <w:spacing w:after="160"/>
        <w:jc w:val="both"/>
        <w:rPr>
          <w:rFonts w:ascii="Literata" w:hAnsi="Literata" w:cs="Arial"/>
          <w:sz w:val="20"/>
          <w:szCs w:val="20"/>
        </w:rPr>
      </w:pPr>
      <w:r w:rsidRPr="003B0AE5">
        <w:rPr>
          <w:rFonts w:ascii="Literata" w:hAnsi="Literata" w:cs="Arial"/>
          <w:sz w:val="20"/>
          <w:szCs w:val="20"/>
        </w:rPr>
        <w:t>Revisión de los Acuerdos de la Primera Reunión Extraordinaria.</w:t>
      </w:r>
    </w:p>
    <w:p w:rsidR="00261A9B" w:rsidRDefault="00261A9B" w:rsidP="003B0AE5">
      <w:pPr>
        <w:pStyle w:val="Prrafodelista"/>
        <w:numPr>
          <w:ilvl w:val="0"/>
          <w:numId w:val="22"/>
        </w:numPr>
        <w:spacing w:after="160"/>
        <w:jc w:val="both"/>
        <w:rPr>
          <w:rFonts w:ascii="Literata" w:hAnsi="Literata" w:cs="Arial"/>
          <w:sz w:val="20"/>
          <w:szCs w:val="20"/>
        </w:rPr>
      </w:pPr>
      <w:r>
        <w:rPr>
          <w:rFonts w:ascii="Literata" w:hAnsi="Literata" w:cs="Arial"/>
          <w:sz w:val="20"/>
          <w:szCs w:val="20"/>
        </w:rPr>
        <w:t>Cambios en la Integración del Comité de Transparencia</w:t>
      </w:r>
    </w:p>
    <w:p w:rsidR="003B0AE5" w:rsidRPr="003B0AE5" w:rsidRDefault="003B0AE5" w:rsidP="003B0AE5">
      <w:pPr>
        <w:pStyle w:val="Prrafodelista"/>
        <w:numPr>
          <w:ilvl w:val="0"/>
          <w:numId w:val="22"/>
        </w:numPr>
        <w:spacing w:after="160"/>
        <w:jc w:val="both"/>
        <w:rPr>
          <w:rFonts w:ascii="Literata" w:hAnsi="Literata" w:cs="Arial"/>
          <w:sz w:val="20"/>
          <w:szCs w:val="20"/>
        </w:rPr>
      </w:pPr>
      <w:r w:rsidRPr="003B0AE5">
        <w:rPr>
          <w:rFonts w:ascii="Literata" w:hAnsi="Literata" w:cs="Arial"/>
          <w:sz w:val="20"/>
          <w:szCs w:val="20"/>
        </w:rPr>
        <w:t>Reglamento Interior del Comité</w:t>
      </w:r>
    </w:p>
    <w:p w:rsidR="003B0AE5" w:rsidRDefault="003B0AE5" w:rsidP="003B0AE5">
      <w:pPr>
        <w:pStyle w:val="Prrafodelista"/>
        <w:numPr>
          <w:ilvl w:val="0"/>
          <w:numId w:val="22"/>
        </w:numPr>
        <w:spacing w:after="160"/>
        <w:jc w:val="both"/>
        <w:rPr>
          <w:rFonts w:ascii="Literata" w:hAnsi="Literata" w:cs="Arial"/>
          <w:sz w:val="20"/>
          <w:szCs w:val="20"/>
        </w:rPr>
      </w:pPr>
      <w:r>
        <w:rPr>
          <w:rFonts w:ascii="Literata" w:hAnsi="Literata" w:cs="Arial"/>
          <w:sz w:val="20"/>
          <w:szCs w:val="20"/>
        </w:rPr>
        <w:t>Solicitudes de Información</w:t>
      </w:r>
    </w:p>
    <w:p w:rsidR="00316B0E" w:rsidRPr="00DD3C88" w:rsidRDefault="003B0AE5" w:rsidP="003B0AE5">
      <w:pPr>
        <w:pStyle w:val="Prrafodelista"/>
        <w:numPr>
          <w:ilvl w:val="0"/>
          <w:numId w:val="22"/>
        </w:numPr>
        <w:spacing w:after="160"/>
        <w:jc w:val="both"/>
        <w:rPr>
          <w:rFonts w:ascii="Literata" w:hAnsi="Literata" w:cs="Arial"/>
          <w:sz w:val="20"/>
          <w:szCs w:val="20"/>
        </w:rPr>
      </w:pPr>
      <w:r w:rsidRPr="00DD3C88">
        <w:rPr>
          <w:rFonts w:ascii="Literata" w:hAnsi="Literata" w:cs="Arial"/>
          <w:sz w:val="20"/>
          <w:szCs w:val="20"/>
        </w:rPr>
        <w:t>Plataformas de Transparencia</w:t>
      </w:r>
      <w:r w:rsidR="00DD3C88" w:rsidRPr="00DD3C88">
        <w:rPr>
          <w:rFonts w:ascii="Literata" w:hAnsi="Literata" w:cs="Arial"/>
          <w:sz w:val="20"/>
          <w:szCs w:val="20"/>
        </w:rPr>
        <w:t xml:space="preserve">: </w:t>
      </w:r>
      <w:r w:rsidR="00DD3C88">
        <w:rPr>
          <w:rFonts w:ascii="Literata" w:hAnsi="Literata" w:cs="Arial"/>
          <w:sz w:val="20"/>
          <w:szCs w:val="20"/>
        </w:rPr>
        <w:t xml:space="preserve">Denuncia por Incumplimiento y Resultados a la Segunda Revisión de la </w:t>
      </w:r>
      <w:r w:rsidR="00316B0E" w:rsidRPr="00DD3C88">
        <w:rPr>
          <w:rFonts w:ascii="Literata" w:hAnsi="Literata" w:cs="Arial"/>
          <w:sz w:val="20"/>
          <w:szCs w:val="20"/>
        </w:rPr>
        <w:t>Evaluación Vinculante 2020</w:t>
      </w:r>
    </w:p>
    <w:p w:rsidR="003B0AE5" w:rsidRDefault="003B0AE5" w:rsidP="003C2FAA">
      <w:pPr>
        <w:jc w:val="both"/>
        <w:rPr>
          <w:rFonts w:ascii="Literata" w:hAnsi="Literata" w:cs="Arial"/>
          <w:bCs/>
          <w:sz w:val="20"/>
          <w:szCs w:val="20"/>
        </w:rPr>
      </w:pPr>
    </w:p>
    <w:p w:rsidR="008106CD" w:rsidRDefault="00982425" w:rsidP="0021688E">
      <w:pPr>
        <w:jc w:val="both"/>
        <w:rPr>
          <w:rFonts w:ascii="Literata" w:hAnsi="Literata" w:cs="Arial"/>
          <w:bCs/>
          <w:sz w:val="20"/>
          <w:szCs w:val="20"/>
        </w:rPr>
      </w:pPr>
      <w:r w:rsidRPr="00982425">
        <w:rPr>
          <w:rFonts w:ascii="Literata" w:hAnsi="Literata" w:cs="Arial"/>
          <w:bCs/>
          <w:sz w:val="20"/>
          <w:szCs w:val="20"/>
        </w:rPr>
        <w:t xml:space="preserve">Se da inicio con </w:t>
      </w:r>
      <w:r w:rsidRPr="00982425">
        <w:rPr>
          <w:rFonts w:ascii="Literata" w:hAnsi="Literata" w:cs="Arial"/>
          <w:b/>
          <w:bCs/>
          <w:sz w:val="20"/>
          <w:szCs w:val="20"/>
        </w:rPr>
        <w:t xml:space="preserve">el  punto </w:t>
      </w:r>
      <w:r>
        <w:rPr>
          <w:rFonts w:ascii="Literata" w:hAnsi="Literata" w:cs="Arial"/>
          <w:b/>
          <w:bCs/>
          <w:sz w:val="20"/>
          <w:szCs w:val="20"/>
        </w:rPr>
        <w:t>1</w:t>
      </w:r>
      <w:r w:rsidRPr="00982425">
        <w:rPr>
          <w:rFonts w:ascii="Literata" w:hAnsi="Literata" w:cs="Arial"/>
          <w:bCs/>
          <w:sz w:val="20"/>
          <w:szCs w:val="20"/>
        </w:rPr>
        <w:t xml:space="preserve"> </w:t>
      </w:r>
      <w:r w:rsidR="0021688E">
        <w:rPr>
          <w:rFonts w:ascii="Literata" w:hAnsi="Literata" w:cs="Arial"/>
          <w:b/>
          <w:bCs/>
          <w:sz w:val="20"/>
          <w:szCs w:val="20"/>
        </w:rPr>
        <w:t xml:space="preserve">inciso a) </w:t>
      </w:r>
      <w:r w:rsidRPr="00982425">
        <w:rPr>
          <w:rFonts w:ascii="Literata" w:hAnsi="Literata" w:cs="Arial"/>
          <w:bCs/>
          <w:sz w:val="20"/>
          <w:szCs w:val="20"/>
        </w:rPr>
        <w:t>de</w:t>
      </w:r>
      <w:r>
        <w:rPr>
          <w:rFonts w:ascii="Literata" w:hAnsi="Literata" w:cs="Arial"/>
          <w:bCs/>
          <w:sz w:val="20"/>
          <w:szCs w:val="20"/>
        </w:rPr>
        <w:t xml:space="preserve">l punto III del Orden del </w:t>
      </w:r>
      <w:r w:rsidR="00181DE1">
        <w:rPr>
          <w:rFonts w:ascii="Literata" w:hAnsi="Literata" w:cs="Arial"/>
          <w:bCs/>
          <w:sz w:val="20"/>
          <w:szCs w:val="20"/>
        </w:rPr>
        <w:t>D</w:t>
      </w:r>
      <w:r>
        <w:rPr>
          <w:rFonts w:ascii="Literata" w:hAnsi="Literata" w:cs="Arial"/>
          <w:bCs/>
          <w:sz w:val="20"/>
          <w:szCs w:val="20"/>
        </w:rPr>
        <w:t xml:space="preserve">ía: </w:t>
      </w:r>
    </w:p>
    <w:p w:rsidR="008106CD" w:rsidRDefault="008106CD" w:rsidP="0021688E">
      <w:pPr>
        <w:jc w:val="both"/>
        <w:rPr>
          <w:rFonts w:ascii="Literata" w:hAnsi="Literata" w:cs="Arial"/>
          <w:bCs/>
          <w:sz w:val="20"/>
          <w:szCs w:val="20"/>
        </w:rPr>
      </w:pPr>
    </w:p>
    <w:p w:rsidR="00A258E5" w:rsidRDefault="00A258E5" w:rsidP="0021688E">
      <w:pPr>
        <w:jc w:val="both"/>
        <w:rPr>
          <w:rFonts w:ascii="Literata" w:hAnsi="Literata" w:cs="Arial"/>
          <w:bCs/>
          <w:sz w:val="20"/>
          <w:szCs w:val="20"/>
        </w:rPr>
      </w:pPr>
      <w:r>
        <w:rPr>
          <w:rFonts w:ascii="Literata" w:hAnsi="Literata" w:cs="Arial"/>
          <w:b/>
          <w:bCs/>
          <w:sz w:val="20"/>
          <w:szCs w:val="20"/>
        </w:rPr>
        <w:t>Cambios en la Integración del Comité de T</w:t>
      </w:r>
      <w:r w:rsidR="008106CD">
        <w:rPr>
          <w:rFonts w:ascii="Literata" w:hAnsi="Literata" w:cs="Arial"/>
          <w:b/>
          <w:bCs/>
          <w:sz w:val="20"/>
          <w:szCs w:val="20"/>
        </w:rPr>
        <w:t xml:space="preserve">ransparencia: </w:t>
      </w:r>
      <w:r w:rsidR="008106CD" w:rsidRPr="0008130A">
        <w:rPr>
          <w:rFonts w:ascii="Literata" w:hAnsi="Literata" w:cs="Arial"/>
          <w:bCs/>
          <w:sz w:val="20"/>
          <w:szCs w:val="20"/>
        </w:rPr>
        <w:t>El Secretario Técnico informa</w:t>
      </w:r>
      <w:r w:rsidR="008106CD">
        <w:rPr>
          <w:rFonts w:ascii="Literata" w:hAnsi="Literata" w:cs="Arial"/>
          <w:bCs/>
          <w:sz w:val="20"/>
          <w:szCs w:val="20"/>
        </w:rPr>
        <w:t xml:space="preserve"> que a partir del 30 de septiembre de 2022, se nombró Director Jurídico al Lic. Guadalupe Christian López </w:t>
      </w:r>
      <w:proofErr w:type="spellStart"/>
      <w:r w:rsidR="008106CD">
        <w:rPr>
          <w:rFonts w:ascii="Literata" w:hAnsi="Literata" w:cs="Arial"/>
          <w:bCs/>
          <w:sz w:val="20"/>
          <w:szCs w:val="20"/>
        </w:rPr>
        <w:t>López</w:t>
      </w:r>
      <w:proofErr w:type="spellEnd"/>
      <w:r w:rsidR="008106CD">
        <w:rPr>
          <w:rFonts w:ascii="Literata" w:hAnsi="Literata" w:cs="Arial"/>
          <w:bCs/>
          <w:sz w:val="20"/>
          <w:szCs w:val="20"/>
        </w:rPr>
        <w:t xml:space="preserve"> en sustitución del Lic. Eduardo de Jesús Cuellar Hernández quién asumió la Dirección de Catastro. Por lo anterior, </w:t>
      </w:r>
      <w:r w:rsidR="00821329">
        <w:rPr>
          <w:rFonts w:ascii="Literata" w:hAnsi="Literata" w:cs="Arial"/>
          <w:bCs/>
          <w:sz w:val="20"/>
          <w:szCs w:val="20"/>
        </w:rPr>
        <w:t xml:space="preserve">resulta necesario realizar cambios dentro de la organización del Comité teniendo presente que el Director Jurídico ocupa la figura de Secretario Técnico por ser el Responsable de la Unidad de Transparencia. Por lo que se pone a consideración </w:t>
      </w:r>
      <w:r w:rsidR="00CD2F7A">
        <w:rPr>
          <w:rFonts w:ascii="Literata" w:hAnsi="Literata" w:cs="Arial"/>
          <w:bCs/>
          <w:sz w:val="20"/>
          <w:szCs w:val="20"/>
        </w:rPr>
        <w:t xml:space="preserve">la siguiente propuesta pensando en destacar las funciones sustanciales del Instituto como sujeto obligado: </w:t>
      </w:r>
    </w:p>
    <w:p w:rsidR="008106CD" w:rsidRDefault="008106CD" w:rsidP="0021688E">
      <w:pPr>
        <w:jc w:val="both"/>
        <w:rPr>
          <w:rFonts w:ascii="Literata" w:hAnsi="Literata" w:cs="Arial"/>
          <w:bCs/>
          <w:sz w:val="20"/>
          <w:szCs w:val="20"/>
        </w:rPr>
      </w:pPr>
    </w:p>
    <w:p w:rsidR="008106CD" w:rsidRPr="008106CD" w:rsidRDefault="008106CD" w:rsidP="0021688E">
      <w:pPr>
        <w:jc w:val="both"/>
        <w:rPr>
          <w:rFonts w:ascii="Literata" w:hAnsi="Literata" w:cs="Arial"/>
          <w:bCs/>
          <w:sz w:val="20"/>
          <w:szCs w:val="20"/>
        </w:rPr>
      </w:pPr>
      <w:r>
        <w:rPr>
          <w:rFonts w:ascii="Literata" w:hAnsi="Literata" w:cs="Arial"/>
          <w:b/>
          <w:bCs/>
          <w:sz w:val="20"/>
          <w:szCs w:val="20"/>
        </w:rPr>
        <w:t xml:space="preserve">Presidente: </w:t>
      </w:r>
      <w:r>
        <w:rPr>
          <w:rFonts w:ascii="Literata" w:hAnsi="Literata" w:cs="Arial"/>
          <w:bCs/>
          <w:sz w:val="20"/>
          <w:szCs w:val="20"/>
        </w:rPr>
        <w:t>Lic. Eduardo de Jesús Cuellar Hernández</w:t>
      </w:r>
    </w:p>
    <w:p w:rsidR="008106CD" w:rsidRPr="008106CD" w:rsidRDefault="008106CD" w:rsidP="0021688E">
      <w:pPr>
        <w:jc w:val="both"/>
        <w:rPr>
          <w:rFonts w:ascii="Literata" w:hAnsi="Literata" w:cs="Arial"/>
          <w:bCs/>
          <w:sz w:val="20"/>
          <w:szCs w:val="20"/>
        </w:rPr>
      </w:pPr>
      <w:r>
        <w:rPr>
          <w:rFonts w:ascii="Literata" w:hAnsi="Literata" w:cs="Arial"/>
          <w:b/>
          <w:bCs/>
          <w:sz w:val="20"/>
          <w:szCs w:val="20"/>
        </w:rPr>
        <w:t xml:space="preserve">Secretario Técnico: </w:t>
      </w:r>
      <w:r>
        <w:rPr>
          <w:rFonts w:ascii="Literata" w:hAnsi="Literata" w:cs="Arial"/>
          <w:bCs/>
          <w:sz w:val="20"/>
          <w:szCs w:val="20"/>
        </w:rPr>
        <w:t xml:space="preserve">Lic. Guadalupe Christian López </w:t>
      </w:r>
      <w:proofErr w:type="spellStart"/>
      <w:r>
        <w:rPr>
          <w:rFonts w:ascii="Literata" w:hAnsi="Literata" w:cs="Arial"/>
          <w:bCs/>
          <w:sz w:val="20"/>
          <w:szCs w:val="20"/>
        </w:rPr>
        <w:t>López</w:t>
      </w:r>
      <w:proofErr w:type="spellEnd"/>
    </w:p>
    <w:p w:rsidR="008106CD" w:rsidRPr="008106CD" w:rsidRDefault="008106CD" w:rsidP="0021688E">
      <w:pPr>
        <w:jc w:val="both"/>
        <w:rPr>
          <w:rFonts w:ascii="Literata" w:hAnsi="Literata" w:cs="Arial"/>
          <w:bCs/>
          <w:sz w:val="20"/>
          <w:szCs w:val="20"/>
        </w:rPr>
      </w:pPr>
      <w:r>
        <w:rPr>
          <w:rFonts w:ascii="Literata" w:hAnsi="Literata" w:cs="Arial"/>
          <w:b/>
          <w:bCs/>
          <w:sz w:val="20"/>
          <w:szCs w:val="20"/>
        </w:rPr>
        <w:t xml:space="preserve">Vocal: </w:t>
      </w:r>
      <w:r>
        <w:rPr>
          <w:rFonts w:ascii="Literata" w:hAnsi="Literata" w:cs="Arial"/>
          <w:bCs/>
          <w:sz w:val="20"/>
          <w:szCs w:val="20"/>
        </w:rPr>
        <w:t>Lic. Marcos Ricardo Auces Montoya</w:t>
      </w:r>
    </w:p>
    <w:p w:rsidR="008106CD" w:rsidRPr="008106CD" w:rsidRDefault="008106CD" w:rsidP="0021688E">
      <w:pPr>
        <w:jc w:val="both"/>
        <w:rPr>
          <w:rFonts w:ascii="Literata" w:hAnsi="Literata" w:cs="Arial"/>
          <w:bCs/>
          <w:sz w:val="20"/>
          <w:szCs w:val="20"/>
        </w:rPr>
      </w:pPr>
      <w:r>
        <w:rPr>
          <w:rFonts w:ascii="Literata" w:hAnsi="Literata" w:cs="Arial"/>
          <w:b/>
          <w:bCs/>
          <w:sz w:val="20"/>
          <w:szCs w:val="20"/>
        </w:rPr>
        <w:t xml:space="preserve">Vocal: </w:t>
      </w:r>
      <w:r>
        <w:rPr>
          <w:rFonts w:ascii="Literata" w:hAnsi="Literata" w:cs="Arial"/>
          <w:bCs/>
          <w:sz w:val="20"/>
          <w:szCs w:val="20"/>
        </w:rPr>
        <w:t>Ing. Mario Alberto Calvillo Flores</w:t>
      </w:r>
    </w:p>
    <w:p w:rsidR="008106CD" w:rsidRPr="008106CD" w:rsidRDefault="008106CD" w:rsidP="0021688E">
      <w:pPr>
        <w:jc w:val="both"/>
        <w:rPr>
          <w:rFonts w:ascii="Literata" w:hAnsi="Literata" w:cs="Arial"/>
          <w:bCs/>
          <w:sz w:val="20"/>
          <w:szCs w:val="20"/>
        </w:rPr>
      </w:pPr>
      <w:r>
        <w:rPr>
          <w:rFonts w:ascii="Literata" w:hAnsi="Literata" w:cs="Arial"/>
          <w:b/>
          <w:bCs/>
          <w:sz w:val="20"/>
          <w:szCs w:val="20"/>
        </w:rPr>
        <w:t xml:space="preserve">Invitado Permanente: </w:t>
      </w:r>
      <w:r>
        <w:rPr>
          <w:rFonts w:ascii="Literata" w:hAnsi="Literata" w:cs="Arial"/>
          <w:bCs/>
          <w:sz w:val="20"/>
          <w:szCs w:val="20"/>
        </w:rPr>
        <w:t>Lic. Mauricio Delgado Hernández</w:t>
      </w:r>
    </w:p>
    <w:p w:rsidR="00A258E5" w:rsidRDefault="00A258E5" w:rsidP="0021688E">
      <w:pPr>
        <w:jc w:val="both"/>
        <w:rPr>
          <w:rFonts w:ascii="Literata" w:hAnsi="Literata" w:cs="Arial"/>
          <w:bCs/>
          <w:sz w:val="20"/>
          <w:szCs w:val="20"/>
        </w:rPr>
      </w:pPr>
    </w:p>
    <w:p w:rsidR="0069478D" w:rsidRDefault="0069478D" w:rsidP="0069478D">
      <w:pPr>
        <w:jc w:val="both"/>
        <w:rPr>
          <w:rFonts w:ascii="Literata" w:hAnsi="Literata" w:cs="Arial"/>
          <w:bCs/>
          <w:sz w:val="20"/>
          <w:szCs w:val="20"/>
        </w:rPr>
      </w:pPr>
      <w:r w:rsidRPr="00626D66">
        <w:rPr>
          <w:rFonts w:ascii="Literata" w:hAnsi="Literata" w:cs="Arial"/>
          <w:b/>
          <w:bCs/>
          <w:sz w:val="20"/>
          <w:szCs w:val="20"/>
        </w:rPr>
        <w:t>Acuerdo No. 00</w:t>
      </w:r>
      <w:r w:rsidR="00F12855">
        <w:rPr>
          <w:rFonts w:ascii="Literata" w:hAnsi="Literata" w:cs="Arial"/>
          <w:b/>
          <w:bCs/>
          <w:sz w:val="20"/>
          <w:szCs w:val="20"/>
        </w:rPr>
        <w:t>2</w:t>
      </w:r>
      <w:r w:rsidRPr="00626D66">
        <w:rPr>
          <w:rFonts w:ascii="Literata" w:hAnsi="Literata" w:cs="Arial"/>
          <w:b/>
          <w:bCs/>
          <w:sz w:val="20"/>
          <w:szCs w:val="20"/>
        </w:rPr>
        <w:t xml:space="preserve"> C</w:t>
      </w:r>
      <w:r>
        <w:rPr>
          <w:rFonts w:ascii="Literata" w:hAnsi="Literata" w:cs="Arial"/>
          <w:b/>
          <w:bCs/>
          <w:sz w:val="20"/>
          <w:szCs w:val="20"/>
        </w:rPr>
        <w:t>T 2</w:t>
      </w:r>
      <w:r w:rsidRPr="00626D66">
        <w:rPr>
          <w:rFonts w:ascii="Literata" w:hAnsi="Literata" w:cs="Arial"/>
          <w:b/>
          <w:bCs/>
          <w:sz w:val="20"/>
          <w:szCs w:val="20"/>
          <w:vertAlign w:val="superscript"/>
        </w:rPr>
        <w:t>a</w:t>
      </w:r>
      <w:r>
        <w:rPr>
          <w:rFonts w:ascii="Literata" w:hAnsi="Literata" w:cs="Arial"/>
          <w:b/>
          <w:bCs/>
          <w:sz w:val="20"/>
          <w:szCs w:val="20"/>
        </w:rPr>
        <w:t>. O</w:t>
      </w:r>
      <w:r w:rsidRPr="00626D66">
        <w:rPr>
          <w:rFonts w:ascii="Literata" w:hAnsi="Literata" w:cs="Arial"/>
          <w:b/>
          <w:bCs/>
          <w:sz w:val="20"/>
          <w:szCs w:val="20"/>
        </w:rPr>
        <w:t xml:space="preserve">. </w:t>
      </w:r>
      <w:r>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 xml:space="preserve">Los integrantes del Comité </w:t>
      </w:r>
      <w:r>
        <w:rPr>
          <w:rFonts w:ascii="Literata" w:hAnsi="Literata" w:cs="Arial"/>
          <w:bCs/>
          <w:sz w:val="20"/>
          <w:szCs w:val="20"/>
        </w:rPr>
        <w:t xml:space="preserve"> una vez consensado el punto </w:t>
      </w:r>
      <w:r w:rsidRPr="00626D66">
        <w:rPr>
          <w:rFonts w:ascii="Literata" w:hAnsi="Literata" w:cs="Arial"/>
          <w:bCs/>
          <w:sz w:val="20"/>
          <w:szCs w:val="20"/>
        </w:rPr>
        <w:t xml:space="preserve">acuerdan </w:t>
      </w:r>
      <w:r>
        <w:rPr>
          <w:rFonts w:ascii="Literata" w:hAnsi="Literata" w:cs="Arial"/>
          <w:bCs/>
          <w:sz w:val="20"/>
          <w:szCs w:val="20"/>
        </w:rPr>
        <w:t>la Propuesta de Integración del Comité de Transparencia a partir de</w:t>
      </w:r>
      <w:r w:rsidR="00EB0937">
        <w:rPr>
          <w:rFonts w:ascii="Literata" w:hAnsi="Literata" w:cs="Arial"/>
          <w:bCs/>
          <w:sz w:val="20"/>
          <w:szCs w:val="20"/>
        </w:rPr>
        <w:t xml:space="preserve"> la fecha de la presente sesión.</w:t>
      </w:r>
    </w:p>
    <w:p w:rsidR="00A258E5" w:rsidRDefault="00A258E5" w:rsidP="0021688E">
      <w:pPr>
        <w:jc w:val="both"/>
        <w:rPr>
          <w:rFonts w:ascii="Literata" w:hAnsi="Literata" w:cs="Arial"/>
          <w:bCs/>
          <w:sz w:val="20"/>
          <w:szCs w:val="20"/>
        </w:rPr>
      </w:pPr>
    </w:p>
    <w:p w:rsidR="005E0531" w:rsidRDefault="0069478D" w:rsidP="0021688E">
      <w:pPr>
        <w:jc w:val="both"/>
        <w:rPr>
          <w:rFonts w:ascii="Literata" w:hAnsi="Literata" w:cs="Arial"/>
          <w:bCs/>
          <w:sz w:val="20"/>
          <w:szCs w:val="20"/>
        </w:rPr>
      </w:pPr>
      <w:r>
        <w:rPr>
          <w:rFonts w:ascii="Literata" w:hAnsi="Literata" w:cs="Arial"/>
          <w:bCs/>
          <w:sz w:val="20"/>
          <w:szCs w:val="20"/>
        </w:rPr>
        <w:t xml:space="preserve">Se da inicio con  </w:t>
      </w:r>
      <w:r w:rsidRPr="00982425">
        <w:rPr>
          <w:rFonts w:ascii="Literata" w:hAnsi="Literata" w:cs="Arial"/>
          <w:b/>
          <w:bCs/>
          <w:sz w:val="20"/>
          <w:szCs w:val="20"/>
        </w:rPr>
        <w:t xml:space="preserve">el  punto </w:t>
      </w:r>
      <w:r>
        <w:rPr>
          <w:rFonts w:ascii="Literata" w:hAnsi="Literata" w:cs="Arial"/>
          <w:b/>
          <w:bCs/>
          <w:sz w:val="20"/>
          <w:szCs w:val="20"/>
        </w:rPr>
        <w:t>1</w:t>
      </w:r>
      <w:r w:rsidRPr="00982425">
        <w:rPr>
          <w:rFonts w:ascii="Literata" w:hAnsi="Literata" w:cs="Arial"/>
          <w:bCs/>
          <w:sz w:val="20"/>
          <w:szCs w:val="20"/>
        </w:rPr>
        <w:t xml:space="preserve"> </w:t>
      </w:r>
      <w:r>
        <w:rPr>
          <w:rFonts w:ascii="Literata" w:hAnsi="Literata" w:cs="Arial"/>
          <w:b/>
          <w:bCs/>
          <w:sz w:val="20"/>
          <w:szCs w:val="20"/>
        </w:rPr>
        <w:t xml:space="preserve">inciso b) </w:t>
      </w:r>
      <w:r w:rsidRPr="00982425">
        <w:rPr>
          <w:rFonts w:ascii="Literata" w:hAnsi="Literata" w:cs="Arial"/>
          <w:bCs/>
          <w:sz w:val="20"/>
          <w:szCs w:val="20"/>
        </w:rPr>
        <w:t>de</w:t>
      </w:r>
      <w:r>
        <w:rPr>
          <w:rFonts w:ascii="Literata" w:hAnsi="Literata" w:cs="Arial"/>
          <w:bCs/>
          <w:sz w:val="20"/>
          <w:szCs w:val="20"/>
        </w:rPr>
        <w:t xml:space="preserve">l punto III del Orden del Día: </w:t>
      </w:r>
      <w:r w:rsidR="0014080D">
        <w:rPr>
          <w:rFonts w:ascii="Literata" w:hAnsi="Literata" w:cs="Arial"/>
          <w:b/>
          <w:bCs/>
          <w:sz w:val="20"/>
          <w:szCs w:val="20"/>
        </w:rPr>
        <w:t>Reglamento Interior</w:t>
      </w:r>
      <w:r w:rsidR="00193770" w:rsidRPr="00042B80">
        <w:rPr>
          <w:rFonts w:ascii="Literata" w:hAnsi="Literata" w:cs="Arial"/>
          <w:b/>
          <w:bCs/>
          <w:sz w:val="20"/>
          <w:szCs w:val="20"/>
        </w:rPr>
        <w:t>:</w:t>
      </w:r>
      <w:r w:rsidR="00193770">
        <w:rPr>
          <w:rFonts w:ascii="Literata" w:hAnsi="Literata" w:cs="Arial"/>
          <w:bCs/>
          <w:sz w:val="20"/>
          <w:szCs w:val="20"/>
        </w:rPr>
        <w:t xml:space="preserve"> </w:t>
      </w:r>
      <w:r w:rsidR="00193770" w:rsidRPr="0008130A">
        <w:rPr>
          <w:rFonts w:ascii="Literata" w:hAnsi="Literata" w:cs="Arial"/>
          <w:bCs/>
          <w:sz w:val="20"/>
          <w:szCs w:val="20"/>
        </w:rPr>
        <w:t>El Secretario Técnico informa</w:t>
      </w:r>
      <w:r w:rsidR="00193770">
        <w:rPr>
          <w:rFonts w:ascii="Literata" w:hAnsi="Literata" w:cs="Arial"/>
          <w:bCs/>
          <w:sz w:val="20"/>
          <w:szCs w:val="20"/>
        </w:rPr>
        <w:t xml:space="preserve"> que </w:t>
      </w:r>
      <w:r w:rsidR="0021688E">
        <w:rPr>
          <w:rFonts w:ascii="Literata" w:hAnsi="Literata" w:cs="Arial"/>
          <w:bCs/>
          <w:sz w:val="20"/>
          <w:szCs w:val="20"/>
        </w:rPr>
        <w:t xml:space="preserve">en la pasada sesión </w:t>
      </w:r>
      <w:r>
        <w:rPr>
          <w:rFonts w:ascii="Literata" w:hAnsi="Literata" w:cs="Arial"/>
          <w:bCs/>
          <w:sz w:val="20"/>
          <w:szCs w:val="20"/>
        </w:rPr>
        <w:t>ordinaria</w:t>
      </w:r>
      <w:r w:rsidR="0021688E">
        <w:rPr>
          <w:rFonts w:ascii="Literata" w:hAnsi="Literata" w:cs="Arial"/>
          <w:bCs/>
          <w:sz w:val="20"/>
          <w:szCs w:val="20"/>
        </w:rPr>
        <w:t xml:space="preserve">, se acordó: </w:t>
      </w:r>
    </w:p>
    <w:p w:rsidR="0021688E" w:rsidRPr="00626D66" w:rsidRDefault="0021688E" w:rsidP="0021688E">
      <w:pPr>
        <w:jc w:val="both"/>
        <w:rPr>
          <w:rFonts w:ascii="Literata" w:hAnsi="Literata" w:cs="Arial"/>
          <w:bCs/>
          <w:sz w:val="20"/>
          <w:szCs w:val="20"/>
        </w:rPr>
      </w:pPr>
    </w:p>
    <w:p w:rsidR="009C4F11" w:rsidRDefault="005E0531" w:rsidP="00012983">
      <w:pPr>
        <w:jc w:val="both"/>
        <w:rPr>
          <w:rFonts w:ascii="Literata" w:hAnsi="Literata" w:cs="Arial"/>
          <w:bCs/>
          <w:sz w:val="20"/>
          <w:szCs w:val="20"/>
        </w:rPr>
      </w:pPr>
      <w:r w:rsidRPr="00626D66">
        <w:rPr>
          <w:rFonts w:ascii="Literata" w:hAnsi="Literata" w:cs="Arial"/>
          <w:b/>
          <w:bCs/>
          <w:sz w:val="20"/>
          <w:szCs w:val="20"/>
        </w:rPr>
        <w:t>Acuerdo No. 00</w:t>
      </w:r>
      <w:r w:rsidR="0069478D">
        <w:rPr>
          <w:rFonts w:ascii="Literata" w:hAnsi="Literata" w:cs="Arial"/>
          <w:b/>
          <w:bCs/>
          <w:sz w:val="20"/>
          <w:szCs w:val="20"/>
        </w:rPr>
        <w:t>2</w:t>
      </w:r>
      <w:r w:rsidRPr="00626D66">
        <w:rPr>
          <w:rFonts w:ascii="Literata" w:hAnsi="Literata" w:cs="Arial"/>
          <w:b/>
          <w:bCs/>
          <w:sz w:val="20"/>
          <w:szCs w:val="20"/>
        </w:rPr>
        <w:t xml:space="preserve"> C</w:t>
      </w:r>
      <w:r>
        <w:rPr>
          <w:rFonts w:ascii="Literata" w:hAnsi="Literata" w:cs="Arial"/>
          <w:b/>
          <w:bCs/>
          <w:sz w:val="20"/>
          <w:szCs w:val="20"/>
        </w:rPr>
        <w:t>T</w:t>
      </w:r>
      <w:r w:rsidRPr="00626D66">
        <w:rPr>
          <w:rFonts w:ascii="Literata" w:hAnsi="Literata" w:cs="Arial"/>
          <w:b/>
          <w:bCs/>
          <w:sz w:val="20"/>
          <w:szCs w:val="20"/>
        </w:rPr>
        <w:t xml:space="preserve"> 1</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sidR="0069478D">
        <w:rPr>
          <w:rFonts w:ascii="Literata" w:hAnsi="Literata" w:cs="Arial"/>
          <w:b/>
          <w:bCs/>
          <w:sz w:val="20"/>
          <w:szCs w:val="20"/>
        </w:rPr>
        <w:t>O</w:t>
      </w:r>
      <w:r w:rsidRPr="00626D66">
        <w:rPr>
          <w:rFonts w:ascii="Literata" w:hAnsi="Literata" w:cs="Arial"/>
          <w:b/>
          <w:bCs/>
          <w:sz w:val="20"/>
          <w:szCs w:val="20"/>
        </w:rPr>
        <w:t>. 0</w:t>
      </w:r>
      <w:r w:rsidR="0069478D">
        <w:rPr>
          <w:rFonts w:ascii="Literata" w:hAnsi="Literata" w:cs="Arial"/>
          <w:b/>
          <w:bCs/>
          <w:sz w:val="20"/>
          <w:szCs w:val="20"/>
        </w:rPr>
        <w:t>7</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 xml:space="preserve">Los integrantes del Comité acuerdan </w:t>
      </w:r>
      <w:r w:rsidR="009C4F11">
        <w:rPr>
          <w:rFonts w:ascii="Literata" w:hAnsi="Literata" w:cs="Arial"/>
          <w:bCs/>
          <w:sz w:val="20"/>
          <w:szCs w:val="20"/>
        </w:rPr>
        <w:t xml:space="preserve">entregar en un lapso de 15 días hábiles los comentarios, observaciones, modificaciones, propuestas respecto del mismo. La Unidad de Transparencia deberá entregar el Reglamento definitivo a más tardar el 15 de Agosto de 2022. </w:t>
      </w:r>
    </w:p>
    <w:p w:rsidR="0021688E" w:rsidRDefault="0021688E" w:rsidP="00012983">
      <w:pPr>
        <w:jc w:val="both"/>
        <w:rPr>
          <w:rFonts w:ascii="Literata" w:hAnsi="Literata" w:cs="Arial"/>
          <w:bCs/>
          <w:sz w:val="20"/>
          <w:szCs w:val="20"/>
        </w:rPr>
      </w:pPr>
    </w:p>
    <w:p w:rsidR="00920E6E" w:rsidRDefault="0021688E" w:rsidP="00012983">
      <w:pPr>
        <w:jc w:val="both"/>
        <w:rPr>
          <w:rFonts w:ascii="Literata" w:hAnsi="Literata" w:cs="Arial"/>
          <w:bCs/>
          <w:sz w:val="20"/>
          <w:szCs w:val="20"/>
        </w:rPr>
      </w:pPr>
      <w:r>
        <w:rPr>
          <w:rFonts w:ascii="Literata" w:hAnsi="Literata" w:cs="Arial"/>
          <w:bCs/>
          <w:sz w:val="20"/>
          <w:szCs w:val="20"/>
        </w:rPr>
        <w:t xml:space="preserve">Bajo ese tenor, se </w:t>
      </w:r>
      <w:r w:rsidR="009C4F11">
        <w:rPr>
          <w:rFonts w:ascii="Literata" w:hAnsi="Literata" w:cs="Arial"/>
          <w:bCs/>
          <w:sz w:val="20"/>
          <w:szCs w:val="20"/>
        </w:rPr>
        <w:t>informa que la Unidad de Transparencia ha concluido con los trabajos relativos a</w:t>
      </w:r>
      <w:r>
        <w:rPr>
          <w:rFonts w:ascii="Literata" w:hAnsi="Literata" w:cs="Arial"/>
          <w:bCs/>
          <w:sz w:val="20"/>
          <w:szCs w:val="20"/>
        </w:rPr>
        <w:t xml:space="preserve">l Reglamento </w:t>
      </w:r>
      <w:r w:rsidR="00920E6E">
        <w:rPr>
          <w:rFonts w:ascii="Literata" w:hAnsi="Literata" w:cs="Arial"/>
          <w:bCs/>
          <w:sz w:val="20"/>
          <w:szCs w:val="20"/>
        </w:rPr>
        <w:t xml:space="preserve">Interior del Comité de Transparencia </w:t>
      </w:r>
      <w:r w:rsidR="00EB0937">
        <w:rPr>
          <w:rFonts w:ascii="Literata" w:hAnsi="Literata" w:cs="Arial"/>
          <w:bCs/>
          <w:sz w:val="20"/>
          <w:szCs w:val="20"/>
        </w:rPr>
        <w:t xml:space="preserve">en la fecha acordada (15 de Agosto de 2022) y al ser la fecha de la segunda sesión la presente, se pone a consideración el Reglamento formulado </w:t>
      </w:r>
      <w:r w:rsidR="009C4F11">
        <w:rPr>
          <w:rFonts w:ascii="Literata" w:hAnsi="Literata" w:cs="Arial"/>
          <w:bCs/>
          <w:sz w:val="20"/>
          <w:szCs w:val="20"/>
        </w:rPr>
        <w:t xml:space="preserve">mismo que se presenta para su APROBACIÓN. </w:t>
      </w:r>
    </w:p>
    <w:p w:rsidR="00F12855" w:rsidRDefault="00F12855" w:rsidP="00012983">
      <w:pPr>
        <w:jc w:val="both"/>
        <w:rPr>
          <w:rFonts w:ascii="Literata" w:hAnsi="Literata" w:cs="Arial"/>
          <w:bCs/>
          <w:sz w:val="20"/>
          <w:szCs w:val="20"/>
        </w:rPr>
      </w:pPr>
    </w:p>
    <w:p w:rsidR="00920E6E" w:rsidRPr="00626D66" w:rsidRDefault="00920E6E" w:rsidP="00920E6E">
      <w:pPr>
        <w:jc w:val="both"/>
        <w:rPr>
          <w:rFonts w:ascii="Literata" w:hAnsi="Literata" w:cs="Arial"/>
          <w:bCs/>
          <w:sz w:val="20"/>
          <w:szCs w:val="20"/>
        </w:rPr>
      </w:pPr>
      <w:r w:rsidRPr="00626D66">
        <w:rPr>
          <w:rFonts w:ascii="Literata" w:hAnsi="Literata" w:cs="Arial"/>
          <w:b/>
          <w:bCs/>
          <w:sz w:val="20"/>
          <w:szCs w:val="20"/>
        </w:rPr>
        <w:t>Valoración y Deliberación del Comité:</w:t>
      </w:r>
      <w:r w:rsidRPr="00626D66">
        <w:rPr>
          <w:rFonts w:ascii="Literata" w:hAnsi="Literata" w:cs="Arial"/>
          <w:bCs/>
          <w:sz w:val="20"/>
          <w:szCs w:val="20"/>
        </w:rPr>
        <w:t xml:space="preserve"> Los integrantes del Comité una vez </w:t>
      </w:r>
      <w:r>
        <w:rPr>
          <w:rFonts w:ascii="Literata" w:hAnsi="Literata" w:cs="Arial"/>
          <w:bCs/>
          <w:sz w:val="20"/>
          <w:szCs w:val="20"/>
        </w:rPr>
        <w:t xml:space="preserve">analizado y consensado el punto a discusión,  </w:t>
      </w:r>
      <w:r w:rsidRPr="00626D66">
        <w:rPr>
          <w:rFonts w:ascii="Literata" w:hAnsi="Literata" w:cs="Arial"/>
          <w:bCs/>
          <w:sz w:val="20"/>
          <w:szCs w:val="20"/>
        </w:rPr>
        <w:t>emite</w:t>
      </w:r>
      <w:r>
        <w:rPr>
          <w:rFonts w:ascii="Literata" w:hAnsi="Literata" w:cs="Arial"/>
          <w:bCs/>
          <w:sz w:val="20"/>
          <w:szCs w:val="20"/>
        </w:rPr>
        <w:t>n</w:t>
      </w:r>
      <w:r w:rsidRPr="00626D66">
        <w:rPr>
          <w:rFonts w:ascii="Literata" w:hAnsi="Literata" w:cs="Arial"/>
          <w:bCs/>
          <w:sz w:val="20"/>
          <w:szCs w:val="20"/>
        </w:rPr>
        <w:t xml:space="preserve"> el siguiente:</w:t>
      </w:r>
    </w:p>
    <w:p w:rsidR="00920E6E" w:rsidRPr="00626D66" w:rsidRDefault="00920E6E" w:rsidP="00920E6E">
      <w:pPr>
        <w:jc w:val="both"/>
        <w:rPr>
          <w:rFonts w:ascii="Literata" w:hAnsi="Literata" w:cs="Arial"/>
          <w:bCs/>
          <w:sz w:val="20"/>
          <w:szCs w:val="20"/>
        </w:rPr>
      </w:pPr>
    </w:p>
    <w:p w:rsidR="00AD0988" w:rsidRDefault="00920E6E" w:rsidP="009929DB">
      <w:pPr>
        <w:jc w:val="both"/>
        <w:rPr>
          <w:rFonts w:ascii="Literata" w:hAnsi="Literata" w:cs="Arial"/>
          <w:bCs/>
          <w:sz w:val="20"/>
          <w:szCs w:val="20"/>
        </w:rPr>
      </w:pPr>
      <w:r w:rsidRPr="00626D66">
        <w:rPr>
          <w:rFonts w:ascii="Literata" w:hAnsi="Literata" w:cs="Arial"/>
          <w:b/>
          <w:bCs/>
          <w:sz w:val="20"/>
          <w:szCs w:val="20"/>
        </w:rPr>
        <w:t>Acuerdo No. 00</w:t>
      </w:r>
      <w:r w:rsidR="00AD0988">
        <w:rPr>
          <w:rFonts w:ascii="Literata" w:hAnsi="Literata" w:cs="Arial"/>
          <w:b/>
          <w:bCs/>
          <w:sz w:val="20"/>
          <w:szCs w:val="20"/>
        </w:rPr>
        <w:t>3</w:t>
      </w:r>
      <w:r w:rsidRPr="00626D66">
        <w:rPr>
          <w:rFonts w:ascii="Literata" w:hAnsi="Literata" w:cs="Arial"/>
          <w:b/>
          <w:bCs/>
          <w:sz w:val="20"/>
          <w:szCs w:val="20"/>
        </w:rPr>
        <w:t xml:space="preserve"> C</w:t>
      </w:r>
      <w:r>
        <w:rPr>
          <w:rFonts w:ascii="Literata" w:hAnsi="Literata" w:cs="Arial"/>
          <w:b/>
          <w:bCs/>
          <w:sz w:val="20"/>
          <w:szCs w:val="20"/>
        </w:rPr>
        <w:t>T</w:t>
      </w:r>
      <w:r w:rsidR="00AD0988">
        <w:rPr>
          <w:rFonts w:ascii="Literata" w:hAnsi="Literata" w:cs="Arial"/>
          <w:b/>
          <w:bCs/>
          <w:sz w:val="20"/>
          <w:szCs w:val="20"/>
        </w:rPr>
        <w:t xml:space="preserve"> 2</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Pr>
          <w:rFonts w:ascii="Literata" w:hAnsi="Literata" w:cs="Arial"/>
          <w:b/>
          <w:bCs/>
          <w:sz w:val="20"/>
          <w:szCs w:val="20"/>
        </w:rPr>
        <w:t>O</w:t>
      </w:r>
      <w:r w:rsidRPr="00626D66">
        <w:rPr>
          <w:rFonts w:ascii="Literata" w:hAnsi="Literata" w:cs="Arial"/>
          <w:b/>
          <w:bCs/>
          <w:sz w:val="20"/>
          <w:szCs w:val="20"/>
        </w:rPr>
        <w:t xml:space="preserve">. </w:t>
      </w:r>
      <w:r w:rsidR="00AD0988">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 xml:space="preserve">Los integrantes del Comité acuerdan </w:t>
      </w:r>
      <w:r w:rsidR="00AD0988">
        <w:rPr>
          <w:rFonts w:ascii="Literata" w:hAnsi="Literata" w:cs="Arial"/>
          <w:bCs/>
          <w:sz w:val="20"/>
          <w:szCs w:val="20"/>
        </w:rPr>
        <w:t xml:space="preserve">que una vez que se cuenta con un nuevo integrante en el Comité, se proceda a proporcionarle el documento a efecto de hacer los comentarios, observaciones, modificaciones o propuestas que considere pertinente previo a su aprobación y que en la tercera sesión ordinaria del Comité se </w:t>
      </w:r>
      <w:r w:rsidR="00EB0937">
        <w:rPr>
          <w:rFonts w:ascii="Literata" w:hAnsi="Literata" w:cs="Arial"/>
          <w:bCs/>
          <w:sz w:val="20"/>
          <w:szCs w:val="20"/>
        </w:rPr>
        <w:t>consense su aprobación por parte de los integrantes del Comité.</w:t>
      </w:r>
    </w:p>
    <w:p w:rsidR="009929DB" w:rsidRDefault="009929DB" w:rsidP="009929DB">
      <w:pPr>
        <w:jc w:val="both"/>
        <w:rPr>
          <w:rFonts w:ascii="Literata" w:hAnsi="Literata" w:cs="Arial"/>
          <w:bCs/>
          <w:sz w:val="20"/>
          <w:szCs w:val="20"/>
        </w:rPr>
      </w:pPr>
    </w:p>
    <w:p w:rsidR="002A71D5" w:rsidRDefault="002A71D5" w:rsidP="002A71D5">
      <w:pPr>
        <w:jc w:val="both"/>
        <w:rPr>
          <w:rFonts w:ascii="Literata" w:hAnsi="Literata" w:cs="Arial"/>
          <w:b/>
          <w:bCs/>
          <w:sz w:val="20"/>
          <w:szCs w:val="20"/>
        </w:rPr>
      </w:pPr>
      <w:r w:rsidRPr="00626D66">
        <w:rPr>
          <w:rFonts w:ascii="Literata" w:hAnsi="Literata" w:cs="Arial"/>
          <w:bCs/>
          <w:sz w:val="20"/>
          <w:szCs w:val="20"/>
        </w:rPr>
        <w:lastRenderedPageBreak/>
        <w:t xml:space="preserve">Se da inicio con </w:t>
      </w:r>
      <w:r w:rsidRPr="00626D66">
        <w:rPr>
          <w:rFonts w:ascii="Literata" w:hAnsi="Literata" w:cs="Arial"/>
          <w:b/>
          <w:bCs/>
          <w:sz w:val="20"/>
          <w:szCs w:val="20"/>
        </w:rPr>
        <w:t xml:space="preserve">el  punto </w:t>
      </w:r>
      <w:r>
        <w:rPr>
          <w:rFonts w:ascii="Literata" w:hAnsi="Literata" w:cs="Arial"/>
          <w:b/>
          <w:bCs/>
          <w:sz w:val="20"/>
          <w:szCs w:val="20"/>
        </w:rPr>
        <w:t xml:space="preserve">1 inciso </w:t>
      </w:r>
      <w:r w:rsidR="00AD0988">
        <w:rPr>
          <w:rFonts w:ascii="Literata" w:hAnsi="Literata" w:cs="Arial"/>
          <w:b/>
          <w:bCs/>
          <w:sz w:val="20"/>
          <w:szCs w:val="20"/>
        </w:rPr>
        <w:t>c</w:t>
      </w:r>
      <w:r>
        <w:rPr>
          <w:rFonts w:ascii="Literata" w:hAnsi="Literata" w:cs="Arial"/>
          <w:b/>
          <w:bCs/>
          <w:sz w:val="20"/>
          <w:szCs w:val="20"/>
        </w:rPr>
        <w:t xml:space="preserve">) </w:t>
      </w:r>
      <w:r w:rsidRPr="00626D66">
        <w:rPr>
          <w:rFonts w:ascii="Literata" w:hAnsi="Literata" w:cs="Arial"/>
          <w:bCs/>
          <w:sz w:val="20"/>
          <w:szCs w:val="20"/>
        </w:rPr>
        <w:t xml:space="preserve">de los temas a tratar: </w:t>
      </w:r>
      <w:r>
        <w:rPr>
          <w:rFonts w:ascii="Literata" w:hAnsi="Literata" w:cs="Arial"/>
          <w:b/>
          <w:bCs/>
          <w:sz w:val="20"/>
          <w:szCs w:val="20"/>
        </w:rPr>
        <w:t xml:space="preserve">Solicitudes de Información: </w:t>
      </w:r>
      <w:r w:rsidRPr="0008130A">
        <w:rPr>
          <w:rFonts w:ascii="Literata" w:hAnsi="Literata" w:cs="Arial"/>
          <w:bCs/>
          <w:sz w:val="20"/>
          <w:szCs w:val="20"/>
        </w:rPr>
        <w:t>El Secretario Técnico informa</w:t>
      </w:r>
      <w:r>
        <w:rPr>
          <w:rFonts w:ascii="Literata" w:hAnsi="Literata" w:cs="Arial"/>
          <w:bCs/>
          <w:sz w:val="20"/>
          <w:szCs w:val="20"/>
        </w:rPr>
        <w:t xml:space="preserve"> que del periodo comprendido del </w:t>
      </w:r>
      <w:r w:rsidR="00AD0988">
        <w:rPr>
          <w:rFonts w:ascii="Literata" w:hAnsi="Literata" w:cs="Arial"/>
          <w:bCs/>
          <w:sz w:val="20"/>
          <w:szCs w:val="20"/>
        </w:rPr>
        <w:t>05</w:t>
      </w:r>
      <w:r>
        <w:rPr>
          <w:rFonts w:ascii="Literata" w:hAnsi="Literata" w:cs="Arial"/>
          <w:bCs/>
          <w:sz w:val="20"/>
          <w:szCs w:val="20"/>
        </w:rPr>
        <w:t xml:space="preserve"> de ju</w:t>
      </w:r>
      <w:r w:rsidR="00AD0988">
        <w:rPr>
          <w:rFonts w:ascii="Literata" w:hAnsi="Literata" w:cs="Arial"/>
          <w:bCs/>
          <w:sz w:val="20"/>
          <w:szCs w:val="20"/>
        </w:rPr>
        <w:t>l</w:t>
      </w:r>
      <w:r>
        <w:rPr>
          <w:rFonts w:ascii="Literata" w:hAnsi="Literata" w:cs="Arial"/>
          <w:bCs/>
          <w:sz w:val="20"/>
          <w:szCs w:val="20"/>
        </w:rPr>
        <w:t xml:space="preserve">io al </w:t>
      </w:r>
      <w:r w:rsidR="00AD0988">
        <w:rPr>
          <w:rFonts w:ascii="Literata" w:hAnsi="Literata" w:cs="Arial"/>
          <w:bCs/>
          <w:sz w:val="20"/>
          <w:szCs w:val="20"/>
        </w:rPr>
        <w:t>21</w:t>
      </w:r>
      <w:r>
        <w:rPr>
          <w:rFonts w:ascii="Literata" w:hAnsi="Literata" w:cs="Arial"/>
          <w:bCs/>
          <w:sz w:val="20"/>
          <w:szCs w:val="20"/>
        </w:rPr>
        <w:t xml:space="preserve"> de </w:t>
      </w:r>
      <w:r w:rsidR="00AD0988">
        <w:rPr>
          <w:rFonts w:ascii="Literata" w:hAnsi="Literata" w:cs="Arial"/>
          <w:bCs/>
          <w:sz w:val="20"/>
          <w:szCs w:val="20"/>
        </w:rPr>
        <w:t xml:space="preserve">octubre </w:t>
      </w:r>
      <w:r>
        <w:rPr>
          <w:rFonts w:ascii="Literata" w:hAnsi="Literata" w:cs="Arial"/>
          <w:bCs/>
          <w:sz w:val="20"/>
          <w:szCs w:val="20"/>
        </w:rPr>
        <w:t xml:space="preserve">de 2022 fecha de la presente reunión, se han recibido </w:t>
      </w:r>
      <w:r w:rsidR="002B7100">
        <w:rPr>
          <w:rFonts w:ascii="Literata" w:hAnsi="Literata" w:cs="Arial"/>
          <w:bCs/>
          <w:sz w:val="20"/>
          <w:szCs w:val="20"/>
        </w:rPr>
        <w:t>13</w:t>
      </w:r>
      <w:r w:rsidR="00DC0A1F">
        <w:rPr>
          <w:rFonts w:ascii="Literata" w:hAnsi="Literata" w:cs="Arial"/>
          <w:bCs/>
          <w:sz w:val="20"/>
          <w:szCs w:val="20"/>
        </w:rPr>
        <w:t xml:space="preserve"> solicitudes más dando un total de </w:t>
      </w:r>
      <w:r w:rsidR="002B7100">
        <w:rPr>
          <w:rFonts w:ascii="Literata" w:hAnsi="Literata" w:cs="Arial"/>
          <w:bCs/>
          <w:sz w:val="20"/>
          <w:szCs w:val="20"/>
        </w:rPr>
        <w:t>33</w:t>
      </w:r>
      <w:r>
        <w:rPr>
          <w:rFonts w:ascii="Literata" w:hAnsi="Literata" w:cs="Arial"/>
          <w:bCs/>
          <w:sz w:val="20"/>
          <w:szCs w:val="20"/>
        </w:rPr>
        <w:t xml:space="preserve"> solicitudes</w:t>
      </w:r>
      <w:r w:rsidR="00DC0A1F">
        <w:rPr>
          <w:rFonts w:ascii="Literata" w:hAnsi="Literata" w:cs="Arial"/>
          <w:bCs/>
          <w:sz w:val="20"/>
          <w:szCs w:val="20"/>
        </w:rPr>
        <w:t xml:space="preserve"> recibidas </w:t>
      </w:r>
      <w:r w:rsidR="002B7100">
        <w:rPr>
          <w:rFonts w:ascii="Literata" w:hAnsi="Literata" w:cs="Arial"/>
          <w:bCs/>
          <w:sz w:val="20"/>
          <w:szCs w:val="20"/>
        </w:rPr>
        <w:t xml:space="preserve">durante </w:t>
      </w:r>
      <w:r w:rsidR="00DC0A1F">
        <w:rPr>
          <w:rFonts w:ascii="Literata" w:hAnsi="Literata" w:cs="Arial"/>
          <w:bCs/>
          <w:sz w:val="20"/>
          <w:szCs w:val="20"/>
        </w:rPr>
        <w:t>el 2022</w:t>
      </w:r>
      <w:r w:rsidR="002B7100">
        <w:rPr>
          <w:rFonts w:ascii="Literata" w:hAnsi="Literata" w:cs="Arial"/>
          <w:bCs/>
          <w:sz w:val="20"/>
          <w:szCs w:val="20"/>
        </w:rPr>
        <w:t xml:space="preserve">. Solo esta una pendiente de atención </w:t>
      </w:r>
      <w:r w:rsidR="00EB0937">
        <w:rPr>
          <w:rFonts w:ascii="Literata" w:hAnsi="Literata" w:cs="Arial"/>
          <w:bCs/>
          <w:sz w:val="20"/>
          <w:szCs w:val="20"/>
        </w:rPr>
        <w:t>1 solicitud misma que se encuentra d</w:t>
      </w:r>
      <w:r w:rsidR="002B7100">
        <w:rPr>
          <w:rFonts w:ascii="Literata" w:hAnsi="Literata" w:cs="Arial"/>
          <w:bCs/>
          <w:sz w:val="20"/>
          <w:szCs w:val="20"/>
        </w:rPr>
        <w:t xml:space="preserve">entro del término de Ley. </w:t>
      </w:r>
      <w:r w:rsidR="004442C4">
        <w:rPr>
          <w:rFonts w:ascii="Literata" w:hAnsi="Literata" w:cs="Arial"/>
          <w:bCs/>
          <w:sz w:val="20"/>
          <w:szCs w:val="20"/>
        </w:rPr>
        <w:t>No hay dato relevante a destacar</w:t>
      </w:r>
      <w:r w:rsidR="00EB0937">
        <w:rPr>
          <w:rFonts w:ascii="Literata" w:hAnsi="Literata" w:cs="Arial"/>
          <w:bCs/>
          <w:sz w:val="20"/>
          <w:szCs w:val="20"/>
        </w:rPr>
        <w:t xml:space="preserve"> respecto de las mismas</w:t>
      </w:r>
      <w:r w:rsidR="004442C4">
        <w:rPr>
          <w:rFonts w:ascii="Literata" w:hAnsi="Literata" w:cs="Arial"/>
          <w:bCs/>
          <w:sz w:val="20"/>
          <w:szCs w:val="20"/>
        </w:rPr>
        <w:t xml:space="preserve">. </w:t>
      </w:r>
      <w:r>
        <w:rPr>
          <w:rFonts w:ascii="Literata" w:hAnsi="Literata" w:cs="Arial"/>
          <w:bCs/>
          <w:sz w:val="20"/>
          <w:szCs w:val="20"/>
        </w:rPr>
        <w:t>De lo anterior, resulta importante que las áreas generadoras de la información brinden el apoyo a efecto de que todas las solicitudes se atiendan en tiempo y forma, continuar solicitando el apoyo de CEGAIP y buscar las distintas opciones para la atención de aquellos casos que por su impacto puedan ir en contra de los intereses institucionales, éstos últimos casos serán motivo de conocimiento y aprobación del Comité a partir de la fecha.</w:t>
      </w:r>
    </w:p>
    <w:p w:rsidR="002A71D5" w:rsidRDefault="002A71D5" w:rsidP="002A71D5">
      <w:pPr>
        <w:jc w:val="both"/>
        <w:rPr>
          <w:rFonts w:ascii="Literata" w:hAnsi="Literata" w:cs="Arial"/>
          <w:b/>
          <w:bCs/>
          <w:sz w:val="20"/>
          <w:szCs w:val="20"/>
        </w:rPr>
      </w:pPr>
    </w:p>
    <w:p w:rsidR="002A71D5" w:rsidRPr="00626D66" w:rsidRDefault="002A71D5" w:rsidP="002A71D5">
      <w:pPr>
        <w:jc w:val="both"/>
        <w:rPr>
          <w:rFonts w:ascii="Literata" w:hAnsi="Literata" w:cs="Arial"/>
          <w:bCs/>
          <w:sz w:val="20"/>
          <w:szCs w:val="20"/>
        </w:rPr>
      </w:pPr>
      <w:r w:rsidRPr="00626D66">
        <w:rPr>
          <w:rFonts w:ascii="Literata" w:hAnsi="Literata" w:cs="Arial"/>
          <w:b/>
          <w:bCs/>
          <w:sz w:val="20"/>
          <w:szCs w:val="20"/>
        </w:rPr>
        <w:t>Valoración y Deliberación del Comité:</w:t>
      </w:r>
      <w:r w:rsidRPr="00626D66">
        <w:rPr>
          <w:rFonts w:ascii="Literata" w:hAnsi="Literata" w:cs="Arial"/>
          <w:bCs/>
          <w:sz w:val="20"/>
          <w:szCs w:val="20"/>
        </w:rPr>
        <w:t xml:space="preserve"> Los integrantes del Comité una vez </w:t>
      </w:r>
      <w:r>
        <w:rPr>
          <w:rFonts w:ascii="Literata" w:hAnsi="Literata" w:cs="Arial"/>
          <w:bCs/>
          <w:sz w:val="20"/>
          <w:szCs w:val="20"/>
        </w:rPr>
        <w:t xml:space="preserve">analizado y consensado el punto a discusión,  </w:t>
      </w:r>
      <w:r w:rsidRPr="00626D66">
        <w:rPr>
          <w:rFonts w:ascii="Literata" w:hAnsi="Literata" w:cs="Arial"/>
          <w:bCs/>
          <w:sz w:val="20"/>
          <w:szCs w:val="20"/>
        </w:rPr>
        <w:t>emite</w:t>
      </w:r>
      <w:r>
        <w:rPr>
          <w:rFonts w:ascii="Literata" w:hAnsi="Literata" w:cs="Arial"/>
          <w:bCs/>
          <w:sz w:val="20"/>
          <w:szCs w:val="20"/>
        </w:rPr>
        <w:t>n</w:t>
      </w:r>
      <w:r w:rsidRPr="00626D66">
        <w:rPr>
          <w:rFonts w:ascii="Literata" w:hAnsi="Literata" w:cs="Arial"/>
          <w:bCs/>
          <w:sz w:val="20"/>
          <w:szCs w:val="20"/>
        </w:rPr>
        <w:t xml:space="preserve"> el siguiente:</w:t>
      </w:r>
    </w:p>
    <w:p w:rsidR="002A71D5" w:rsidRPr="00626D66" w:rsidRDefault="002A71D5" w:rsidP="002A71D5">
      <w:pPr>
        <w:jc w:val="both"/>
        <w:rPr>
          <w:rFonts w:ascii="Literata" w:hAnsi="Literata" w:cs="Arial"/>
          <w:bCs/>
          <w:sz w:val="20"/>
          <w:szCs w:val="20"/>
        </w:rPr>
      </w:pPr>
    </w:p>
    <w:p w:rsidR="002A71D5" w:rsidRDefault="002A71D5" w:rsidP="002A71D5">
      <w:pPr>
        <w:jc w:val="both"/>
        <w:rPr>
          <w:rFonts w:ascii="Literata" w:hAnsi="Literata" w:cs="Arial"/>
          <w:bCs/>
          <w:sz w:val="20"/>
          <w:szCs w:val="20"/>
        </w:rPr>
      </w:pPr>
      <w:r w:rsidRPr="00626D66">
        <w:rPr>
          <w:rFonts w:ascii="Literata" w:hAnsi="Literata" w:cs="Arial"/>
          <w:b/>
          <w:bCs/>
          <w:sz w:val="20"/>
          <w:szCs w:val="20"/>
        </w:rPr>
        <w:t>Acuerdo No. 00</w:t>
      </w:r>
      <w:r w:rsidR="002B7100">
        <w:rPr>
          <w:rFonts w:ascii="Literata" w:hAnsi="Literata" w:cs="Arial"/>
          <w:b/>
          <w:bCs/>
          <w:sz w:val="20"/>
          <w:szCs w:val="20"/>
        </w:rPr>
        <w:t>4</w:t>
      </w:r>
      <w:r w:rsidRPr="00626D66">
        <w:rPr>
          <w:rFonts w:ascii="Literata" w:hAnsi="Literata" w:cs="Arial"/>
          <w:b/>
          <w:bCs/>
          <w:sz w:val="20"/>
          <w:szCs w:val="20"/>
        </w:rPr>
        <w:t xml:space="preserve"> C</w:t>
      </w:r>
      <w:r>
        <w:rPr>
          <w:rFonts w:ascii="Literata" w:hAnsi="Literata" w:cs="Arial"/>
          <w:b/>
          <w:bCs/>
          <w:sz w:val="20"/>
          <w:szCs w:val="20"/>
        </w:rPr>
        <w:t>T</w:t>
      </w:r>
      <w:r w:rsidRPr="00626D66">
        <w:rPr>
          <w:rFonts w:ascii="Literata" w:hAnsi="Literata" w:cs="Arial"/>
          <w:b/>
          <w:bCs/>
          <w:sz w:val="20"/>
          <w:szCs w:val="20"/>
        </w:rPr>
        <w:t xml:space="preserve"> </w:t>
      </w:r>
      <w:r w:rsidR="002B7100">
        <w:rPr>
          <w:rFonts w:ascii="Literata" w:hAnsi="Literata" w:cs="Arial"/>
          <w:b/>
          <w:bCs/>
          <w:sz w:val="20"/>
          <w:szCs w:val="20"/>
        </w:rPr>
        <w:t>2</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sidR="00DC0A1F">
        <w:rPr>
          <w:rFonts w:ascii="Literata" w:hAnsi="Literata" w:cs="Arial"/>
          <w:b/>
          <w:bCs/>
          <w:sz w:val="20"/>
          <w:szCs w:val="20"/>
        </w:rPr>
        <w:t>O</w:t>
      </w:r>
      <w:r w:rsidRPr="00626D66">
        <w:rPr>
          <w:rFonts w:ascii="Literata" w:hAnsi="Literata" w:cs="Arial"/>
          <w:b/>
          <w:bCs/>
          <w:sz w:val="20"/>
          <w:szCs w:val="20"/>
        </w:rPr>
        <w:t xml:space="preserve">. </w:t>
      </w:r>
      <w:r w:rsidR="002B7100">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Los integrantes del Comité acuerdan que</w:t>
      </w:r>
      <w:r>
        <w:rPr>
          <w:rFonts w:ascii="Literata" w:hAnsi="Literata" w:cs="Arial"/>
          <w:bCs/>
          <w:sz w:val="20"/>
          <w:szCs w:val="20"/>
        </w:rPr>
        <w:t xml:space="preserve"> las solicitudes deberán ser atendidas en tiempo y forma; que la Unidad de Transparencia continuará comunicando mediante memorándum interno las solicitudes a las áreas generadoras de la información correspondiente(s) haciendo hincapié en los plazos para su atención y en su caso como debe proceder el área para su atención (observaciones). La Unidad de Transparencia al identificar una solicitud que conlleve riesgo para los intereses del Instituto, lo hará del conocimiento del Presidente para que con apoyo del área generadora de la información valores y en su caso integren el expediente que se someterá a consideración y aprobación del Comité</w:t>
      </w:r>
      <w:r w:rsidR="009859F2">
        <w:rPr>
          <w:rFonts w:ascii="Literata" w:hAnsi="Literata" w:cs="Arial"/>
          <w:bCs/>
          <w:sz w:val="20"/>
          <w:szCs w:val="20"/>
        </w:rPr>
        <w:t>. Se formulará informe a la fecha de la Segunda Reunión Ordinaria</w:t>
      </w:r>
    </w:p>
    <w:p w:rsidR="009929DB" w:rsidRDefault="009929DB" w:rsidP="009929DB">
      <w:pPr>
        <w:jc w:val="both"/>
        <w:rPr>
          <w:rFonts w:ascii="Literata" w:hAnsi="Literata" w:cs="Arial"/>
          <w:bCs/>
          <w:sz w:val="20"/>
          <w:szCs w:val="20"/>
        </w:rPr>
      </w:pPr>
    </w:p>
    <w:p w:rsidR="00527F56" w:rsidRDefault="001E7044" w:rsidP="00BB41CB">
      <w:pPr>
        <w:jc w:val="both"/>
        <w:rPr>
          <w:rFonts w:ascii="Literata" w:hAnsi="Literata" w:cs="Arial"/>
          <w:bCs/>
          <w:sz w:val="20"/>
          <w:szCs w:val="20"/>
        </w:rPr>
      </w:pPr>
      <w:r w:rsidRPr="00626D66">
        <w:rPr>
          <w:rFonts w:ascii="Literata" w:hAnsi="Literata" w:cs="Arial"/>
          <w:bCs/>
          <w:sz w:val="20"/>
          <w:szCs w:val="20"/>
        </w:rPr>
        <w:t xml:space="preserve">Se da inicio con </w:t>
      </w:r>
      <w:r w:rsidRPr="00626D66">
        <w:rPr>
          <w:rFonts w:ascii="Literata" w:hAnsi="Literata" w:cs="Arial"/>
          <w:b/>
          <w:bCs/>
          <w:sz w:val="20"/>
          <w:szCs w:val="20"/>
        </w:rPr>
        <w:t xml:space="preserve">el  punto </w:t>
      </w:r>
      <w:r w:rsidR="004442C4">
        <w:rPr>
          <w:rFonts w:ascii="Literata" w:hAnsi="Literata" w:cs="Arial"/>
          <w:b/>
          <w:bCs/>
          <w:sz w:val="20"/>
          <w:szCs w:val="20"/>
        </w:rPr>
        <w:t xml:space="preserve">1 inciso </w:t>
      </w:r>
      <w:r w:rsidR="00B92934">
        <w:rPr>
          <w:rFonts w:ascii="Literata" w:hAnsi="Literata" w:cs="Arial"/>
          <w:b/>
          <w:bCs/>
          <w:sz w:val="20"/>
          <w:szCs w:val="20"/>
        </w:rPr>
        <w:t>d</w:t>
      </w:r>
      <w:r w:rsidR="004442C4">
        <w:rPr>
          <w:rFonts w:ascii="Literata" w:hAnsi="Literata" w:cs="Arial"/>
          <w:b/>
          <w:bCs/>
          <w:sz w:val="20"/>
          <w:szCs w:val="20"/>
        </w:rPr>
        <w:t>)</w:t>
      </w:r>
      <w:r w:rsidRPr="00626D66">
        <w:rPr>
          <w:rFonts w:ascii="Literata" w:hAnsi="Literata" w:cs="Arial"/>
          <w:bCs/>
          <w:sz w:val="20"/>
          <w:szCs w:val="20"/>
        </w:rPr>
        <w:t xml:space="preserve"> de los temas a tratar: </w:t>
      </w:r>
      <w:r w:rsidR="00BB41CB">
        <w:rPr>
          <w:rFonts w:ascii="Literata" w:hAnsi="Literata" w:cs="Arial"/>
          <w:b/>
          <w:bCs/>
          <w:sz w:val="20"/>
          <w:szCs w:val="20"/>
        </w:rPr>
        <w:t>Plataf</w:t>
      </w:r>
      <w:r w:rsidR="002D5874">
        <w:rPr>
          <w:rFonts w:ascii="Literata" w:hAnsi="Literata" w:cs="Arial"/>
          <w:b/>
          <w:bCs/>
          <w:sz w:val="20"/>
          <w:szCs w:val="20"/>
        </w:rPr>
        <w:t>ormas de Transparencia (Estatal</w:t>
      </w:r>
      <w:r w:rsidR="00BB41CB">
        <w:rPr>
          <w:rFonts w:ascii="Literata" w:hAnsi="Literata" w:cs="Arial"/>
          <w:b/>
          <w:bCs/>
          <w:sz w:val="20"/>
          <w:szCs w:val="20"/>
        </w:rPr>
        <w:t xml:space="preserve">): </w:t>
      </w:r>
      <w:r w:rsidR="00BB41CB" w:rsidRPr="0008130A">
        <w:rPr>
          <w:rFonts w:ascii="Literata" w:hAnsi="Literata" w:cs="Arial"/>
          <w:bCs/>
          <w:sz w:val="20"/>
          <w:szCs w:val="20"/>
        </w:rPr>
        <w:t>El Secretario Técnico informa</w:t>
      </w:r>
      <w:r w:rsidR="00BB41CB">
        <w:rPr>
          <w:rFonts w:ascii="Literata" w:hAnsi="Literata" w:cs="Arial"/>
          <w:bCs/>
          <w:sz w:val="20"/>
          <w:szCs w:val="20"/>
        </w:rPr>
        <w:t xml:space="preserve"> que </w:t>
      </w:r>
      <w:r w:rsidR="00527F56">
        <w:rPr>
          <w:rFonts w:ascii="Literata" w:hAnsi="Literata" w:cs="Arial"/>
          <w:bCs/>
          <w:sz w:val="20"/>
          <w:szCs w:val="20"/>
        </w:rPr>
        <w:t>en la pasada sesión extraordinaria se acordó:</w:t>
      </w:r>
    </w:p>
    <w:p w:rsidR="00B92934" w:rsidRDefault="00B92934" w:rsidP="00BB41CB">
      <w:pPr>
        <w:jc w:val="both"/>
        <w:rPr>
          <w:rFonts w:ascii="Literata" w:hAnsi="Literata" w:cs="Arial"/>
          <w:bCs/>
          <w:sz w:val="20"/>
          <w:szCs w:val="20"/>
        </w:rPr>
      </w:pPr>
    </w:p>
    <w:p w:rsidR="00B92934" w:rsidRDefault="00B92934" w:rsidP="00B92934">
      <w:pPr>
        <w:jc w:val="both"/>
        <w:rPr>
          <w:rFonts w:ascii="Literata" w:hAnsi="Literata" w:cs="Arial"/>
          <w:bCs/>
          <w:sz w:val="20"/>
          <w:szCs w:val="20"/>
        </w:rPr>
      </w:pPr>
      <w:r w:rsidRPr="00626D66">
        <w:rPr>
          <w:rFonts w:ascii="Literata" w:hAnsi="Literata" w:cs="Arial"/>
          <w:b/>
          <w:bCs/>
          <w:sz w:val="20"/>
          <w:szCs w:val="20"/>
        </w:rPr>
        <w:t>Acuerdo No. 00</w:t>
      </w:r>
      <w:r>
        <w:rPr>
          <w:rFonts w:ascii="Literata" w:hAnsi="Literata" w:cs="Arial"/>
          <w:b/>
          <w:bCs/>
          <w:sz w:val="20"/>
          <w:szCs w:val="20"/>
        </w:rPr>
        <w:t>4</w:t>
      </w:r>
      <w:r w:rsidRPr="00626D66">
        <w:rPr>
          <w:rFonts w:ascii="Literata" w:hAnsi="Literata" w:cs="Arial"/>
          <w:b/>
          <w:bCs/>
          <w:sz w:val="20"/>
          <w:szCs w:val="20"/>
        </w:rPr>
        <w:t xml:space="preserve"> C</w:t>
      </w:r>
      <w:r>
        <w:rPr>
          <w:rFonts w:ascii="Literata" w:hAnsi="Literata" w:cs="Arial"/>
          <w:b/>
          <w:bCs/>
          <w:sz w:val="20"/>
          <w:szCs w:val="20"/>
        </w:rPr>
        <w:t>T</w:t>
      </w:r>
      <w:r w:rsidRPr="00626D66">
        <w:rPr>
          <w:rFonts w:ascii="Literata" w:hAnsi="Literata" w:cs="Arial"/>
          <w:b/>
          <w:bCs/>
          <w:sz w:val="20"/>
          <w:szCs w:val="20"/>
        </w:rPr>
        <w:t xml:space="preserve"> 1</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Pr>
          <w:rFonts w:ascii="Literata" w:hAnsi="Literata" w:cs="Arial"/>
          <w:b/>
          <w:bCs/>
          <w:sz w:val="20"/>
          <w:szCs w:val="20"/>
        </w:rPr>
        <w:t>O</w:t>
      </w:r>
      <w:r w:rsidRPr="00626D66">
        <w:rPr>
          <w:rFonts w:ascii="Literata" w:hAnsi="Literata" w:cs="Arial"/>
          <w:b/>
          <w:bCs/>
          <w:sz w:val="20"/>
          <w:szCs w:val="20"/>
        </w:rPr>
        <w:t>. 0</w:t>
      </w:r>
      <w:r>
        <w:rPr>
          <w:rFonts w:ascii="Literata" w:hAnsi="Literata" w:cs="Arial"/>
          <w:b/>
          <w:bCs/>
          <w:sz w:val="20"/>
          <w:szCs w:val="20"/>
        </w:rPr>
        <w:t>7</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Los integrantes del Comité acuerdan que</w:t>
      </w:r>
      <w:r>
        <w:rPr>
          <w:rFonts w:ascii="Literata" w:hAnsi="Literata" w:cs="Arial"/>
          <w:bCs/>
          <w:sz w:val="20"/>
          <w:szCs w:val="20"/>
        </w:rPr>
        <w:t xml:space="preserve"> las áreas trabajaran en mantener actualizadas las Plataformas de Transparencia. La Unidad de Transparencia estará supervisando el cumplimiento de las áreas. </w:t>
      </w:r>
    </w:p>
    <w:p w:rsidR="00B92934" w:rsidRDefault="00B92934" w:rsidP="00BB41CB">
      <w:pPr>
        <w:jc w:val="both"/>
        <w:rPr>
          <w:rFonts w:ascii="Literata" w:hAnsi="Literata" w:cs="Arial"/>
          <w:bCs/>
          <w:sz w:val="20"/>
          <w:szCs w:val="20"/>
        </w:rPr>
      </w:pPr>
    </w:p>
    <w:p w:rsidR="00DF5AD8" w:rsidRDefault="00DF5AD8" w:rsidP="00DF5AD8">
      <w:pPr>
        <w:jc w:val="both"/>
        <w:rPr>
          <w:rFonts w:ascii="Literata" w:hAnsi="Literata" w:cs="Arial"/>
          <w:bCs/>
          <w:sz w:val="20"/>
          <w:szCs w:val="20"/>
        </w:rPr>
      </w:pPr>
      <w:r>
        <w:rPr>
          <w:rFonts w:ascii="Literata" w:hAnsi="Literata" w:cs="Arial"/>
          <w:bCs/>
          <w:sz w:val="20"/>
          <w:szCs w:val="20"/>
        </w:rPr>
        <w:t>A la fecha de la presente reunión, la Unidad de Transparencia INFORMA</w:t>
      </w:r>
      <w:r w:rsidR="00821329">
        <w:rPr>
          <w:rFonts w:ascii="Literata" w:hAnsi="Literata" w:cs="Arial"/>
          <w:bCs/>
          <w:sz w:val="20"/>
          <w:szCs w:val="20"/>
        </w:rPr>
        <w:t>: Se procedió a revisar la página de CEGAIP y particularmente el apartado de Obligaciones registradas y en donde se advierte:</w:t>
      </w:r>
    </w:p>
    <w:p w:rsidR="00821329" w:rsidRDefault="00821329" w:rsidP="00DF5AD8">
      <w:pPr>
        <w:jc w:val="both"/>
        <w:rPr>
          <w:rFonts w:ascii="Literata" w:hAnsi="Literata" w:cs="Arial"/>
          <w:bCs/>
          <w:sz w:val="20"/>
          <w:szCs w:val="20"/>
        </w:rPr>
      </w:pPr>
    </w:p>
    <w:p w:rsidR="00821329" w:rsidRDefault="00821329" w:rsidP="00DF5AD8">
      <w:pPr>
        <w:jc w:val="both"/>
        <w:rPr>
          <w:rFonts w:ascii="Literata" w:hAnsi="Literata" w:cs="Arial"/>
          <w:bCs/>
          <w:sz w:val="20"/>
          <w:szCs w:val="20"/>
        </w:rPr>
      </w:pPr>
    </w:p>
    <w:p w:rsidR="00821329" w:rsidRDefault="00821329" w:rsidP="00821329">
      <w:pPr>
        <w:jc w:val="center"/>
        <w:rPr>
          <w:rFonts w:ascii="Literata" w:hAnsi="Literata" w:cs="Arial"/>
          <w:bCs/>
          <w:sz w:val="20"/>
          <w:szCs w:val="20"/>
        </w:rPr>
      </w:pPr>
      <w:r>
        <w:rPr>
          <w:noProof/>
          <w:lang w:val="es-MX" w:eastAsia="es-MX"/>
        </w:rPr>
        <w:drawing>
          <wp:inline distT="0" distB="0" distL="0" distR="0" wp14:anchorId="5D3EB95E" wp14:editId="5935D602">
            <wp:extent cx="5611091" cy="1359725"/>
            <wp:effectExtent l="0" t="0" r="889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25057" b="36173"/>
                    <a:stretch/>
                  </pic:blipFill>
                  <pic:spPr bwMode="auto">
                    <a:xfrm>
                      <a:off x="0" y="0"/>
                      <a:ext cx="5612130" cy="1359977"/>
                    </a:xfrm>
                    <a:prstGeom prst="rect">
                      <a:avLst/>
                    </a:prstGeom>
                    <a:ln>
                      <a:noFill/>
                    </a:ln>
                    <a:extLst>
                      <a:ext uri="{53640926-AAD7-44D8-BBD7-CCE9431645EC}">
                        <a14:shadowObscured xmlns:a14="http://schemas.microsoft.com/office/drawing/2010/main"/>
                      </a:ext>
                    </a:extLst>
                  </pic:spPr>
                </pic:pic>
              </a:graphicData>
            </a:graphic>
          </wp:inline>
        </w:drawing>
      </w:r>
    </w:p>
    <w:p w:rsidR="00DF5AD8" w:rsidRDefault="00DF5AD8" w:rsidP="00DF5AD8">
      <w:pPr>
        <w:jc w:val="both"/>
        <w:rPr>
          <w:rFonts w:ascii="Literata" w:hAnsi="Literata" w:cs="Arial"/>
          <w:bCs/>
          <w:sz w:val="20"/>
          <w:szCs w:val="20"/>
        </w:rPr>
      </w:pPr>
    </w:p>
    <w:p w:rsidR="00E5465A" w:rsidRDefault="00EB0937" w:rsidP="00E5465A">
      <w:pPr>
        <w:jc w:val="both"/>
        <w:rPr>
          <w:rFonts w:ascii="Literata" w:hAnsi="Literata" w:cs="Arial"/>
          <w:bCs/>
          <w:sz w:val="20"/>
          <w:szCs w:val="20"/>
        </w:rPr>
      </w:pPr>
      <w:r>
        <w:rPr>
          <w:rFonts w:ascii="Literata" w:hAnsi="Literata" w:cs="Arial"/>
          <w:bCs/>
          <w:sz w:val="20"/>
          <w:szCs w:val="20"/>
        </w:rPr>
        <w:t xml:space="preserve">De dichos resultados es evidente que solo 1 mes (junio) </w:t>
      </w:r>
      <w:r w:rsidR="00E5465A">
        <w:rPr>
          <w:rFonts w:ascii="Literata" w:hAnsi="Literata" w:cs="Arial"/>
          <w:bCs/>
          <w:sz w:val="20"/>
          <w:szCs w:val="20"/>
        </w:rPr>
        <w:t>está</w:t>
      </w:r>
      <w:r>
        <w:rPr>
          <w:rFonts w:ascii="Literata" w:hAnsi="Literata" w:cs="Arial"/>
          <w:bCs/>
          <w:sz w:val="20"/>
          <w:szCs w:val="20"/>
        </w:rPr>
        <w:t xml:space="preserve"> al 100% siendo necesario realizar la revisión de cada mes y ver que las fracciones que se encuentran en la plataforma correspondan a las </w:t>
      </w:r>
      <w:r w:rsidR="00DF5AD8">
        <w:rPr>
          <w:rFonts w:ascii="Literata" w:hAnsi="Literata" w:cs="Arial"/>
          <w:bCs/>
          <w:sz w:val="20"/>
          <w:szCs w:val="20"/>
        </w:rPr>
        <w:t>75 fracciones</w:t>
      </w:r>
      <w:r w:rsidR="00E5465A">
        <w:rPr>
          <w:rFonts w:ascii="Literata" w:hAnsi="Literata" w:cs="Arial"/>
          <w:bCs/>
          <w:sz w:val="20"/>
          <w:szCs w:val="20"/>
        </w:rPr>
        <w:t xml:space="preserve"> que son obligatorias al Instituto y ver qué es lo que motiva que se exceda el 100% y se proceda a corregir y gestionar ante CEGAIP las acciones conducentes para regularizar la situación. </w:t>
      </w:r>
      <w:r w:rsidR="00DF5AD8">
        <w:rPr>
          <w:rFonts w:ascii="Literata" w:hAnsi="Literata" w:cs="Arial"/>
          <w:bCs/>
          <w:sz w:val="20"/>
          <w:szCs w:val="20"/>
        </w:rPr>
        <w:t xml:space="preserve"> </w:t>
      </w:r>
      <w:r w:rsidR="00E5465A">
        <w:rPr>
          <w:rFonts w:ascii="Literata" w:hAnsi="Literata" w:cs="Arial"/>
          <w:bCs/>
          <w:sz w:val="20"/>
          <w:szCs w:val="20"/>
        </w:rPr>
        <w:t>Para ello servirá de base la revisión anteriormente realizada en los meses de junio y julio y se informará lo conducente a las áreas generadoras de la información para los efectos a que haya lugar.</w:t>
      </w:r>
    </w:p>
    <w:p w:rsidR="006E3607" w:rsidRDefault="009859F2" w:rsidP="00BB41CB">
      <w:pPr>
        <w:jc w:val="both"/>
        <w:rPr>
          <w:rFonts w:ascii="Literata" w:hAnsi="Literata" w:cs="Arial"/>
          <w:bCs/>
          <w:sz w:val="20"/>
          <w:szCs w:val="20"/>
        </w:rPr>
      </w:pPr>
      <w:r>
        <w:rPr>
          <w:rFonts w:ascii="Literata" w:hAnsi="Literata" w:cs="Arial"/>
          <w:bCs/>
          <w:sz w:val="20"/>
          <w:szCs w:val="20"/>
        </w:rPr>
        <w:t xml:space="preserve"> </w:t>
      </w:r>
    </w:p>
    <w:p w:rsidR="004144E5" w:rsidRPr="00626D66" w:rsidRDefault="004144E5" w:rsidP="004144E5">
      <w:pPr>
        <w:jc w:val="both"/>
        <w:rPr>
          <w:rFonts w:ascii="Literata" w:hAnsi="Literata" w:cs="Arial"/>
          <w:bCs/>
          <w:sz w:val="20"/>
          <w:szCs w:val="20"/>
        </w:rPr>
      </w:pPr>
      <w:r w:rsidRPr="00626D66">
        <w:rPr>
          <w:rFonts w:ascii="Literata" w:hAnsi="Literata" w:cs="Arial"/>
          <w:b/>
          <w:bCs/>
          <w:sz w:val="20"/>
          <w:szCs w:val="20"/>
        </w:rPr>
        <w:t>Valoración y Deliberación del Comité:</w:t>
      </w:r>
      <w:r w:rsidRPr="00626D66">
        <w:rPr>
          <w:rFonts w:ascii="Literata" w:hAnsi="Literata" w:cs="Arial"/>
          <w:bCs/>
          <w:sz w:val="20"/>
          <w:szCs w:val="20"/>
        </w:rPr>
        <w:t xml:space="preserve"> Los integrantes del Comité una vez </w:t>
      </w:r>
      <w:r>
        <w:rPr>
          <w:rFonts w:ascii="Literata" w:hAnsi="Literata" w:cs="Arial"/>
          <w:bCs/>
          <w:sz w:val="20"/>
          <w:szCs w:val="20"/>
        </w:rPr>
        <w:t xml:space="preserve">analizado y consensado el punto a discusión,  </w:t>
      </w:r>
      <w:r w:rsidRPr="00626D66">
        <w:rPr>
          <w:rFonts w:ascii="Literata" w:hAnsi="Literata" w:cs="Arial"/>
          <w:bCs/>
          <w:sz w:val="20"/>
          <w:szCs w:val="20"/>
        </w:rPr>
        <w:t>emite</w:t>
      </w:r>
      <w:r>
        <w:rPr>
          <w:rFonts w:ascii="Literata" w:hAnsi="Literata" w:cs="Arial"/>
          <w:bCs/>
          <w:sz w:val="20"/>
          <w:szCs w:val="20"/>
        </w:rPr>
        <w:t>n</w:t>
      </w:r>
      <w:r w:rsidRPr="00626D66">
        <w:rPr>
          <w:rFonts w:ascii="Literata" w:hAnsi="Literata" w:cs="Arial"/>
          <w:bCs/>
          <w:sz w:val="20"/>
          <w:szCs w:val="20"/>
        </w:rPr>
        <w:t xml:space="preserve"> el siguiente:</w:t>
      </w:r>
    </w:p>
    <w:p w:rsidR="004144E5" w:rsidRDefault="004144E5" w:rsidP="004144E5">
      <w:pPr>
        <w:jc w:val="both"/>
        <w:rPr>
          <w:rFonts w:ascii="Literata" w:hAnsi="Literata" w:cs="Arial"/>
          <w:bCs/>
          <w:sz w:val="20"/>
          <w:szCs w:val="20"/>
        </w:rPr>
      </w:pPr>
    </w:p>
    <w:p w:rsidR="00B566AF" w:rsidRDefault="00F43CEE" w:rsidP="00F43CEE">
      <w:pPr>
        <w:jc w:val="both"/>
        <w:rPr>
          <w:rFonts w:ascii="Literata" w:hAnsi="Literata" w:cs="Arial"/>
          <w:bCs/>
          <w:sz w:val="20"/>
          <w:szCs w:val="20"/>
        </w:rPr>
      </w:pPr>
      <w:r w:rsidRPr="00626D66">
        <w:rPr>
          <w:rFonts w:ascii="Literata" w:hAnsi="Literata" w:cs="Arial"/>
          <w:b/>
          <w:bCs/>
          <w:sz w:val="20"/>
          <w:szCs w:val="20"/>
        </w:rPr>
        <w:t>Acuerdo No. 00</w:t>
      </w:r>
      <w:r>
        <w:rPr>
          <w:rFonts w:ascii="Literata" w:hAnsi="Literata" w:cs="Arial"/>
          <w:b/>
          <w:bCs/>
          <w:sz w:val="20"/>
          <w:szCs w:val="20"/>
        </w:rPr>
        <w:t>5</w:t>
      </w:r>
      <w:r w:rsidRPr="00626D66">
        <w:rPr>
          <w:rFonts w:ascii="Literata" w:hAnsi="Literata" w:cs="Arial"/>
          <w:b/>
          <w:bCs/>
          <w:sz w:val="20"/>
          <w:szCs w:val="20"/>
        </w:rPr>
        <w:t xml:space="preserve"> C</w:t>
      </w:r>
      <w:r>
        <w:rPr>
          <w:rFonts w:ascii="Literata" w:hAnsi="Literata" w:cs="Arial"/>
          <w:b/>
          <w:bCs/>
          <w:sz w:val="20"/>
          <w:szCs w:val="20"/>
        </w:rPr>
        <w:t>T</w:t>
      </w:r>
      <w:r w:rsidRPr="00626D66">
        <w:rPr>
          <w:rFonts w:ascii="Literata" w:hAnsi="Literata" w:cs="Arial"/>
          <w:b/>
          <w:bCs/>
          <w:sz w:val="20"/>
          <w:szCs w:val="20"/>
        </w:rPr>
        <w:t xml:space="preserve"> </w:t>
      </w:r>
      <w:r>
        <w:rPr>
          <w:rFonts w:ascii="Literata" w:hAnsi="Literata" w:cs="Arial"/>
          <w:b/>
          <w:bCs/>
          <w:sz w:val="20"/>
          <w:szCs w:val="20"/>
        </w:rPr>
        <w:t>2</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Pr>
          <w:rFonts w:ascii="Literata" w:hAnsi="Literata" w:cs="Arial"/>
          <w:b/>
          <w:bCs/>
          <w:sz w:val="20"/>
          <w:szCs w:val="20"/>
        </w:rPr>
        <w:t>O</w:t>
      </w:r>
      <w:r w:rsidRPr="00626D66">
        <w:rPr>
          <w:rFonts w:ascii="Literata" w:hAnsi="Literata" w:cs="Arial"/>
          <w:b/>
          <w:bCs/>
          <w:sz w:val="20"/>
          <w:szCs w:val="20"/>
        </w:rPr>
        <w:t xml:space="preserve">. </w:t>
      </w:r>
      <w:r>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Los integrantes del Comité acuerdan que</w:t>
      </w:r>
      <w:r>
        <w:rPr>
          <w:rFonts w:ascii="Literata" w:hAnsi="Literata" w:cs="Arial"/>
          <w:bCs/>
          <w:sz w:val="20"/>
          <w:szCs w:val="20"/>
        </w:rPr>
        <w:t xml:space="preserve"> la Unidad de Transparencia hará la revisión correspondiente y realizara las gestiones y trabajos necesarios a efecto de que a la fecha de la tercera sesión ordinaria, la </w:t>
      </w:r>
      <w:r>
        <w:rPr>
          <w:rFonts w:ascii="Literata" w:hAnsi="Literata" w:cs="Arial"/>
          <w:bCs/>
          <w:sz w:val="20"/>
          <w:szCs w:val="20"/>
        </w:rPr>
        <w:lastRenderedPageBreak/>
        <w:t>plataforma este regularizada incluso hasta el mes de noviembre de 2022, debiéndose presentar los resultados el 13 de Diciembre de 2022.</w:t>
      </w:r>
      <w:r w:rsidR="00B566AF">
        <w:rPr>
          <w:rFonts w:ascii="Literata" w:hAnsi="Literata" w:cs="Arial"/>
          <w:bCs/>
          <w:sz w:val="20"/>
          <w:szCs w:val="20"/>
        </w:rPr>
        <w:t xml:space="preserve"> </w:t>
      </w:r>
    </w:p>
    <w:p w:rsidR="00B566AF" w:rsidRDefault="00B566AF" w:rsidP="00F43CEE">
      <w:pPr>
        <w:jc w:val="both"/>
        <w:rPr>
          <w:rFonts w:ascii="Literata" w:hAnsi="Literata" w:cs="Arial"/>
          <w:bCs/>
          <w:sz w:val="20"/>
          <w:szCs w:val="20"/>
        </w:rPr>
      </w:pPr>
    </w:p>
    <w:p w:rsidR="00F43CEE" w:rsidRDefault="00B566AF" w:rsidP="00F43CEE">
      <w:pPr>
        <w:jc w:val="both"/>
        <w:rPr>
          <w:rFonts w:ascii="Literata" w:hAnsi="Literata" w:cs="Arial"/>
          <w:b/>
          <w:bCs/>
          <w:sz w:val="20"/>
          <w:szCs w:val="20"/>
        </w:rPr>
      </w:pPr>
      <w:r w:rsidRPr="00B566AF">
        <w:rPr>
          <w:rFonts w:ascii="Literata" w:hAnsi="Literata" w:cs="Arial"/>
          <w:b/>
          <w:bCs/>
          <w:sz w:val="20"/>
          <w:szCs w:val="20"/>
        </w:rPr>
        <w:t>Resulta importante mencionar 2 eventos derivados del cumplimiento a las obligaciones en materia de transparencia dentro de la Plataforma Estatal</w:t>
      </w:r>
      <w:r>
        <w:rPr>
          <w:rFonts w:ascii="Literata" w:hAnsi="Literata" w:cs="Arial"/>
          <w:b/>
          <w:bCs/>
          <w:sz w:val="20"/>
          <w:szCs w:val="20"/>
        </w:rPr>
        <w:t>.</w:t>
      </w:r>
    </w:p>
    <w:p w:rsidR="00B566AF" w:rsidRDefault="00B566AF" w:rsidP="00F43CEE">
      <w:pPr>
        <w:jc w:val="both"/>
        <w:rPr>
          <w:rFonts w:ascii="Literata" w:hAnsi="Literata" w:cs="Arial"/>
          <w:b/>
          <w:bCs/>
          <w:sz w:val="20"/>
          <w:szCs w:val="20"/>
        </w:rPr>
      </w:pPr>
    </w:p>
    <w:p w:rsidR="00B566AF" w:rsidRPr="005D6534" w:rsidRDefault="00B566AF" w:rsidP="005D6534">
      <w:pPr>
        <w:pStyle w:val="Prrafodelista"/>
        <w:numPr>
          <w:ilvl w:val="0"/>
          <w:numId w:val="23"/>
        </w:numPr>
        <w:jc w:val="both"/>
        <w:rPr>
          <w:rFonts w:ascii="Literata" w:hAnsi="Literata" w:cs="Arial"/>
          <w:bCs/>
          <w:sz w:val="20"/>
          <w:szCs w:val="20"/>
          <w:lang w:val="es-MX"/>
        </w:rPr>
      </w:pPr>
      <w:r w:rsidRPr="005D6534">
        <w:rPr>
          <w:rFonts w:ascii="Literata" w:hAnsi="Literata" w:cs="Arial"/>
          <w:b/>
          <w:bCs/>
          <w:sz w:val="20"/>
          <w:szCs w:val="20"/>
        </w:rPr>
        <w:t xml:space="preserve">DENUNCIA DEIOT-567/2022, </w:t>
      </w:r>
      <w:r w:rsidRPr="005D6534">
        <w:rPr>
          <w:rFonts w:ascii="Literata" w:hAnsi="Literata" w:cs="Arial"/>
          <w:bCs/>
          <w:sz w:val="20"/>
          <w:szCs w:val="20"/>
        </w:rPr>
        <w:t xml:space="preserve">que fue presentada en los siguientes términos: </w:t>
      </w:r>
      <w:r w:rsidRPr="005D6534">
        <w:rPr>
          <w:rFonts w:ascii="Literata" w:hAnsi="Literata" w:cs="Arial"/>
          <w:bCs/>
          <w:sz w:val="20"/>
          <w:szCs w:val="20"/>
          <w:lang w:val="es-MX"/>
        </w:rPr>
        <w:t>“En la parte relativa al organigr</w:t>
      </w:r>
      <w:r w:rsidRPr="005D6534">
        <w:rPr>
          <w:rFonts w:ascii="Literata" w:hAnsi="Literata" w:cs="Arial"/>
          <w:bCs/>
          <w:sz w:val="20"/>
          <w:szCs w:val="20"/>
          <w:lang w:val="es-MX"/>
        </w:rPr>
        <w:t>a</w:t>
      </w:r>
      <w:r w:rsidRPr="005D6534">
        <w:rPr>
          <w:rFonts w:ascii="Literata" w:hAnsi="Literata" w:cs="Arial"/>
          <w:bCs/>
          <w:sz w:val="20"/>
          <w:szCs w:val="20"/>
          <w:lang w:val="es-MX"/>
        </w:rPr>
        <w:t>ma únicamente remite al reglamento interior del Instituto, el resto se queda cargando y no abre documento alguno, por lo que se incumple con las obligaciones de mostrar la estructura orgánica y los servidores</w:t>
      </w:r>
      <w:r w:rsidRPr="005D6534">
        <w:rPr>
          <w:rFonts w:ascii="Literata" w:hAnsi="Literata" w:cs="Arial"/>
          <w:b/>
          <w:bCs/>
          <w:sz w:val="20"/>
          <w:szCs w:val="20"/>
          <w:lang w:val="es-MX"/>
        </w:rPr>
        <w:t xml:space="preserve"> </w:t>
      </w:r>
      <w:r w:rsidRPr="005D6534">
        <w:rPr>
          <w:rFonts w:ascii="Literata" w:hAnsi="Literata" w:cs="Arial"/>
          <w:bCs/>
          <w:sz w:val="20"/>
          <w:szCs w:val="20"/>
          <w:lang w:val="es-MX"/>
        </w:rPr>
        <w:t>públicos que ocupan los cargos públicos del Instituto. Así también incumple con la obligación de proporcionar el número total de las plazas y del personal de base, especificando el total de las vacantes, por nivel de puesto, para cada unidad admini</w:t>
      </w:r>
      <w:r w:rsidRPr="005D6534">
        <w:rPr>
          <w:rFonts w:ascii="Literata" w:hAnsi="Literata" w:cs="Arial"/>
          <w:bCs/>
          <w:sz w:val="20"/>
          <w:szCs w:val="20"/>
          <w:lang w:val="es-MX"/>
        </w:rPr>
        <w:t>s</w:t>
      </w:r>
      <w:r w:rsidRPr="005D6534">
        <w:rPr>
          <w:rFonts w:ascii="Literata" w:hAnsi="Literata" w:cs="Arial"/>
          <w:bCs/>
          <w:sz w:val="20"/>
          <w:szCs w:val="20"/>
          <w:lang w:val="es-MX"/>
        </w:rPr>
        <w:t>trativa, ya que refiere que no es una información que se genere, sin embargo el Instituto si tiene personal y al tener personal debe cumplir con publicar dicha información”; el denunciante hace referencia al artículo 84, fracciones V y XV, de la Ley de Transparencia y Acceso a la Información Pública del Estado de San Luis Potosí que este Sujeto Obligado.</w:t>
      </w:r>
    </w:p>
    <w:p w:rsidR="00B566AF" w:rsidRDefault="005D6534" w:rsidP="00DD3C88">
      <w:pPr>
        <w:pStyle w:val="Prrafodelista"/>
        <w:numPr>
          <w:ilvl w:val="0"/>
          <w:numId w:val="23"/>
        </w:numPr>
        <w:jc w:val="both"/>
        <w:rPr>
          <w:rFonts w:ascii="Literata" w:hAnsi="Literata" w:cs="Arial"/>
          <w:bCs/>
          <w:sz w:val="20"/>
          <w:szCs w:val="20"/>
          <w:lang w:val="es-MX"/>
        </w:rPr>
      </w:pPr>
      <w:r>
        <w:rPr>
          <w:rFonts w:ascii="Literata" w:hAnsi="Literata" w:cs="Arial"/>
          <w:b/>
          <w:bCs/>
          <w:sz w:val="20"/>
          <w:szCs w:val="20"/>
        </w:rPr>
        <w:t>RESULTADO A LA SEGUNDA REVISIÓN DE LA EVALUACIÓN VINCULANTE 2020</w:t>
      </w:r>
      <w:r w:rsidR="00DD3C88">
        <w:rPr>
          <w:rFonts w:ascii="Literata" w:hAnsi="Literata" w:cs="Arial"/>
          <w:b/>
          <w:bCs/>
          <w:sz w:val="20"/>
          <w:szCs w:val="20"/>
        </w:rPr>
        <w:t xml:space="preserve">: </w:t>
      </w:r>
      <w:r w:rsidR="00DD3C88">
        <w:rPr>
          <w:rFonts w:ascii="Literata" w:hAnsi="Literata" w:cs="Arial"/>
          <w:bCs/>
          <w:sz w:val="20"/>
          <w:szCs w:val="20"/>
          <w:lang w:val="es-MX"/>
        </w:rPr>
        <w:t>E</w:t>
      </w:r>
      <w:r w:rsidR="00DD3C88" w:rsidRPr="00DD3C88">
        <w:rPr>
          <w:rFonts w:ascii="Literata" w:hAnsi="Literata" w:cs="Arial"/>
          <w:bCs/>
          <w:sz w:val="20"/>
          <w:szCs w:val="20"/>
          <w:lang w:val="es-MX"/>
        </w:rPr>
        <w:t>l Instituto o</w:t>
      </w:r>
      <w:r w:rsidR="00DD3C88" w:rsidRPr="00DD3C88">
        <w:rPr>
          <w:rFonts w:ascii="Literata" w:hAnsi="Literata" w:cs="Arial"/>
          <w:bCs/>
          <w:sz w:val="20"/>
          <w:szCs w:val="20"/>
          <w:lang w:val="es-MX"/>
        </w:rPr>
        <w:t>b</w:t>
      </w:r>
      <w:r w:rsidR="00DD3C88" w:rsidRPr="00DD3C88">
        <w:rPr>
          <w:rFonts w:ascii="Literata" w:hAnsi="Literata" w:cs="Arial"/>
          <w:bCs/>
          <w:sz w:val="20"/>
          <w:szCs w:val="20"/>
          <w:lang w:val="es-MX"/>
        </w:rPr>
        <w:t>tuvo un porcentaje cualitativo de 36.55% de la información que aparece publicada en los formatos que se cargan mensualmente en la Plataforma Estatal de Transparencia y al ser una calificación no aprobatoria (mínimo 90%), se formula REQUERIMIENTO para que en el término de 5 días se subsanen las inconsistencias detectadas en la ver</w:t>
      </w:r>
      <w:r w:rsidR="00DD3C88" w:rsidRPr="00DD3C88">
        <w:rPr>
          <w:rFonts w:ascii="Literata" w:hAnsi="Literata" w:cs="Arial"/>
          <w:bCs/>
          <w:sz w:val="20"/>
          <w:szCs w:val="20"/>
          <w:lang w:val="es-MX"/>
        </w:rPr>
        <w:t>i</w:t>
      </w:r>
      <w:r w:rsidR="00DD3C88" w:rsidRPr="00DD3C88">
        <w:rPr>
          <w:rFonts w:ascii="Literata" w:hAnsi="Literata" w:cs="Arial"/>
          <w:bCs/>
          <w:sz w:val="20"/>
          <w:szCs w:val="20"/>
          <w:lang w:val="es-MX"/>
        </w:rPr>
        <w:t>ficación.</w:t>
      </w:r>
    </w:p>
    <w:p w:rsidR="00DD3C88" w:rsidRPr="00DD3C88" w:rsidRDefault="00DD3C88" w:rsidP="00DD3C88">
      <w:pPr>
        <w:pStyle w:val="Prrafodelista"/>
        <w:jc w:val="both"/>
        <w:rPr>
          <w:rFonts w:ascii="Literata" w:hAnsi="Literata" w:cs="Arial"/>
          <w:bCs/>
          <w:sz w:val="20"/>
          <w:szCs w:val="20"/>
          <w:lang w:val="es-MX"/>
        </w:rPr>
      </w:pPr>
    </w:p>
    <w:p w:rsidR="00F43CEE" w:rsidRDefault="00F43CEE" w:rsidP="00F43CEE">
      <w:pPr>
        <w:jc w:val="both"/>
        <w:rPr>
          <w:rFonts w:ascii="Literata" w:hAnsi="Literata" w:cs="Arial"/>
          <w:bCs/>
          <w:sz w:val="20"/>
          <w:szCs w:val="20"/>
        </w:rPr>
      </w:pPr>
    </w:p>
    <w:p w:rsidR="00DD3C88" w:rsidRDefault="00DD3C88" w:rsidP="00F43CEE">
      <w:pPr>
        <w:jc w:val="both"/>
        <w:rPr>
          <w:rFonts w:ascii="Literata" w:hAnsi="Literata" w:cs="Arial"/>
          <w:bCs/>
          <w:sz w:val="20"/>
          <w:szCs w:val="20"/>
        </w:rPr>
      </w:pPr>
      <w:r>
        <w:rPr>
          <w:rFonts w:ascii="Literata" w:hAnsi="Literata" w:cs="Arial"/>
          <w:bCs/>
          <w:sz w:val="20"/>
          <w:szCs w:val="20"/>
        </w:rPr>
        <w:t>A la fecha de la presente sesión, se INFORMA que fueron atendidos ambos eventos en tiempo y forma y se está a la espera de la resolución de ambas por parte de CEGAIP.</w:t>
      </w:r>
    </w:p>
    <w:p w:rsidR="00DD3C88" w:rsidRDefault="00DD3C88" w:rsidP="00F43CEE">
      <w:pPr>
        <w:jc w:val="both"/>
        <w:rPr>
          <w:rFonts w:ascii="Literata" w:hAnsi="Literata" w:cs="Arial"/>
          <w:bCs/>
          <w:sz w:val="20"/>
          <w:szCs w:val="20"/>
        </w:rPr>
      </w:pPr>
    </w:p>
    <w:p w:rsidR="00DD3C88" w:rsidRDefault="00DD3C88" w:rsidP="00F43CEE">
      <w:pPr>
        <w:jc w:val="both"/>
        <w:rPr>
          <w:rFonts w:ascii="Literata" w:hAnsi="Literata" w:cs="Arial"/>
          <w:bCs/>
          <w:sz w:val="20"/>
          <w:szCs w:val="20"/>
        </w:rPr>
      </w:pPr>
      <w:r>
        <w:rPr>
          <w:rFonts w:ascii="Literata" w:hAnsi="Literata" w:cs="Arial"/>
          <w:bCs/>
          <w:sz w:val="20"/>
          <w:szCs w:val="20"/>
        </w:rPr>
        <w:t>Lo anterior refuerza la necesidad de dar seguimiento y estar atentos a que el Instituto cumpla a cabalidad con las obligaciones que le corresponde. Se reiteró a las áreas generadoras de información el plazo para atender las obligaciones en materia de transparencia mediante Memo Interno IRC/DJ/UT-041/2022 de fecha 13 de Octubre de 2022 que en lo medular cita:</w:t>
      </w:r>
    </w:p>
    <w:p w:rsidR="00DD3C88" w:rsidRDefault="00DD3C88" w:rsidP="00F43CEE">
      <w:pPr>
        <w:jc w:val="both"/>
        <w:rPr>
          <w:rFonts w:ascii="Literata" w:hAnsi="Literata" w:cs="Arial"/>
          <w:bCs/>
          <w:sz w:val="20"/>
          <w:szCs w:val="20"/>
        </w:rPr>
      </w:pPr>
    </w:p>
    <w:p w:rsidR="00DD3C88" w:rsidRPr="00DD3C88" w:rsidRDefault="00DD3C88" w:rsidP="00DD3C88">
      <w:pPr>
        <w:jc w:val="both"/>
        <w:rPr>
          <w:rFonts w:ascii="Literata" w:hAnsi="Literata" w:cs="Arial"/>
          <w:bCs/>
          <w:sz w:val="20"/>
          <w:szCs w:val="20"/>
          <w:lang w:val="es-MX"/>
        </w:rPr>
      </w:pPr>
      <w:r w:rsidRPr="00DD3C88">
        <w:rPr>
          <w:rFonts w:ascii="Literata" w:hAnsi="Literata" w:cs="Arial"/>
          <w:bCs/>
          <w:sz w:val="20"/>
          <w:szCs w:val="20"/>
          <w:lang w:val="es-MX"/>
        </w:rPr>
        <w:t>El plazo para cargar las obligaciones en materia de trasparencia son los</w:t>
      </w:r>
      <w:r w:rsidRPr="00DD3C88">
        <w:rPr>
          <w:rFonts w:ascii="Literata" w:hAnsi="Literata" w:cs="Arial"/>
          <w:b/>
          <w:bCs/>
          <w:sz w:val="20"/>
          <w:szCs w:val="20"/>
          <w:lang w:val="es-MX"/>
        </w:rPr>
        <w:t xml:space="preserve"> </w:t>
      </w:r>
      <w:r w:rsidRPr="00DD3C88">
        <w:rPr>
          <w:rFonts w:ascii="Literata" w:hAnsi="Literata" w:cs="Arial"/>
          <w:b/>
          <w:bCs/>
          <w:sz w:val="20"/>
          <w:szCs w:val="20"/>
          <w:u w:val="single"/>
          <w:lang w:val="es-MX"/>
        </w:rPr>
        <w:t>10 PRIMEROS DÍAS NATURALES DE CADA MES</w:t>
      </w:r>
      <w:r w:rsidRPr="00DD3C88">
        <w:rPr>
          <w:rFonts w:ascii="Literata" w:hAnsi="Literata" w:cs="Arial"/>
          <w:b/>
          <w:bCs/>
          <w:sz w:val="20"/>
          <w:szCs w:val="20"/>
          <w:lang w:val="es-MX"/>
        </w:rPr>
        <w:t xml:space="preserve">, </w:t>
      </w:r>
      <w:r w:rsidRPr="00DD3C88">
        <w:rPr>
          <w:rFonts w:ascii="Literata" w:hAnsi="Literata" w:cs="Arial"/>
          <w:bCs/>
          <w:sz w:val="20"/>
          <w:szCs w:val="20"/>
          <w:lang w:val="es-MX"/>
        </w:rPr>
        <w:t xml:space="preserve">sin excepción salvo que exista comunicado por parte de CEGAIP que autorice un plazo más amplio. Lo anterior con fundamento en los </w:t>
      </w:r>
      <w:r w:rsidRPr="00DD3C88">
        <w:rPr>
          <w:rFonts w:ascii="Literata" w:hAnsi="Literata" w:cs="Arial"/>
          <w:b/>
          <w:bCs/>
          <w:sz w:val="20"/>
          <w:szCs w:val="20"/>
          <w:lang w:val="es-MX"/>
        </w:rPr>
        <w:t>“Lineamientos Estatales para la Difusión, Disposición y Evaluación de las obligaciones de transparencia comunes y específicas”</w:t>
      </w:r>
      <w:r w:rsidRPr="00DD3C88">
        <w:rPr>
          <w:rFonts w:ascii="Literata" w:hAnsi="Literata" w:cs="Arial"/>
          <w:bCs/>
          <w:sz w:val="20"/>
          <w:szCs w:val="20"/>
          <w:lang w:val="es-MX"/>
        </w:rPr>
        <w:t xml:space="preserve"> que para pronta referencia se cita:</w:t>
      </w:r>
    </w:p>
    <w:p w:rsidR="00DD3C88" w:rsidRPr="00DD3C88" w:rsidRDefault="00DD3C88" w:rsidP="00DD3C88">
      <w:pPr>
        <w:jc w:val="both"/>
        <w:rPr>
          <w:rFonts w:ascii="Literata" w:hAnsi="Literata" w:cs="Arial"/>
          <w:b/>
          <w:bCs/>
          <w:sz w:val="20"/>
          <w:szCs w:val="20"/>
          <w:lang w:val="es-MX"/>
        </w:rPr>
      </w:pPr>
    </w:p>
    <w:p w:rsidR="00DD3C88" w:rsidRPr="00DD3C88" w:rsidRDefault="00DD3C88" w:rsidP="00DD3C88">
      <w:pPr>
        <w:jc w:val="both"/>
        <w:rPr>
          <w:rFonts w:ascii="Literata" w:hAnsi="Literata" w:cs="Arial"/>
          <w:bCs/>
          <w:sz w:val="20"/>
          <w:szCs w:val="20"/>
          <w:lang w:val="es-MX"/>
        </w:rPr>
      </w:pPr>
      <w:r w:rsidRPr="00DD3C88">
        <w:rPr>
          <w:rFonts w:ascii="Literata" w:hAnsi="Literata" w:cs="Arial"/>
          <w:b/>
          <w:bCs/>
          <w:sz w:val="20"/>
          <w:szCs w:val="20"/>
          <w:lang w:val="es-MX"/>
        </w:rPr>
        <w:t>SÉPTIMO.</w:t>
      </w:r>
      <w:r w:rsidRPr="00DD3C88">
        <w:rPr>
          <w:rFonts w:ascii="Literata" w:hAnsi="Literata" w:cs="Arial"/>
          <w:bCs/>
          <w:sz w:val="20"/>
          <w:szCs w:val="20"/>
          <w:lang w:val="es-MX"/>
        </w:rPr>
        <w:t xml:space="preserve"> Las unidades administrativas responsables de poner a disposición a través de las Plataformas, las obligaciones de transparencia a las que refieren los capítulos II, III y IV, del Título Cuarto de la Ley, en coordinación con las unidades de transparencia, publicarán y difundirán dicha información de conformidad con lo siguiente: </w:t>
      </w:r>
    </w:p>
    <w:p w:rsidR="00DD3C88" w:rsidRPr="00DD3C88" w:rsidRDefault="00DD3C88" w:rsidP="00DD3C88">
      <w:pPr>
        <w:numPr>
          <w:ilvl w:val="0"/>
          <w:numId w:val="24"/>
        </w:numPr>
        <w:jc w:val="both"/>
        <w:rPr>
          <w:rFonts w:ascii="Literata" w:hAnsi="Literata" w:cs="Arial"/>
          <w:bCs/>
          <w:sz w:val="20"/>
          <w:szCs w:val="20"/>
          <w:lang w:val="es-MX"/>
        </w:rPr>
      </w:pPr>
      <w:r w:rsidRPr="00DD3C88">
        <w:rPr>
          <w:rFonts w:ascii="Literata" w:hAnsi="Literata" w:cs="Arial"/>
          <w:bCs/>
          <w:sz w:val="20"/>
          <w:szCs w:val="20"/>
          <w:lang w:val="es-MX"/>
        </w:rPr>
        <w:t>……</w:t>
      </w:r>
    </w:p>
    <w:p w:rsidR="00DD3C88" w:rsidRPr="00DD3C88" w:rsidRDefault="00DD3C88" w:rsidP="00DD3C88">
      <w:pPr>
        <w:numPr>
          <w:ilvl w:val="0"/>
          <w:numId w:val="24"/>
        </w:numPr>
        <w:jc w:val="both"/>
        <w:rPr>
          <w:rFonts w:ascii="Literata" w:hAnsi="Literata" w:cs="Arial"/>
          <w:bCs/>
          <w:sz w:val="20"/>
          <w:szCs w:val="20"/>
          <w:lang w:val="es-MX"/>
        </w:rPr>
      </w:pPr>
      <w:r w:rsidRPr="00DD3C88">
        <w:rPr>
          <w:rFonts w:ascii="Literata" w:hAnsi="Literata" w:cs="Arial"/>
          <w:bCs/>
          <w:sz w:val="20"/>
          <w:szCs w:val="20"/>
          <w:lang w:val="es-MX"/>
        </w:rPr>
        <w:t>….</w:t>
      </w:r>
    </w:p>
    <w:p w:rsidR="00DD3C88" w:rsidRPr="00DD3C88" w:rsidRDefault="00DD3C88" w:rsidP="00DD3C88">
      <w:pPr>
        <w:numPr>
          <w:ilvl w:val="0"/>
          <w:numId w:val="24"/>
        </w:numPr>
        <w:jc w:val="both"/>
        <w:rPr>
          <w:rFonts w:ascii="Literata" w:hAnsi="Literata" w:cs="Arial"/>
          <w:bCs/>
          <w:sz w:val="20"/>
          <w:szCs w:val="20"/>
          <w:lang w:val="es-MX"/>
        </w:rPr>
      </w:pPr>
      <w:r w:rsidRPr="00DD3C88">
        <w:rPr>
          <w:rFonts w:ascii="Literata" w:hAnsi="Literata" w:cs="Arial"/>
          <w:b/>
          <w:bCs/>
          <w:sz w:val="20"/>
          <w:szCs w:val="20"/>
          <w:u w:val="single"/>
          <w:lang w:val="es-MX"/>
        </w:rPr>
        <w:t>Las Obligaciones de Transparencia deberán actualizarse los primeros diez días naturales de cada mes reportando información del mes inmediato anterior;</w:t>
      </w:r>
      <w:r w:rsidRPr="00DD3C88">
        <w:rPr>
          <w:rFonts w:ascii="Literata" w:hAnsi="Literata" w:cs="Arial"/>
          <w:bCs/>
          <w:sz w:val="20"/>
          <w:szCs w:val="20"/>
          <w:lang w:val="es-MX"/>
        </w:rPr>
        <w:t xml:space="preserve"> para efectos de verificación la información publicada en la Plataforma Estatal de Transparencia será considerada dentro de dos categorías: en tiempo cuando su registro sea en los diez primeros días señalados, y fuera de tiempo cuando su registro sea posterior a los mismos.</w:t>
      </w:r>
    </w:p>
    <w:p w:rsidR="00DD3C88" w:rsidRPr="00DD3C88" w:rsidRDefault="00DD3C88" w:rsidP="00DD3C88">
      <w:pPr>
        <w:jc w:val="both"/>
        <w:rPr>
          <w:rFonts w:ascii="Literata" w:hAnsi="Literata" w:cs="Arial"/>
          <w:bCs/>
          <w:sz w:val="20"/>
          <w:szCs w:val="20"/>
          <w:lang w:val="es-MX"/>
        </w:rPr>
      </w:pPr>
    </w:p>
    <w:p w:rsidR="00E5465A" w:rsidRDefault="00E5465A" w:rsidP="004144E5">
      <w:pPr>
        <w:jc w:val="both"/>
        <w:rPr>
          <w:rFonts w:ascii="Literata" w:hAnsi="Literata" w:cs="Arial"/>
          <w:bCs/>
          <w:sz w:val="20"/>
          <w:szCs w:val="20"/>
        </w:rPr>
      </w:pPr>
    </w:p>
    <w:p w:rsidR="00E5465A" w:rsidRDefault="00DD3C88" w:rsidP="004144E5">
      <w:pPr>
        <w:jc w:val="both"/>
        <w:rPr>
          <w:rFonts w:ascii="Literata" w:hAnsi="Literata" w:cs="Arial"/>
          <w:bCs/>
          <w:sz w:val="20"/>
          <w:szCs w:val="20"/>
        </w:rPr>
      </w:pPr>
      <w:r>
        <w:rPr>
          <w:rFonts w:ascii="Literata" w:hAnsi="Literata" w:cs="Arial"/>
          <w:bCs/>
          <w:sz w:val="20"/>
          <w:szCs w:val="20"/>
        </w:rPr>
        <w:t xml:space="preserve">Se reitera el acuerdo </w:t>
      </w:r>
      <w:proofErr w:type="spellStart"/>
      <w:r w:rsidRPr="00626D66">
        <w:rPr>
          <w:rFonts w:ascii="Literata" w:hAnsi="Literata" w:cs="Arial"/>
          <w:b/>
          <w:bCs/>
          <w:sz w:val="20"/>
          <w:szCs w:val="20"/>
        </w:rPr>
        <w:t>Acuerdo</w:t>
      </w:r>
      <w:proofErr w:type="spellEnd"/>
      <w:r w:rsidRPr="00626D66">
        <w:rPr>
          <w:rFonts w:ascii="Literata" w:hAnsi="Literata" w:cs="Arial"/>
          <w:b/>
          <w:bCs/>
          <w:sz w:val="20"/>
          <w:szCs w:val="20"/>
        </w:rPr>
        <w:t xml:space="preserve"> No. 00</w:t>
      </w:r>
      <w:r>
        <w:rPr>
          <w:rFonts w:ascii="Literata" w:hAnsi="Literata" w:cs="Arial"/>
          <w:b/>
          <w:bCs/>
          <w:sz w:val="20"/>
          <w:szCs w:val="20"/>
        </w:rPr>
        <w:t>5</w:t>
      </w:r>
      <w:r w:rsidRPr="00626D66">
        <w:rPr>
          <w:rFonts w:ascii="Literata" w:hAnsi="Literata" w:cs="Arial"/>
          <w:b/>
          <w:bCs/>
          <w:sz w:val="20"/>
          <w:szCs w:val="20"/>
        </w:rPr>
        <w:t xml:space="preserve"> C</w:t>
      </w:r>
      <w:r>
        <w:rPr>
          <w:rFonts w:ascii="Literata" w:hAnsi="Literata" w:cs="Arial"/>
          <w:b/>
          <w:bCs/>
          <w:sz w:val="20"/>
          <w:szCs w:val="20"/>
        </w:rPr>
        <w:t>T</w:t>
      </w:r>
      <w:r w:rsidRPr="00626D66">
        <w:rPr>
          <w:rFonts w:ascii="Literata" w:hAnsi="Literata" w:cs="Arial"/>
          <w:b/>
          <w:bCs/>
          <w:sz w:val="20"/>
          <w:szCs w:val="20"/>
        </w:rPr>
        <w:t xml:space="preserve"> </w:t>
      </w:r>
      <w:r>
        <w:rPr>
          <w:rFonts w:ascii="Literata" w:hAnsi="Literata" w:cs="Arial"/>
          <w:b/>
          <w:bCs/>
          <w:sz w:val="20"/>
          <w:szCs w:val="20"/>
        </w:rPr>
        <w:t>2</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Pr>
          <w:rFonts w:ascii="Literata" w:hAnsi="Literata" w:cs="Arial"/>
          <w:b/>
          <w:bCs/>
          <w:sz w:val="20"/>
          <w:szCs w:val="20"/>
        </w:rPr>
        <w:t>O</w:t>
      </w:r>
      <w:r w:rsidRPr="00626D66">
        <w:rPr>
          <w:rFonts w:ascii="Literata" w:hAnsi="Literata" w:cs="Arial"/>
          <w:b/>
          <w:bCs/>
          <w:sz w:val="20"/>
          <w:szCs w:val="20"/>
        </w:rPr>
        <w:t xml:space="preserve">. </w:t>
      </w:r>
      <w:r>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p>
    <w:p w:rsidR="00E5465A" w:rsidRDefault="00E5465A" w:rsidP="004144E5">
      <w:pPr>
        <w:jc w:val="both"/>
        <w:rPr>
          <w:rFonts w:ascii="Literata" w:hAnsi="Literata" w:cs="Arial"/>
          <w:bCs/>
          <w:sz w:val="20"/>
          <w:szCs w:val="20"/>
        </w:rPr>
      </w:pPr>
    </w:p>
    <w:p w:rsidR="009D1196" w:rsidRDefault="003C2FAA" w:rsidP="009D1196">
      <w:pPr>
        <w:tabs>
          <w:tab w:val="right" w:leader="hyphen" w:pos="9923"/>
        </w:tabs>
        <w:jc w:val="both"/>
        <w:rPr>
          <w:rFonts w:ascii="Literata" w:eastAsia="Candara" w:hAnsi="Literata" w:cs="Arial"/>
          <w:sz w:val="20"/>
          <w:szCs w:val="20"/>
        </w:rPr>
      </w:pPr>
      <w:r w:rsidRPr="00626D66">
        <w:rPr>
          <w:rFonts w:ascii="Literata" w:eastAsia="Candara" w:hAnsi="Literata" w:cs="Arial"/>
          <w:sz w:val="20"/>
          <w:szCs w:val="20"/>
        </w:rPr>
        <w:t>En uso de la voz, el Secretario Técnico manifiesta que una vez analizados la totalidad de los puntos del orden del día, este Co</w:t>
      </w:r>
      <w:r w:rsidR="009D1196">
        <w:rPr>
          <w:rFonts w:ascii="Literata" w:eastAsia="Candara" w:hAnsi="Literata" w:cs="Arial"/>
          <w:sz w:val="20"/>
          <w:szCs w:val="20"/>
        </w:rPr>
        <w:t xml:space="preserve">mité ha tomado los siguientes  </w:t>
      </w:r>
    </w:p>
    <w:p w:rsidR="009D1196" w:rsidRDefault="009D1196" w:rsidP="009D1196">
      <w:pPr>
        <w:tabs>
          <w:tab w:val="right" w:leader="hyphen" w:pos="9923"/>
        </w:tabs>
        <w:jc w:val="both"/>
        <w:rPr>
          <w:rFonts w:ascii="Literata" w:eastAsia="Candara" w:hAnsi="Literata" w:cs="Arial"/>
          <w:sz w:val="20"/>
          <w:szCs w:val="20"/>
        </w:rPr>
      </w:pPr>
    </w:p>
    <w:p w:rsidR="00AF216C" w:rsidRPr="009D1196" w:rsidRDefault="00275823" w:rsidP="009D1196">
      <w:pPr>
        <w:tabs>
          <w:tab w:val="right" w:leader="hyphen" w:pos="9923"/>
        </w:tabs>
        <w:jc w:val="both"/>
        <w:rPr>
          <w:rFonts w:ascii="Literata" w:eastAsia="Candara" w:hAnsi="Literata" w:cs="Arial"/>
          <w:sz w:val="20"/>
          <w:szCs w:val="20"/>
        </w:rPr>
      </w:pPr>
      <w:r>
        <w:rPr>
          <w:rFonts w:ascii="Literata" w:eastAsia="Candara" w:hAnsi="Literata" w:cs="Arial"/>
          <w:b/>
          <w:sz w:val="20"/>
          <w:szCs w:val="20"/>
        </w:rPr>
        <w:t xml:space="preserve">CUARTO.  </w:t>
      </w:r>
      <w:r w:rsidRPr="00626D66">
        <w:rPr>
          <w:rFonts w:ascii="Literata" w:hAnsi="Literata" w:cs="Arial"/>
          <w:sz w:val="20"/>
          <w:szCs w:val="20"/>
        </w:rPr>
        <w:t>Revisión y ratificación, en su caso, de los Acuerdos adoptados por el Comité</w:t>
      </w:r>
      <w:r w:rsidRPr="00275823">
        <w:rPr>
          <w:rFonts w:ascii="Literata" w:eastAsia="Candara" w:hAnsi="Literata" w:cs="Arial"/>
          <w:sz w:val="20"/>
          <w:szCs w:val="20"/>
        </w:rPr>
        <w:t>.</w:t>
      </w:r>
      <w:r w:rsidR="00AF216C">
        <w:rPr>
          <w:rFonts w:ascii="Literata" w:eastAsia="Candara" w:hAnsi="Literata" w:cs="Arial"/>
          <w:sz w:val="20"/>
          <w:szCs w:val="20"/>
        </w:rPr>
        <w:t xml:space="preserve"> </w:t>
      </w:r>
      <w:r w:rsidR="00AF216C" w:rsidRPr="00626D66">
        <w:rPr>
          <w:rFonts w:ascii="Literata" w:eastAsia="Candara" w:hAnsi="Literata" w:cs="Arial"/>
          <w:b/>
          <w:sz w:val="20"/>
          <w:szCs w:val="20"/>
        </w:rPr>
        <w:t>ACUERDOS:</w:t>
      </w:r>
    </w:p>
    <w:p w:rsidR="00DD3C88" w:rsidRDefault="00DD3C88" w:rsidP="00275823">
      <w:pPr>
        <w:jc w:val="both"/>
        <w:rPr>
          <w:rFonts w:ascii="Literata" w:hAnsi="Literata" w:cs="Arial"/>
          <w:b/>
          <w:bCs/>
          <w:sz w:val="20"/>
          <w:szCs w:val="20"/>
        </w:rPr>
      </w:pPr>
    </w:p>
    <w:p w:rsidR="00DD3C88" w:rsidRDefault="00DD3C88" w:rsidP="00DD3C88">
      <w:pPr>
        <w:jc w:val="both"/>
        <w:rPr>
          <w:rFonts w:ascii="Literata" w:hAnsi="Literata" w:cs="Arial"/>
          <w:bCs/>
          <w:sz w:val="20"/>
          <w:szCs w:val="20"/>
        </w:rPr>
      </w:pPr>
      <w:r w:rsidRPr="00626D66">
        <w:rPr>
          <w:rFonts w:ascii="Literata" w:hAnsi="Literata" w:cs="Arial"/>
          <w:b/>
          <w:bCs/>
          <w:sz w:val="20"/>
          <w:szCs w:val="20"/>
        </w:rPr>
        <w:t>Acuerdo No. 00</w:t>
      </w:r>
      <w:r>
        <w:rPr>
          <w:rFonts w:ascii="Literata" w:hAnsi="Literata" w:cs="Arial"/>
          <w:b/>
          <w:bCs/>
          <w:sz w:val="20"/>
          <w:szCs w:val="20"/>
        </w:rPr>
        <w:t>2</w:t>
      </w:r>
      <w:r w:rsidRPr="00626D66">
        <w:rPr>
          <w:rFonts w:ascii="Literata" w:hAnsi="Literata" w:cs="Arial"/>
          <w:b/>
          <w:bCs/>
          <w:sz w:val="20"/>
          <w:szCs w:val="20"/>
        </w:rPr>
        <w:t xml:space="preserve"> C</w:t>
      </w:r>
      <w:r>
        <w:rPr>
          <w:rFonts w:ascii="Literata" w:hAnsi="Literata" w:cs="Arial"/>
          <w:b/>
          <w:bCs/>
          <w:sz w:val="20"/>
          <w:szCs w:val="20"/>
        </w:rPr>
        <w:t>T 2</w:t>
      </w:r>
      <w:r w:rsidRPr="00626D66">
        <w:rPr>
          <w:rFonts w:ascii="Literata" w:hAnsi="Literata" w:cs="Arial"/>
          <w:b/>
          <w:bCs/>
          <w:sz w:val="20"/>
          <w:szCs w:val="20"/>
          <w:vertAlign w:val="superscript"/>
        </w:rPr>
        <w:t>a</w:t>
      </w:r>
      <w:r>
        <w:rPr>
          <w:rFonts w:ascii="Literata" w:hAnsi="Literata" w:cs="Arial"/>
          <w:b/>
          <w:bCs/>
          <w:sz w:val="20"/>
          <w:szCs w:val="20"/>
        </w:rPr>
        <w:t>. O</w:t>
      </w:r>
      <w:r w:rsidRPr="00626D66">
        <w:rPr>
          <w:rFonts w:ascii="Literata" w:hAnsi="Literata" w:cs="Arial"/>
          <w:b/>
          <w:bCs/>
          <w:sz w:val="20"/>
          <w:szCs w:val="20"/>
        </w:rPr>
        <w:t xml:space="preserve">. </w:t>
      </w:r>
      <w:r>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 xml:space="preserve">Los integrantes del Comité </w:t>
      </w:r>
      <w:r>
        <w:rPr>
          <w:rFonts w:ascii="Literata" w:hAnsi="Literata" w:cs="Arial"/>
          <w:bCs/>
          <w:sz w:val="20"/>
          <w:szCs w:val="20"/>
        </w:rPr>
        <w:t xml:space="preserve"> una vez consensado el punto </w:t>
      </w:r>
      <w:r w:rsidRPr="00626D66">
        <w:rPr>
          <w:rFonts w:ascii="Literata" w:hAnsi="Literata" w:cs="Arial"/>
          <w:bCs/>
          <w:sz w:val="20"/>
          <w:szCs w:val="20"/>
        </w:rPr>
        <w:t xml:space="preserve">acuerdan </w:t>
      </w:r>
      <w:r>
        <w:rPr>
          <w:rFonts w:ascii="Literata" w:hAnsi="Literata" w:cs="Arial"/>
          <w:bCs/>
          <w:sz w:val="20"/>
          <w:szCs w:val="20"/>
        </w:rPr>
        <w:t>la Propuesta de Integración del Comité de Transparencia a partir de la fecha de la presente sesión.</w:t>
      </w:r>
    </w:p>
    <w:p w:rsidR="00DD3C88" w:rsidRDefault="00DD3C88" w:rsidP="00275823">
      <w:pPr>
        <w:jc w:val="both"/>
        <w:rPr>
          <w:rFonts w:ascii="Literata" w:hAnsi="Literata" w:cs="Arial"/>
          <w:b/>
          <w:bCs/>
          <w:sz w:val="20"/>
          <w:szCs w:val="20"/>
        </w:rPr>
      </w:pPr>
    </w:p>
    <w:p w:rsidR="00DD3C88" w:rsidRDefault="00DD3C88" w:rsidP="00DD3C88">
      <w:pPr>
        <w:jc w:val="both"/>
        <w:rPr>
          <w:rFonts w:ascii="Literata" w:hAnsi="Literata" w:cs="Arial"/>
          <w:bCs/>
          <w:sz w:val="20"/>
          <w:szCs w:val="20"/>
        </w:rPr>
      </w:pPr>
      <w:r w:rsidRPr="00626D66">
        <w:rPr>
          <w:rFonts w:ascii="Literata" w:hAnsi="Literata" w:cs="Arial"/>
          <w:b/>
          <w:bCs/>
          <w:sz w:val="20"/>
          <w:szCs w:val="20"/>
        </w:rPr>
        <w:t>Acuerdo No. 00</w:t>
      </w:r>
      <w:r>
        <w:rPr>
          <w:rFonts w:ascii="Literata" w:hAnsi="Literata" w:cs="Arial"/>
          <w:b/>
          <w:bCs/>
          <w:sz w:val="20"/>
          <w:szCs w:val="20"/>
        </w:rPr>
        <w:t>3</w:t>
      </w:r>
      <w:r w:rsidRPr="00626D66">
        <w:rPr>
          <w:rFonts w:ascii="Literata" w:hAnsi="Literata" w:cs="Arial"/>
          <w:b/>
          <w:bCs/>
          <w:sz w:val="20"/>
          <w:szCs w:val="20"/>
        </w:rPr>
        <w:t xml:space="preserve"> C</w:t>
      </w:r>
      <w:r>
        <w:rPr>
          <w:rFonts w:ascii="Literata" w:hAnsi="Literata" w:cs="Arial"/>
          <w:b/>
          <w:bCs/>
          <w:sz w:val="20"/>
          <w:szCs w:val="20"/>
        </w:rPr>
        <w:t>T 2</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Pr>
          <w:rFonts w:ascii="Literata" w:hAnsi="Literata" w:cs="Arial"/>
          <w:b/>
          <w:bCs/>
          <w:sz w:val="20"/>
          <w:szCs w:val="20"/>
        </w:rPr>
        <w:t>O</w:t>
      </w:r>
      <w:r w:rsidRPr="00626D66">
        <w:rPr>
          <w:rFonts w:ascii="Literata" w:hAnsi="Literata" w:cs="Arial"/>
          <w:b/>
          <w:bCs/>
          <w:sz w:val="20"/>
          <w:szCs w:val="20"/>
        </w:rPr>
        <w:t xml:space="preserve">. </w:t>
      </w:r>
      <w:r>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 xml:space="preserve">Los integrantes del Comité acuerdan </w:t>
      </w:r>
      <w:r>
        <w:rPr>
          <w:rFonts w:ascii="Literata" w:hAnsi="Literata" w:cs="Arial"/>
          <w:bCs/>
          <w:sz w:val="20"/>
          <w:szCs w:val="20"/>
        </w:rPr>
        <w:t>que una vez que se cuenta con un nuevo integrante en el Comité, se proceda a proporcionarle el documento a efecto de hacer los comentarios, observaciones, modificaciones o propuestas que considere pertinente previo a su aprobación y que en la tercera sesión ordinaria del Comité se consense su aprobación por parte de los integrantes del Comité.</w:t>
      </w:r>
    </w:p>
    <w:p w:rsidR="00DD3C88" w:rsidRDefault="00DD3C88" w:rsidP="00275823">
      <w:pPr>
        <w:jc w:val="both"/>
        <w:rPr>
          <w:rFonts w:ascii="Literata" w:hAnsi="Literata" w:cs="Arial"/>
          <w:b/>
          <w:bCs/>
          <w:sz w:val="20"/>
          <w:szCs w:val="20"/>
        </w:rPr>
      </w:pPr>
    </w:p>
    <w:p w:rsidR="000C7CA9" w:rsidRDefault="000C7CA9" w:rsidP="000C7CA9">
      <w:pPr>
        <w:jc w:val="both"/>
        <w:rPr>
          <w:rFonts w:ascii="Literata" w:hAnsi="Literata" w:cs="Arial"/>
          <w:bCs/>
          <w:sz w:val="20"/>
          <w:szCs w:val="20"/>
        </w:rPr>
      </w:pPr>
      <w:r w:rsidRPr="00626D66">
        <w:rPr>
          <w:rFonts w:ascii="Literata" w:hAnsi="Literata" w:cs="Arial"/>
          <w:b/>
          <w:bCs/>
          <w:sz w:val="20"/>
          <w:szCs w:val="20"/>
        </w:rPr>
        <w:t>Acuerdo No. 00</w:t>
      </w:r>
      <w:r>
        <w:rPr>
          <w:rFonts w:ascii="Literata" w:hAnsi="Literata" w:cs="Arial"/>
          <w:b/>
          <w:bCs/>
          <w:sz w:val="20"/>
          <w:szCs w:val="20"/>
        </w:rPr>
        <w:t>4</w:t>
      </w:r>
      <w:r w:rsidRPr="00626D66">
        <w:rPr>
          <w:rFonts w:ascii="Literata" w:hAnsi="Literata" w:cs="Arial"/>
          <w:b/>
          <w:bCs/>
          <w:sz w:val="20"/>
          <w:szCs w:val="20"/>
        </w:rPr>
        <w:t xml:space="preserve"> C</w:t>
      </w:r>
      <w:r>
        <w:rPr>
          <w:rFonts w:ascii="Literata" w:hAnsi="Literata" w:cs="Arial"/>
          <w:b/>
          <w:bCs/>
          <w:sz w:val="20"/>
          <w:szCs w:val="20"/>
        </w:rPr>
        <w:t>T</w:t>
      </w:r>
      <w:r w:rsidRPr="00626D66">
        <w:rPr>
          <w:rFonts w:ascii="Literata" w:hAnsi="Literata" w:cs="Arial"/>
          <w:b/>
          <w:bCs/>
          <w:sz w:val="20"/>
          <w:szCs w:val="20"/>
        </w:rPr>
        <w:t xml:space="preserve"> </w:t>
      </w:r>
      <w:r>
        <w:rPr>
          <w:rFonts w:ascii="Literata" w:hAnsi="Literata" w:cs="Arial"/>
          <w:b/>
          <w:bCs/>
          <w:sz w:val="20"/>
          <w:szCs w:val="20"/>
        </w:rPr>
        <w:t>2</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Pr>
          <w:rFonts w:ascii="Literata" w:hAnsi="Literata" w:cs="Arial"/>
          <w:b/>
          <w:bCs/>
          <w:sz w:val="20"/>
          <w:szCs w:val="20"/>
        </w:rPr>
        <w:t>O</w:t>
      </w:r>
      <w:r w:rsidRPr="00626D66">
        <w:rPr>
          <w:rFonts w:ascii="Literata" w:hAnsi="Literata" w:cs="Arial"/>
          <w:b/>
          <w:bCs/>
          <w:sz w:val="20"/>
          <w:szCs w:val="20"/>
        </w:rPr>
        <w:t xml:space="preserve">. </w:t>
      </w:r>
      <w:r>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Los integrantes del Comité acuerdan que</w:t>
      </w:r>
      <w:r>
        <w:rPr>
          <w:rFonts w:ascii="Literata" w:hAnsi="Literata" w:cs="Arial"/>
          <w:bCs/>
          <w:sz w:val="20"/>
          <w:szCs w:val="20"/>
        </w:rPr>
        <w:t xml:space="preserve"> las solicitudes deberán ser atendidas en tiempo y forma; que la Unidad de Transparencia continuará comunicando mediante memorándum interno las solicitudes a las áreas generadoras de la información correspondiente(s) haciendo hincapié en los plazos para su atención y en su caso como debe proceder el área para su atención (observaciones). La Unidad de Transparencia al identificar una solicitud que conlleve riesgo para los intereses del Instituto, lo hará del conocimiento del Presidente para que con apoyo del área generadora de la información valores y en su caso integren el expediente que se someterá a consideración y aprobación del Comité. Se formulará informe a la fecha de la Segunda Reunión Ordinaria</w:t>
      </w:r>
    </w:p>
    <w:p w:rsidR="00DD3C88" w:rsidRDefault="00DD3C88" w:rsidP="00275823">
      <w:pPr>
        <w:jc w:val="both"/>
        <w:rPr>
          <w:rFonts w:ascii="Literata" w:hAnsi="Literata" w:cs="Arial"/>
          <w:b/>
          <w:bCs/>
          <w:sz w:val="20"/>
          <w:szCs w:val="20"/>
        </w:rPr>
      </w:pPr>
    </w:p>
    <w:p w:rsidR="000C7CA9" w:rsidRDefault="000C7CA9" w:rsidP="000C7CA9">
      <w:pPr>
        <w:jc w:val="both"/>
        <w:rPr>
          <w:rFonts w:ascii="Literata" w:hAnsi="Literata" w:cs="Arial"/>
          <w:bCs/>
          <w:sz w:val="20"/>
          <w:szCs w:val="20"/>
        </w:rPr>
      </w:pPr>
      <w:r w:rsidRPr="00626D66">
        <w:rPr>
          <w:rFonts w:ascii="Literata" w:hAnsi="Literata" w:cs="Arial"/>
          <w:b/>
          <w:bCs/>
          <w:sz w:val="20"/>
          <w:szCs w:val="20"/>
        </w:rPr>
        <w:t>Acuerdo No. 00</w:t>
      </w:r>
      <w:r>
        <w:rPr>
          <w:rFonts w:ascii="Literata" w:hAnsi="Literata" w:cs="Arial"/>
          <w:b/>
          <w:bCs/>
          <w:sz w:val="20"/>
          <w:szCs w:val="20"/>
        </w:rPr>
        <w:t>5</w:t>
      </w:r>
      <w:r w:rsidRPr="00626D66">
        <w:rPr>
          <w:rFonts w:ascii="Literata" w:hAnsi="Literata" w:cs="Arial"/>
          <w:b/>
          <w:bCs/>
          <w:sz w:val="20"/>
          <w:szCs w:val="20"/>
        </w:rPr>
        <w:t xml:space="preserve"> C</w:t>
      </w:r>
      <w:r>
        <w:rPr>
          <w:rFonts w:ascii="Literata" w:hAnsi="Literata" w:cs="Arial"/>
          <w:b/>
          <w:bCs/>
          <w:sz w:val="20"/>
          <w:szCs w:val="20"/>
        </w:rPr>
        <w:t>T</w:t>
      </w:r>
      <w:r w:rsidRPr="00626D66">
        <w:rPr>
          <w:rFonts w:ascii="Literata" w:hAnsi="Literata" w:cs="Arial"/>
          <w:b/>
          <w:bCs/>
          <w:sz w:val="20"/>
          <w:szCs w:val="20"/>
        </w:rPr>
        <w:t xml:space="preserve"> </w:t>
      </w:r>
      <w:r>
        <w:rPr>
          <w:rFonts w:ascii="Literata" w:hAnsi="Literata" w:cs="Arial"/>
          <w:b/>
          <w:bCs/>
          <w:sz w:val="20"/>
          <w:szCs w:val="20"/>
        </w:rPr>
        <w:t>2</w:t>
      </w:r>
      <w:r w:rsidRPr="00626D66">
        <w:rPr>
          <w:rFonts w:ascii="Literata" w:hAnsi="Literata" w:cs="Arial"/>
          <w:b/>
          <w:bCs/>
          <w:sz w:val="20"/>
          <w:szCs w:val="20"/>
          <w:vertAlign w:val="superscript"/>
        </w:rPr>
        <w:t>a</w:t>
      </w:r>
      <w:r w:rsidRPr="00626D66">
        <w:rPr>
          <w:rFonts w:ascii="Literata" w:hAnsi="Literata" w:cs="Arial"/>
          <w:b/>
          <w:bCs/>
          <w:sz w:val="20"/>
          <w:szCs w:val="20"/>
        </w:rPr>
        <w:t xml:space="preserve">. </w:t>
      </w:r>
      <w:r>
        <w:rPr>
          <w:rFonts w:ascii="Literata" w:hAnsi="Literata" w:cs="Arial"/>
          <w:b/>
          <w:bCs/>
          <w:sz w:val="20"/>
          <w:szCs w:val="20"/>
        </w:rPr>
        <w:t>O</w:t>
      </w:r>
      <w:r w:rsidRPr="00626D66">
        <w:rPr>
          <w:rFonts w:ascii="Literata" w:hAnsi="Literata" w:cs="Arial"/>
          <w:b/>
          <w:bCs/>
          <w:sz w:val="20"/>
          <w:szCs w:val="20"/>
        </w:rPr>
        <w:t xml:space="preserve">. </w:t>
      </w:r>
      <w:r>
        <w:rPr>
          <w:rFonts w:ascii="Literata" w:hAnsi="Literata" w:cs="Arial"/>
          <w:b/>
          <w:bCs/>
          <w:sz w:val="20"/>
          <w:szCs w:val="20"/>
        </w:rPr>
        <w:t>10</w:t>
      </w:r>
      <w:r w:rsidRPr="00626D66">
        <w:rPr>
          <w:rFonts w:ascii="Literata" w:hAnsi="Literata" w:cs="Arial"/>
          <w:b/>
          <w:bCs/>
          <w:sz w:val="20"/>
          <w:szCs w:val="20"/>
        </w:rPr>
        <w:t>/202</w:t>
      </w:r>
      <w:r>
        <w:rPr>
          <w:rFonts w:ascii="Literata" w:hAnsi="Literata" w:cs="Arial"/>
          <w:b/>
          <w:bCs/>
          <w:sz w:val="20"/>
          <w:szCs w:val="20"/>
        </w:rPr>
        <w:t>2</w:t>
      </w:r>
      <w:r w:rsidRPr="00626D66">
        <w:rPr>
          <w:rFonts w:ascii="Literata" w:hAnsi="Literata" w:cs="Arial"/>
          <w:b/>
          <w:bCs/>
          <w:sz w:val="20"/>
          <w:szCs w:val="20"/>
        </w:rPr>
        <w:t xml:space="preserve">.- </w:t>
      </w:r>
      <w:r w:rsidRPr="00626D66">
        <w:rPr>
          <w:rFonts w:ascii="Literata" w:hAnsi="Literata" w:cs="Arial"/>
          <w:bCs/>
          <w:sz w:val="20"/>
          <w:szCs w:val="20"/>
        </w:rPr>
        <w:t>Los integrantes del Comité acuerdan que</w:t>
      </w:r>
      <w:r>
        <w:rPr>
          <w:rFonts w:ascii="Literata" w:hAnsi="Literata" w:cs="Arial"/>
          <w:bCs/>
          <w:sz w:val="20"/>
          <w:szCs w:val="20"/>
        </w:rPr>
        <w:t xml:space="preserve"> la Unidad de Transparencia hará la revisión correspondiente y realizara las gestiones y trabajos necesarios a efecto de que a la fecha de la tercera sesión ordinaria, la plataforma este regularizada incluso hasta el mes de noviembre de 2022, debiéndose presentar los resultados el 13 de Diciembre de 2022. </w:t>
      </w:r>
    </w:p>
    <w:p w:rsidR="00275823" w:rsidRDefault="00275823" w:rsidP="003C2FAA">
      <w:pPr>
        <w:jc w:val="both"/>
        <w:rPr>
          <w:rFonts w:ascii="Literata" w:hAnsi="Literata" w:cs="Arial"/>
          <w:b/>
          <w:bCs/>
          <w:sz w:val="20"/>
          <w:szCs w:val="20"/>
        </w:rPr>
      </w:pPr>
    </w:p>
    <w:p w:rsidR="003C2FAA" w:rsidRPr="00626D66" w:rsidRDefault="00275823" w:rsidP="003C2FAA">
      <w:pPr>
        <w:jc w:val="both"/>
        <w:rPr>
          <w:rFonts w:ascii="Literata" w:hAnsi="Literata" w:cs="Arial"/>
          <w:bCs/>
          <w:sz w:val="20"/>
          <w:szCs w:val="20"/>
        </w:rPr>
      </w:pPr>
      <w:r>
        <w:rPr>
          <w:rFonts w:ascii="Literata" w:hAnsi="Literata" w:cs="Arial"/>
          <w:b/>
          <w:bCs/>
          <w:sz w:val="20"/>
          <w:szCs w:val="20"/>
        </w:rPr>
        <w:t>QUINTO</w:t>
      </w:r>
      <w:r w:rsidR="003C2FAA" w:rsidRPr="00626D66">
        <w:rPr>
          <w:rFonts w:ascii="Literata" w:hAnsi="Literata" w:cs="Arial"/>
          <w:b/>
          <w:bCs/>
          <w:sz w:val="20"/>
          <w:szCs w:val="20"/>
        </w:rPr>
        <w:t xml:space="preserve">. Clausura de la Sesión. </w:t>
      </w:r>
      <w:r w:rsidR="003C2FAA" w:rsidRPr="00626D66">
        <w:rPr>
          <w:rFonts w:ascii="Literata" w:hAnsi="Literata" w:cs="Arial"/>
          <w:bCs/>
          <w:sz w:val="20"/>
          <w:szCs w:val="20"/>
        </w:rPr>
        <w:t>En uso de la palabra, el Presidente del Comité una vez desahogados los asuntos señalados en el orden del día, agradeció a sus integrantes su valiosa participación y los exhortó a trabajar en el cumplimiento de las actividades propuestas y aprobadas.</w:t>
      </w:r>
    </w:p>
    <w:p w:rsidR="003C2FAA" w:rsidRPr="00626D66" w:rsidRDefault="003C2FAA" w:rsidP="003C2FAA">
      <w:pPr>
        <w:jc w:val="both"/>
        <w:rPr>
          <w:rFonts w:ascii="Literata" w:hAnsi="Literata" w:cs="Arial"/>
          <w:bCs/>
          <w:sz w:val="20"/>
          <w:szCs w:val="20"/>
        </w:rPr>
      </w:pPr>
    </w:p>
    <w:p w:rsidR="003C2FAA" w:rsidRPr="00626D66" w:rsidRDefault="003C2FAA" w:rsidP="003C2FAA">
      <w:pPr>
        <w:jc w:val="both"/>
        <w:rPr>
          <w:rFonts w:ascii="Literata" w:hAnsi="Literata" w:cs="Arial"/>
          <w:bCs/>
          <w:sz w:val="20"/>
          <w:szCs w:val="20"/>
        </w:rPr>
      </w:pPr>
      <w:r w:rsidRPr="00626D66">
        <w:rPr>
          <w:rFonts w:ascii="Literata" w:hAnsi="Literata" w:cs="Arial"/>
          <w:bCs/>
          <w:sz w:val="20"/>
          <w:szCs w:val="20"/>
        </w:rPr>
        <w:t>Siendo la 11:00 horas del día de su fecha, se dio por terminada la sesión, firmando</w:t>
      </w:r>
      <w:r w:rsidR="00705AA1">
        <w:rPr>
          <w:rFonts w:ascii="Literata" w:hAnsi="Literata" w:cs="Arial"/>
          <w:bCs/>
          <w:sz w:val="20"/>
          <w:szCs w:val="20"/>
        </w:rPr>
        <w:t xml:space="preserve"> </w:t>
      </w:r>
      <w:r w:rsidR="00705AA1" w:rsidRPr="00626D66">
        <w:rPr>
          <w:rFonts w:ascii="Literata" w:hAnsi="Literata" w:cs="Arial"/>
          <w:bCs/>
          <w:sz w:val="20"/>
          <w:szCs w:val="20"/>
        </w:rPr>
        <w:t xml:space="preserve">al calce y al margen </w:t>
      </w:r>
      <w:r w:rsidR="00705AA1">
        <w:rPr>
          <w:rFonts w:ascii="Literata" w:hAnsi="Literata" w:cs="Arial"/>
          <w:bCs/>
          <w:sz w:val="20"/>
          <w:szCs w:val="20"/>
        </w:rPr>
        <w:t xml:space="preserve">la presente ACTA constante de 5 fojas útiles (la última corresponde a las firmas) </w:t>
      </w:r>
      <w:r w:rsidRPr="00626D66">
        <w:rPr>
          <w:rFonts w:ascii="Literata" w:hAnsi="Literata" w:cs="Arial"/>
          <w:bCs/>
          <w:sz w:val="20"/>
          <w:szCs w:val="20"/>
        </w:rPr>
        <w:t>los integrantes del Comité Ética y de Prevención de Conflictos</w:t>
      </w:r>
      <w:r w:rsidR="00705AA1">
        <w:rPr>
          <w:rFonts w:ascii="Literata" w:hAnsi="Literata" w:cs="Arial"/>
          <w:bCs/>
          <w:sz w:val="20"/>
          <w:szCs w:val="20"/>
        </w:rPr>
        <w:t xml:space="preserve"> de Interés e invitado de honor para constancia.</w:t>
      </w:r>
    </w:p>
    <w:p w:rsidR="00275823" w:rsidRDefault="00275823" w:rsidP="00705AA1">
      <w:pPr>
        <w:autoSpaceDE w:val="0"/>
        <w:autoSpaceDN w:val="0"/>
        <w:adjustRightInd w:val="0"/>
        <w:spacing w:line="300" w:lineRule="exact"/>
        <w:jc w:val="center"/>
        <w:rPr>
          <w:rFonts w:ascii="Literata bold" w:hAnsi="Literata bold" w:cs="Arial"/>
          <w:b/>
        </w:rPr>
      </w:pPr>
    </w:p>
    <w:p w:rsidR="00705AA1" w:rsidRPr="00275823" w:rsidRDefault="00705AA1" w:rsidP="00705AA1">
      <w:pPr>
        <w:autoSpaceDE w:val="0"/>
        <w:autoSpaceDN w:val="0"/>
        <w:adjustRightInd w:val="0"/>
        <w:spacing w:line="300" w:lineRule="exact"/>
        <w:jc w:val="center"/>
        <w:rPr>
          <w:rFonts w:ascii="Literata bold" w:hAnsi="Literata bold" w:cs="Arial"/>
          <w:b/>
          <w:sz w:val="22"/>
          <w:szCs w:val="22"/>
        </w:rPr>
      </w:pPr>
      <w:r w:rsidRPr="00275823">
        <w:rPr>
          <w:rFonts w:ascii="Literata bold" w:hAnsi="Literata bold" w:cs="Arial"/>
          <w:b/>
          <w:sz w:val="22"/>
          <w:szCs w:val="22"/>
        </w:rPr>
        <w:t>COMITÉ DE TRANSPARENCIA</w:t>
      </w:r>
    </w:p>
    <w:p w:rsidR="00705AA1" w:rsidRPr="00275823" w:rsidRDefault="00705AA1" w:rsidP="00705AA1">
      <w:pPr>
        <w:autoSpaceDE w:val="0"/>
        <w:autoSpaceDN w:val="0"/>
        <w:adjustRightInd w:val="0"/>
        <w:spacing w:line="300" w:lineRule="exact"/>
        <w:jc w:val="center"/>
        <w:rPr>
          <w:rFonts w:ascii="Literata bold" w:hAnsi="Literata bold" w:cs="Arial"/>
          <w:b/>
          <w:sz w:val="22"/>
          <w:szCs w:val="22"/>
        </w:rPr>
      </w:pPr>
      <w:r w:rsidRPr="00275823">
        <w:rPr>
          <w:rFonts w:ascii="Literata bold" w:hAnsi="Literata bold" w:cs="Arial"/>
          <w:b/>
          <w:sz w:val="22"/>
          <w:szCs w:val="22"/>
        </w:rPr>
        <w:t>DEL INSTITUTO REGISTRAL Y CATASTRAL</w:t>
      </w:r>
    </w:p>
    <w:p w:rsidR="00705AA1" w:rsidRPr="00230A49" w:rsidRDefault="00705AA1" w:rsidP="00705AA1">
      <w:pPr>
        <w:autoSpaceDE w:val="0"/>
        <w:autoSpaceDN w:val="0"/>
        <w:adjustRightInd w:val="0"/>
        <w:spacing w:line="300" w:lineRule="exact"/>
        <w:jc w:val="both"/>
        <w:rPr>
          <w:rFonts w:ascii="Literata bold" w:hAnsi="Literata bold" w:cs="Arial"/>
        </w:rPr>
      </w:pPr>
    </w:p>
    <w:p w:rsidR="00705AA1" w:rsidRPr="00230A49" w:rsidRDefault="00705AA1" w:rsidP="00705AA1">
      <w:pPr>
        <w:autoSpaceDE w:val="0"/>
        <w:autoSpaceDN w:val="0"/>
        <w:adjustRightInd w:val="0"/>
        <w:spacing w:line="300" w:lineRule="exact"/>
        <w:jc w:val="both"/>
        <w:rPr>
          <w:rFonts w:ascii="Literata bold" w:hAnsi="Literata bold" w:cs="Arial"/>
        </w:rPr>
      </w:pPr>
    </w:p>
    <w:tbl>
      <w:tblPr>
        <w:tblStyle w:val="Tablaconcuadrcula"/>
        <w:tblW w:w="0" w:type="auto"/>
        <w:tblLook w:val="04A0" w:firstRow="1" w:lastRow="0" w:firstColumn="1" w:lastColumn="0" w:noHBand="0" w:noVBand="1"/>
      </w:tblPr>
      <w:tblGrid>
        <w:gridCol w:w="2093"/>
        <w:gridCol w:w="5386"/>
        <w:gridCol w:w="2067"/>
      </w:tblGrid>
      <w:tr w:rsidR="00705AA1" w:rsidRPr="00275823" w:rsidTr="00B46C68">
        <w:tc>
          <w:tcPr>
            <w:tcW w:w="2093"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c>
          <w:tcPr>
            <w:tcW w:w="5386" w:type="dxa"/>
            <w:tcBorders>
              <w:top w:val="single" w:sz="12" w:space="0" w:color="auto"/>
              <w:left w:val="nil"/>
              <w:bottom w:val="nil"/>
              <w:right w:val="nil"/>
            </w:tcBorders>
          </w:tcPr>
          <w:p w:rsidR="00275823" w:rsidRPr="000C7CA9" w:rsidRDefault="00705AA1" w:rsidP="00B46C68">
            <w:pPr>
              <w:autoSpaceDE w:val="0"/>
              <w:autoSpaceDN w:val="0"/>
              <w:adjustRightInd w:val="0"/>
              <w:spacing w:line="300" w:lineRule="exact"/>
              <w:jc w:val="center"/>
              <w:rPr>
                <w:rFonts w:ascii="Literata bold" w:hAnsi="Literata bold" w:cs="Arial"/>
                <w:sz w:val="20"/>
              </w:rPr>
            </w:pPr>
            <w:r w:rsidRPr="000C7CA9">
              <w:rPr>
                <w:rFonts w:ascii="Literata bold" w:hAnsi="Literata bold" w:cs="Arial"/>
                <w:sz w:val="20"/>
              </w:rPr>
              <w:t xml:space="preserve">ING. </w:t>
            </w:r>
            <w:r w:rsidR="000C7CA9" w:rsidRPr="000C7CA9">
              <w:rPr>
                <w:rFonts w:ascii="Literata bold" w:hAnsi="Literata bold" w:cs="Arial"/>
                <w:sz w:val="20"/>
              </w:rPr>
              <w:t>LIC. EDUARDO DE JESÚS CUELLAR HERNÁNDEZ</w:t>
            </w:r>
          </w:p>
          <w:p w:rsidR="00705AA1" w:rsidRPr="00275823" w:rsidRDefault="00DC19E7" w:rsidP="00B46C68">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Presidente</w:t>
            </w:r>
            <w:r w:rsidR="00705AA1" w:rsidRPr="00275823">
              <w:rPr>
                <w:rFonts w:ascii="Literata bold" w:hAnsi="Literata bold" w:cs="Arial"/>
                <w:sz w:val="22"/>
                <w:szCs w:val="22"/>
              </w:rPr>
              <w:t xml:space="preserve"> del Comité de Transparencia</w:t>
            </w:r>
          </w:p>
        </w:tc>
        <w:tc>
          <w:tcPr>
            <w:tcW w:w="2067"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r>
    </w:tbl>
    <w:p w:rsidR="00705AA1" w:rsidRPr="00275823" w:rsidRDefault="00705AA1" w:rsidP="00705AA1">
      <w:pPr>
        <w:autoSpaceDE w:val="0"/>
        <w:autoSpaceDN w:val="0"/>
        <w:adjustRightInd w:val="0"/>
        <w:spacing w:line="300" w:lineRule="exact"/>
        <w:jc w:val="center"/>
        <w:rPr>
          <w:rFonts w:ascii="Literata bold" w:hAnsi="Literata bold" w:cs="Arial"/>
          <w:sz w:val="22"/>
          <w:szCs w:val="22"/>
        </w:rPr>
      </w:pPr>
    </w:p>
    <w:p w:rsidR="00705AA1" w:rsidRPr="00275823" w:rsidRDefault="00705AA1" w:rsidP="00705AA1">
      <w:pPr>
        <w:autoSpaceDE w:val="0"/>
        <w:autoSpaceDN w:val="0"/>
        <w:adjustRightInd w:val="0"/>
        <w:spacing w:line="300" w:lineRule="exact"/>
        <w:jc w:val="center"/>
        <w:rPr>
          <w:rFonts w:ascii="Literata bold" w:hAnsi="Literata bold" w:cs="Arial"/>
          <w:sz w:val="22"/>
          <w:szCs w:val="22"/>
        </w:rPr>
      </w:pPr>
    </w:p>
    <w:p w:rsidR="00705AA1" w:rsidRPr="00275823" w:rsidRDefault="00705AA1" w:rsidP="00705AA1">
      <w:pPr>
        <w:autoSpaceDE w:val="0"/>
        <w:autoSpaceDN w:val="0"/>
        <w:adjustRightInd w:val="0"/>
        <w:spacing w:line="300" w:lineRule="exact"/>
        <w:jc w:val="both"/>
        <w:rPr>
          <w:rFonts w:ascii="Literata bold" w:hAnsi="Literata bold" w:cs="Arial"/>
          <w:sz w:val="22"/>
          <w:szCs w:val="22"/>
        </w:rPr>
      </w:pPr>
    </w:p>
    <w:tbl>
      <w:tblPr>
        <w:tblStyle w:val="Tablaconcuadrcula"/>
        <w:tblW w:w="0" w:type="auto"/>
        <w:tblLook w:val="04A0" w:firstRow="1" w:lastRow="0" w:firstColumn="1" w:lastColumn="0" w:noHBand="0" w:noVBand="1"/>
      </w:tblPr>
      <w:tblGrid>
        <w:gridCol w:w="1526"/>
        <w:gridCol w:w="6237"/>
        <w:gridCol w:w="1783"/>
      </w:tblGrid>
      <w:tr w:rsidR="00705AA1" w:rsidRPr="00275823" w:rsidTr="00B46C68">
        <w:tc>
          <w:tcPr>
            <w:tcW w:w="1526"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c>
          <w:tcPr>
            <w:tcW w:w="6237" w:type="dxa"/>
            <w:tcBorders>
              <w:top w:val="single" w:sz="12" w:space="0" w:color="auto"/>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 xml:space="preserve">LIC. </w:t>
            </w:r>
            <w:r w:rsidR="000C7CA9">
              <w:rPr>
                <w:rFonts w:ascii="Literata bold" w:hAnsi="Literata bold" w:cs="Arial"/>
                <w:sz w:val="22"/>
                <w:szCs w:val="22"/>
              </w:rPr>
              <w:t xml:space="preserve">GUADALUPE CHRISTIAN LÓPEZ </w:t>
            </w:r>
            <w:proofErr w:type="spellStart"/>
            <w:r w:rsidR="000C7CA9">
              <w:rPr>
                <w:rFonts w:ascii="Literata bold" w:hAnsi="Literata bold" w:cs="Arial"/>
                <w:sz w:val="22"/>
                <w:szCs w:val="22"/>
              </w:rPr>
              <w:t>LÓPEZ</w:t>
            </w:r>
            <w:proofErr w:type="spellEnd"/>
          </w:p>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Secretario Técnico</w:t>
            </w:r>
          </w:p>
        </w:tc>
        <w:tc>
          <w:tcPr>
            <w:tcW w:w="1783"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r>
    </w:tbl>
    <w:p w:rsidR="00705AA1" w:rsidRPr="00275823" w:rsidRDefault="00705AA1" w:rsidP="00705AA1">
      <w:pPr>
        <w:autoSpaceDE w:val="0"/>
        <w:autoSpaceDN w:val="0"/>
        <w:adjustRightInd w:val="0"/>
        <w:spacing w:line="300" w:lineRule="exact"/>
        <w:jc w:val="center"/>
        <w:rPr>
          <w:rFonts w:ascii="Literata bold" w:hAnsi="Literata bold" w:cs="Arial"/>
          <w:sz w:val="22"/>
          <w:szCs w:val="22"/>
        </w:rPr>
      </w:pPr>
    </w:p>
    <w:p w:rsidR="00705AA1" w:rsidRPr="00275823" w:rsidRDefault="00705AA1" w:rsidP="00705AA1">
      <w:pPr>
        <w:autoSpaceDE w:val="0"/>
        <w:autoSpaceDN w:val="0"/>
        <w:adjustRightInd w:val="0"/>
        <w:spacing w:line="300" w:lineRule="exact"/>
        <w:jc w:val="both"/>
        <w:rPr>
          <w:rFonts w:ascii="Literata bold" w:hAnsi="Literata bold" w:cs="Arial"/>
          <w:sz w:val="22"/>
          <w:szCs w:val="22"/>
        </w:rPr>
      </w:pPr>
    </w:p>
    <w:p w:rsidR="00705AA1" w:rsidRPr="00275823" w:rsidRDefault="00705AA1" w:rsidP="00705AA1">
      <w:pPr>
        <w:autoSpaceDE w:val="0"/>
        <w:autoSpaceDN w:val="0"/>
        <w:adjustRightInd w:val="0"/>
        <w:spacing w:line="300" w:lineRule="exact"/>
        <w:jc w:val="both"/>
        <w:rPr>
          <w:rFonts w:ascii="Literata bold" w:hAnsi="Literata bold" w:cs="Arial"/>
          <w:sz w:val="22"/>
          <w:szCs w:val="22"/>
        </w:rPr>
      </w:pPr>
    </w:p>
    <w:tbl>
      <w:tblPr>
        <w:tblStyle w:val="Tablaconcuadrcula"/>
        <w:tblW w:w="0" w:type="auto"/>
        <w:tblLook w:val="04A0" w:firstRow="1" w:lastRow="0" w:firstColumn="1" w:lastColumn="0" w:noHBand="0" w:noVBand="1"/>
      </w:tblPr>
      <w:tblGrid>
        <w:gridCol w:w="2093"/>
        <w:gridCol w:w="5386"/>
        <w:gridCol w:w="2067"/>
      </w:tblGrid>
      <w:tr w:rsidR="00705AA1" w:rsidRPr="00275823" w:rsidTr="00B46C68">
        <w:tc>
          <w:tcPr>
            <w:tcW w:w="2093"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c>
          <w:tcPr>
            <w:tcW w:w="5386" w:type="dxa"/>
            <w:tcBorders>
              <w:top w:val="single" w:sz="12" w:space="0" w:color="auto"/>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 xml:space="preserve">LIC. MARCOS RICARDO AUCES MONTOYA </w:t>
            </w:r>
          </w:p>
        </w:tc>
        <w:tc>
          <w:tcPr>
            <w:tcW w:w="2067"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r>
    </w:tbl>
    <w:p w:rsidR="00705AA1" w:rsidRPr="00275823" w:rsidRDefault="00705AA1" w:rsidP="00705AA1">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Vocal</w:t>
      </w:r>
    </w:p>
    <w:p w:rsidR="00705AA1" w:rsidRPr="00275823" w:rsidRDefault="00705AA1" w:rsidP="00705AA1">
      <w:pPr>
        <w:autoSpaceDE w:val="0"/>
        <w:autoSpaceDN w:val="0"/>
        <w:adjustRightInd w:val="0"/>
        <w:spacing w:line="300" w:lineRule="exact"/>
        <w:jc w:val="both"/>
        <w:rPr>
          <w:rFonts w:ascii="Literata bold" w:hAnsi="Literata bold" w:cs="Arial"/>
          <w:sz w:val="22"/>
          <w:szCs w:val="22"/>
        </w:rPr>
      </w:pPr>
    </w:p>
    <w:p w:rsidR="000C7CA9" w:rsidRDefault="000C7CA9" w:rsidP="00705AA1">
      <w:pPr>
        <w:autoSpaceDE w:val="0"/>
        <w:autoSpaceDN w:val="0"/>
        <w:adjustRightInd w:val="0"/>
        <w:spacing w:line="300" w:lineRule="exact"/>
        <w:jc w:val="center"/>
        <w:rPr>
          <w:rFonts w:ascii="Literata bold" w:hAnsi="Literata bold" w:cs="Arial"/>
          <w:b/>
          <w:sz w:val="22"/>
          <w:szCs w:val="22"/>
        </w:rPr>
      </w:pPr>
    </w:p>
    <w:p w:rsidR="000C7CA9" w:rsidRPr="00275823" w:rsidRDefault="000C7CA9" w:rsidP="000C7CA9">
      <w:pPr>
        <w:autoSpaceDE w:val="0"/>
        <w:autoSpaceDN w:val="0"/>
        <w:adjustRightInd w:val="0"/>
        <w:spacing w:line="300" w:lineRule="exact"/>
        <w:jc w:val="both"/>
        <w:rPr>
          <w:rFonts w:ascii="Literata bold" w:hAnsi="Literata bold" w:cs="Arial"/>
          <w:sz w:val="22"/>
          <w:szCs w:val="22"/>
        </w:rPr>
      </w:pPr>
    </w:p>
    <w:tbl>
      <w:tblPr>
        <w:tblStyle w:val="Tablaconcuadrcula"/>
        <w:tblW w:w="0" w:type="auto"/>
        <w:tblLook w:val="04A0" w:firstRow="1" w:lastRow="0" w:firstColumn="1" w:lastColumn="0" w:noHBand="0" w:noVBand="1"/>
      </w:tblPr>
      <w:tblGrid>
        <w:gridCol w:w="2093"/>
        <w:gridCol w:w="5386"/>
        <w:gridCol w:w="2067"/>
      </w:tblGrid>
      <w:tr w:rsidR="000C7CA9" w:rsidRPr="00275823" w:rsidTr="00507B85">
        <w:tc>
          <w:tcPr>
            <w:tcW w:w="2093" w:type="dxa"/>
            <w:tcBorders>
              <w:top w:val="nil"/>
              <w:left w:val="nil"/>
              <w:bottom w:val="nil"/>
              <w:right w:val="nil"/>
            </w:tcBorders>
          </w:tcPr>
          <w:p w:rsidR="000C7CA9" w:rsidRPr="00275823" w:rsidRDefault="000C7CA9" w:rsidP="00507B85">
            <w:pPr>
              <w:autoSpaceDE w:val="0"/>
              <w:autoSpaceDN w:val="0"/>
              <w:adjustRightInd w:val="0"/>
              <w:spacing w:line="300" w:lineRule="exact"/>
              <w:jc w:val="center"/>
              <w:rPr>
                <w:rFonts w:ascii="Literata bold" w:hAnsi="Literata bold" w:cs="Arial"/>
                <w:sz w:val="22"/>
                <w:szCs w:val="22"/>
              </w:rPr>
            </w:pPr>
          </w:p>
        </w:tc>
        <w:tc>
          <w:tcPr>
            <w:tcW w:w="5386" w:type="dxa"/>
            <w:tcBorders>
              <w:top w:val="single" w:sz="12" w:space="0" w:color="auto"/>
              <w:left w:val="nil"/>
              <w:bottom w:val="nil"/>
              <w:right w:val="nil"/>
            </w:tcBorders>
          </w:tcPr>
          <w:p w:rsidR="000C7CA9" w:rsidRPr="00275823" w:rsidRDefault="000C7CA9" w:rsidP="000C7CA9">
            <w:pPr>
              <w:autoSpaceDE w:val="0"/>
              <w:autoSpaceDN w:val="0"/>
              <w:adjustRightInd w:val="0"/>
              <w:spacing w:line="300" w:lineRule="exact"/>
              <w:jc w:val="center"/>
              <w:rPr>
                <w:rFonts w:ascii="Literata bold" w:hAnsi="Literata bold" w:cs="Arial"/>
                <w:sz w:val="22"/>
                <w:szCs w:val="22"/>
              </w:rPr>
            </w:pPr>
            <w:r>
              <w:rPr>
                <w:rFonts w:ascii="Literata bold" w:hAnsi="Literata bold" w:cs="Arial"/>
                <w:sz w:val="22"/>
                <w:szCs w:val="22"/>
              </w:rPr>
              <w:t xml:space="preserve">ING. </w:t>
            </w:r>
            <w:r w:rsidRPr="00275823">
              <w:rPr>
                <w:rFonts w:ascii="Literata bold" w:hAnsi="Literata bold" w:cs="Arial"/>
                <w:sz w:val="22"/>
                <w:szCs w:val="22"/>
              </w:rPr>
              <w:t>MAR</w:t>
            </w:r>
            <w:r>
              <w:rPr>
                <w:rFonts w:ascii="Literata bold" w:hAnsi="Literata bold" w:cs="Arial"/>
                <w:sz w:val="22"/>
                <w:szCs w:val="22"/>
              </w:rPr>
              <w:t xml:space="preserve">IO ALBERTO CALVILLO FLORES </w:t>
            </w:r>
            <w:r w:rsidRPr="00275823">
              <w:rPr>
                <w:rFonts w:ascii="Literata bold" w:hAnsi="Literata bold" w:cs="Arial"/>
                <w:sz w:val="22"/>
                <w:szCs w:val="22"/>
              </w:rPr>
              <w:t xml:space="preserve"> </w:t>
            </w:r>
          </w:p>
        </w:tc>
        <w:tc>
          <w:tcPr>
            <w:tcW w:w="2067" w:type="dxa"/>
            <w:tcBorders>
              <w:top w:val="nil"/>
              <w:left w:val="nil"/>
              <w:bottom w:val="nil"/>
              <w:right w:val="nil"/>
            </w:tcBorders>
          </w:tcPr>
          <w:p w:rsidR="000C7CA9" w:rsidRPr="00275823" w:rsidRDefault="000C7CA9" w:rsidP="00507B85">
            <w:pPr>
              <w:autoSpaceDE w:val="0"/>
              <w:autoSpaceDN w:val="0"/>
              <w:adjustRightInd w:val="0"/>
              <w:spacing w:line="300" w:lineRule="exact"/>
              <w:jc w:val="center"/>
              <w:rPr>
                <w:rFonts w:ascii="Literata bold" w:hAnsi="Literata bold" w:cs="Arial"/>
                <w:sz w:val="22"/>
                <w:szCs w:val="22"/>
              </w:rPr>
            </w:pPr>
          </w:p>
        </w:tc>
      </w:tr>
    </w:tbl>
    <w:p w:rsidR="000C7CA9" w:rsidRPr="00275823" w:rsidRDefault="000C7CA9" w:rsidP="000C7CA9">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Vocal</w:t>
      </w:r>
    </w:p>
    <w:p w:rsidR="000C7CA9" w:rsidRPr="00275823" w:rsidRDefault="000C7CA9" w:rsidP="000C7CA9">
      <w:pPr>
        <w:autoSpaceDE w:val="0"/>
        <w:autoSpaceDN w:val="0"/>
        <w:adjustRightInd w:val="0"/>
        <w:spacing w:line="300" w:lineRule="exact"/>
        <w:jc w:val="both"/>
        <w:rPr>
          <w:rFonts w:ascii="Literata bold" w:hAnsi="Literata bold" w:cs="Arial"/>
          <w:sz w:val="22"/>
          <w:szCs w:val="22"/>
        </w:rPr>
      </w:pPr>
    </w:p>
    <w:p w:rsidR="000C7CA9" w:rsidRDefault="000C7CA9" w:rsidP="00705AA1">
      <w:pPr>
        <w:autoSpaceDE w:val="0"/>
        <w:autoSpaceDN w:val="0"/>
        <w:adjustRightInd w:val="0"/>
        <w:spacing w:line="300" w:lineRule="exact"/>
        <w:jc w:val="center"/>
        <w:rPr>
          <w:rFonts w:ascii="Literata bold" w:hAnsi="Literata bold" w:cs="Arial"/>
          <w:b/>
          <w:sz w:val="22"/>
          <w:szCs w:val="22"/>
        </w:rPr>
      </w:pPr>
    </w:p>
    <w:p w:rsidR="000C7CA9" w:rsidRDefault="000C7CA9" w:rsidP="00705AA1">
      <w:pPr>
        <w:autoSpaceDE w:val="0"/>
        <w:autoSpaceDN w:val="0"/>
        <w:adjustRightInd w:val="0"/>
        <w:spacing w:line="300" w:lineRule="exact"/>
        <w:jc w:val="center"/>
        <w:rPr>
          <w:rFonts w:ascii="Literata bold" w:hAnsi="Literata bold" w:cs="Arial"/>
          <w:b/>
          <w:sz w:val="22"/>
          <w:szCs w:val="22"/>
        </w:rPr>
      </w:pPr>
    </w:p>
    <w:p w:rsidR="00705AA1" w:rsidRPr="00275823" w:rsidRDefault="00705AA1" w:rsidP="00705AA1">
      <w:pPr>
        <w:autoSpaceDE w:val="0"/>
        <w:autoSpaceDN w:val="0"/>
        <w:adjustRightInd w:val="0"/>
        <w:spacing w:line="300" w:lineRule="exact"/>
        <w:jc w:val="center"/>
        <w:rPr>
          <w:rFonts w:ascii="Literata bold" w:hAnsi="Literata bold" w:cs="Arial"/>
          <w:b/>
          <w:sz w:val="22"/>
          <w:szCs w:val="22"/>
        </w:rPr>
      </w:pPr>
      <w:r w:rsidRPr="00275823">
        <w:rPr>
          <w:rFonts w:ascii="Literata bold" w:hAnsi="Literata bold" w:cs="Arial"/>
          <w:b/>
          <w:sz w:val="22"/>
          <w:szCs w:val="22"/>
        </w:rPr>
        <w:t>INVITADO PERMANENTE</w:t>
      </w:r>
    </w:p>
    <w:p w:rsidR="00705AA1" w:rsidRPr="00275823" w:rsidRDefault="00705AA1" w:rsidP="00705AA1">
      <w:pPr>
        <w:autoSpaceDE w:val="0"/>
        <w:autoSpaceDN w:val="0"/>
        <w:adjustRightInd w:val="0"/>
        <w:spacing w:line="300" w:lineRule="exact"/>
        <w:jc w:val="center"/>
        <w:rPr>
          <w:rFonts w:ascii="Literata bold" w:hAnsi="Literata bold" w:cs="Arial"/>
          <w:sz w:val="22"/>
          <w:szCs w:val="22"/>
        </w:rPr>
      </w:pPr>
    </w:p>
    <w:p w:rsidR="00705AA1" w:rsidRPr="00275823" w:rsidRDefault="00705AA1" w:rsidP="00705AA1">
      <w:pPr>
        <w:autoSpaceDE w:val="0"/>
        <w:autoSpaceDN w:val="0"/>
        <w:adjustRightInd w:val="0"/>
        <w:spacing w:line="300" w:lineRule="exact"/>
        <w:jc w:val="center"/>
        <w:rPr>
          <w:rFonts w:ascii="Literata bold" w:hAnsi="Literata bold" w:cs="Arial"/>
          <w:sz w:val="22"/>
          <w:szCs w:val="22"/>
        </w:rPr>
      </w:pPr>
    </w:p>
    <w:tbl>
      <w:tblPr>
        <w:tblStyle w:val="Tablaconcuadrcula"/>
        <w:tblW w:w="0" w:type="auto"/>
        <w:tblLook w:val="04A0" w:firstRow="1" w:lastRow="0" w:firstColumn="1" w:lastColumn="0" w:noHBand="0" w:noVBand="1"/>
      </w:tblPr>
      <w:tblGrid>
        <w:gridCol w:w="2093"/>
        <w:gridCol w:w="5386"/>
        <w:gridCol w:w="2067"/>
      </w:tblGrid>
      <w:tr w:rsidR="00705AA1" w:rsidRPr="00275823" w:rsidTr="00B46C68">
        <w:tc>
          <w:tcPr>
            <w:tcW w:w="2093"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c>
          <w:tcPr>
            <w:tcW w:w="5386" w:type="dxa"/>
            <w:tcBorders>
              <w:top w:val="single" w:sz="12" w:space="0" w:color="auto"/>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LIC. MAURICIO DELGADO HERNÁNDEZ</w:t>
            </w:r>
          </w:p>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Coordinador de Archivos</w:t>
            </w:r>
          </w:p>
        </w:tc>
        <w:tc>
          <w:tcPr>
            <w:tcW w:w="2067"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r>
    </w:tbl>
    <w:p w:rsidR="00705AA1" w:rsidRDefault="00705AA1" w:rsidP="00705AA1">
      <w:pPr>
        <w:autoSpaceDE w:val="0"/>
        <w:autoSpaceDN w:val="0"/>
        <w:adjustRightInd w:val="0"/>
        <w:spacing w:line="300" w:lineRule="exact"/>
        <w:jc w:val="both"/>
        <w:rPr>
          <w:rFonts w:ascii="Literata bold" w:hAnsi="Literata bold" w:cs="Arial"/>
          <w:sz w:val="22"/>
          <w:szCs w:val="22"/>
        </w:rPr>
      </w:pPr>
    </w:p>
    <w:p w:rsidR="000C7CA9" w:rsidRDefault="000C7CA9" w:rsidP="00705AA1">
      <w:pPr>
        <w:autoSpaceDE w:val="0"/>
        <w:autoSpaceDN w:val="0"/>
        <w:adjustRightInd w:val="0"/>
        <w:spacing w:line="300" w:lineRule="exact"/>
        <w:jc w:val="both"/>
        <w:rPr>
          <w:rFonts w:ascii="Literata bold" w:hAnsi="Literata bold" w:cs="Arial"/>
          <w:sz w:val="22"/>
          <w:szCs w:val="22"/>
        </w:rPr>
      </w:pPr>
    </w:p>
    <w:p w:rsidR="000C7CA9" w:rsidRDefault="000C7CA9" w:rsidP="00705AA1">
      <w:pPr>
        <w:autoSpaceDE w:val="0"/>
        <w:autoSpaceDN w:val="0"/>
        <w:adjustRightInd w:val="0"/>
        <w:spacing w:line="300" w:lineRule="exact"/>
        <w:jc w:val="both"/>
        <w:rPr>
          <w:rFonts w:ascii="Literata bold" w:hAnsi="Literata bold" w:cs="Arial"/>
          <w:sz w:val="22"/>
          <w:szCs w:val="22"/>
        </w:rPr>
      </w:pPr>
    </w:p>
    <w:p w:rsidR="000C7CA9" w:rsidRDefault="000C7CA9" w:rsidP="00705AA1">
      <w:pPr>
        <w:autoSpaceDE w:val="0"/>
        <w:autoSpaceDN w:val="0"/>
        <w:adjustRightInd w:val="0"/>
        <w:spacing w:line="300" w:lineRule="exact"/>
        <w:jc w:val="both"/>
        <w:rPr>
          <w:rFonts w:ascii="Literata bold" w:hAnsi="Literata bold" w:cs="Arial"/>
          <w:sz w:val="22"/>
          <w:szCs w:val="22"/>
        </w:rPr>
      </w:pPr>
    </w:p>
    <w:p w:rsidR="000C7CA9" w:rsidRDefault="000C7CA9" w:rsidP="00705AA1">
      <w:pPr>
        <w:autoSpaceDE w:val="0"/>
        <w:autoSpaceDN w:val="0"/>
        <w:adjustRightInd w:val="0"/>
        <w:spacing w:line="300" w:lineRule="exact"/>
        <w:jc w:val="both"/>
        <w:rPr>
          <w:rFonts w:ascii="Literata bold" w:hAnsi="Literata bold" w:cs="Arial"/>
          <w:sz w:val="22"/>
          <w:szCs w:val="22"/>
        </w:rPr>
      </w:pPr>
    </w:p>
    <w:p w:rsidR="000C7CA9" w:rsidRPr="00275823" w:rsidRDefault="000C7CA9" w:rsidP="00705AA1">
      <w:pPr>
        <w:autoSpaceDE w:val="0"/>
        <w:autoSpaceDN w:val="0"/>
        <w:adjustRightInd w:val="0"/>
        <w:spacing w:line="300" w:lineRule="exact"/>
        <w:jc w:val="both"/>
        <w:rPr>
          <w:rFonts w:ascii="Literata bold" w:hAnsi="Literata bold" w:cs="Arial"/>
          <w:sz w:val="22"/>
          <w:szCs w:val="22"/>
        </w:rPr>
      </w:pPr>
    </w:p>
    <w:p w:rsidR="00705AA1" w:rsidRPr="00275823" w:rsidRDefault="00705AA1" w:rsidP="00705AA1">
      <w:pPr>
        <w:autoSpaceDE w:val="0"/>
        <w:autoSpaceDN w:val="0"/>
        <w:adjustRightInd w:val="0"/>
        <w:spacing w:line="300" w:lineRule="exact"/>
        <w:jc w:val="center"/>
        <w:rPr>
          <w:rFonts w:ascii="Literata bold" w:hAnsi="Literata bold" w:cs="Arial"/>
          <w:b/>
          <w:sz w:val="22"/>
          <w:szCs w:val="22"/>
        </w:rPr>
      </w:pPr>
      <w:r w:rsidRPr="00275823">
        <w:rPr>
          <w:rFonts w:ascii="Literata bold" w:hAnsi="Literata bold" w:cs="Arial"/>
          <w:b/>
          <w:sz w:val="22"/>
          <w:szCs w:val="22"/>
        </w:rPr>
        <w:t>INVITADO DE HONOR</w:t>
      </w:r>
    </w:p>
    <w:p w:rsidR="00705AA1" w:rsidRDefault="00705AA1" w:rsidP="00705AA1">
      <w:pPr>
        <w:autoSpaceDE w:val="0"/>
        <w:autoSpaceDN w:val="0"/>
        <w:adjustRightInd w:val="0"/>
        <w:spacing w:line="300" w:lineRule="exact"/>
        <w:jc w:val="center"/>
        <w:rPr>
          <w:rFonts w:ascii="Literata bold" w:hAnsi="Literata bold" w:cs="Arial"/>
          <w:b/>
          <w:sz w:val="22"/>
          <w:szCs w:val="22"/>
        </w:rPr>
      </w:pPr>
    </w:p>
    <w:p w:rsidR="009D1196" w:rsidRPr="00275823" w:rsidRDefault="009D1196" w:rsidP="00705AA1">
      <w:pPr>
        <w:autoSpaceDE w:val="0"/>
        <w:autoSpaceDN w:val="0"/>
        <w:adjustRightInd w:val="0"/>
        <w:spacing w:line="300" w:lineRule="exact"/>
        <w:jc w:val="center"/>
        <w:rPr>
          <w:rFonts w:ascii="Literata bold" w:hAnsi="Literata bold" w:cs="Arial"/>
          <w:b/>
          <w:sz w:val="22"/>
          <w:szCs w:val="22"/>
        </w:rPr>
      </w:pPr>
    </w:p>
    <w:p w:rsidR="00705AA1" w:rsidRPr="00275823" w:rsidRDefault="00705AA1" w:rsidP="00705AA1">
      <w:pPr>
        <w:autoSpaceDE w:val="0"/>
        <w:autoSpaceDN w:val="0"/>
        <w:adjustRightInd w:val="0"/>
        <w:spacing w:line="300" w:lineRule="exact"/>
        <w:jc w:val="both"/>
        <w:rPr>
          <w:rFonts w:ascii="Literata bold" w:hAnsi="Literata bold" w:cs="Arial"/>
          <w:sz w:val="22"/>
          <w:szCs w:val="22"/>
        </w:rPr>
      </w:pPr>
    </w:p>
    <w:tbl>
      <w:tblPr>
        <w:tblStyle w:val="Tablaconcuadrcula"/>
        <w:tblW w:w="0" w:type="auto"/>
        <w:tblLook w:val="04A0" w:firstRow="1" w:lastRow="0" w:firstColumn="1" w:lastColumn="0" w:noHBand="0" w:noVBand="1"/>
      </w:tblPr>
      <w:tblGrid>
        <w:gridCol w:w="2093"/>
        <w:gridCol w:w="5386"/>
        <w:gridCol w:w="2067"/>
      </w:tblGrid>
      <w:tr w:rsidR="00705AA1" w:rsidRPr="00275823" w:rsidTr="00B46C68">
        <w:tc>
          <w:tcPr>
            <w:tcW w:w="2093"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c>
          <w:tcPr>
            <w:tcW w:w="5386" w:type="dxa"/>
            <w:tcBorders>
              <w:top w:val="single" w:sz="12" w:space="0" w:color="auto"/>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 xml:space="preserve">LIC. ANA GABRIELA JUÁREZ DURÁN </w:t>
            </w:r>
          </w:p>
          <w:p w:rsidR="00705AA1" w:rsidRPr="00275823" w:rsidRDefault="00705AA1" w:rsidP="00275823">
            <w:pPr>
              <w:autoSpaceDE w:val="0"/>
              <w:autoSpaceDN w:val="0"/>
              <w:adjustRightInd w:val="0"/>
              <w:spacing w:line="300" w:lineRule="exact"/>
              <w:jc w:val="center"/>
              <w:rPr>
                <w:rFonts w:ascii="Literata bold" w:hAnsi="Literata bold" w:cs="Arial"/>
                <w:sz w:val="22"/>
                <w:szCs w:val="22"/>
              </w:rPr>
            </w:pPr>
            <w:r w:rsidRPr="00275823">
              <w:rPr>
                <w:rFonts w:ascii="Literata bold" w:hAnsi="Literata bold" w:cs="Arial"/>
                <w:sz w:val="22"/>
                <w:szCs w:val="22"/>
              </w:rPr>
              <w:t>Directora General del Instituto Registral y Catastral</w:t>
            </w:r>
            <w:r w:rsidR="00275823">
              <w:rPr>
                <w:rFonts w:ascii="Literata bold" w:hAnsi="Literata bold" w:cs="Arial"/>
                <w:sz w:val="22"/>
                <w:szCs w:val="22"/>
              </w:rPr>
              <w:t xml:space="preserve"> </w:t>
            </w:r>
          </w:p>
        </w:tc>
        <w:tc>
          <w:tcPr>
            <w:tcW w:w="2067" w:type="dxa"/>
            <w:tcBorders>
              <w:top w:val="nil"/>
              <w:left w:val="nil"/>
              <w:bottom w:val="nil"/>
              <w:right w:val="nil"/>
            </w:tcBorders>
          </w:tcPr>
          <w:p w:rsidR="00705AA1" w:rsidRPr="00275823" w:rsidRDefault="00705AA1" w:rsidP="00B46C68">
            <w:pPr>
              <w:autoSpaceDE w:val="0"/>
              <w:autoSpaceDN w:val="0"/>
              <w:adjustRightInd w:val="0"/>
              <w:spacing w:line="300" w:lineRule="exact"/>
              <w:jc w:val="center"/>
              <w:rPr>
                <w:rFonts w:ascii="Literata bold" w:hAnsi="Literata bold" w:cs="Arial"/>
                <w:sz w:val="22"/>
                <w:szCs w:val="22"/>
              </w:rPr>
            </w:pPr>
          </w:p>
        </w:tc>
      </w:tr>
    </w:tbl>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0C7CA9" w:rsidRDefault="000C7CA9" w:rsidP="00AF216C">
      <w:pPr>
        <w:autoSpaceDE w:val="0"/>
        <w:autoSpaceDN w:val="0"/>
        <w:adjustRightInd w:val="0"/>
        <w:spacing w:line="300" w:lineRule="exact"/>
        <w:jc w:val="center"/>
        <w:rPr>
          <w:rFonts w:ascii="Literata bold" w:hAnsi="Literata bold" w:cs="Arial"/>
          <w:b/>
          <w:i/>
          <w:iCs/>
          <w:sz w:val="12"/>
          <w:szCs w:val="12"/>
          <w:lang w:val="es-MX"/>
        </w:rPr>
      </w:pPr>
    </w:p>
    <w:p w:rsidR="00705AA1" w:rsidRPr="009D1196" w:rsidRDefault="00AF216C" w:rsidP="00AF216C">
      <w:pPr>
        <w:autoSpaceDE w:val="0"/>
        <w:autoSpaceDN w:val="0"/>
        <w:adjustRightInd w:val="0"/>
        <w:spacing w:line="300" w:lineRule="exact"/>
        <w:jc w:val="center"/>
        <w:rPr>
          <w:rFonts w:ascii="Literata bold" w:hAnsi="Literata bold" w:cs="Arial"/>
          <w:sz w:val="12"/>
          <w:szCs w:val="12"/>
        </w:rPr>
      </w:pPr>
      <w:r w:rsidRPr="009D1196">
        <w:rPr>
          <w:rFonts w:ascii="Literata bold" w:hAnsi="Literata bold" w:cs="Arial"/>
          <w:b/>
          <w:i/>
          <w:iCs/>
          <w:sz w:val="12"/>
          <w:szCs w:val="12"/>
          <w:lang w:val="es-MX"/>
        </w:rPr>
        <w:t xml:space="preserve">2022," Año de las y los Migrantes de San Luis Potosí"  </w:t>
      </w:r>
    </w:p>
    <w:sectPr w:rsidR="00705AA1" w:rsidRPr="009D1196" w:rsidSect="009267FF">
      <w:headerReference w:type="default" r:id="rId10"/>
      <w:footerReference w:type="default" r:id="rId11"/>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827" w:rsidRDefault="00501827">
      <w:r>
        <w:separator/>
      </w:r>
    </w:p>
  </w:endnote>
  <w:endnote w:type="continuationSeparator" w:id="0">
    <w:p w:rsidR="00501827" w:rsidRDefault="005018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terata">
    <w:altName w:val="Times New Roman"/>
    <w:charset w:val="00"/>
    <w:family w:val="auto"/>
    <w:pitch w:val="variable"/>
    <w:sig w:usb0="00000001"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Literata bold">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3840292"/>
      <w:docPartObj>
        <w:docPartGallery w:val="Page Numbers (Bottom of Page)"/>
        <w:docPartUnique/>
      </w:docPartObj>
    </w:sdtPr>
    <w:sdtEndPr/>
    <w:sdtContent>
      <w:p w:rsidR="00821329" w:rsidRDefault="00821329">
        <w:pPr>
          <w:pStyle w:val="Piedepgina"/>
          <w:jc w:val="right"/>
        </w:pPr>
        <w:r>
          <w:fldChar w:fldCharType="begin"/>
        </w:r>
        <w:r>
          <w:instrText>PAGE   \* MERGEFORMAT</w:instrText>
        </w:r>
        <w:r>
          <w:fldChar w:fldCharType="separate"/>
        </w:r>
        <w:r w:rsidR="00E36FCF">
          <w:rPr>
            <w:noProof/>
          </w:rPr>
          <w:t>1</w:t>
        </w:r>
        <w:r>
          <w:fldChar w:fldCharType="end"/>
        </w:r>
      </w:p>
    </w:sdtContent>
  </w:sdt>
  <w:p w:rsidR="00821329" w:rsidRDefault="0082132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827" w:rsidRDefault="00501827">
      <w:r>
        <w:separator/>
      </w:r>
    </w:p>
  </w:footnote>
  <w:footnote w:type="continuationSeparator" w:id="0">
    <w:p w:rsidR="00501827" w:rsidRDefault="005018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329" w:rsidRDefault="00821329">
    <w:pPr>
      <w:pStyle w:val="Encabezado"/>
    </w:pPr>
    <w:r>
      <w:rPr>
        <w:noProof/>
        <w:lang w:val="es-MX" w:eastAsia="es-MX"/>
      </w:rPr>
      <w:drawing>
        <wp:inline distT="0" distB="0" distL="0" distR="0" wp14:anchorId="4C30D5C8" wp14:editId="08862929">
          <wp:extent cx="5380074" cy="741428"/>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0187" cy="741444"/>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11064"/>
    <w:multiLevelType w:val="hybridMultilevel"/>
    <w:tmpl w:val="584E257A"/>
    <w:lvl w:ilvl="0" w:tplc="080A0017">
      <w:start w:val="1"/>
      <w:numFmt w:val="lowerLetter"/>
      <w:lvlText w:val="%1)"/>
      <w:lvlJc w:val="left"/>
      <w:pPr>
        <w:ind w:left="720" w:hanging="360"/>
      </w:pPr>
    </w:lvl>
    <w:lvl w:ilvl="1" w:tplc="85C8CBF6">
      <w:numFmt w:val="bullet"/>
      <w:lvlText w:val="•"/>
      <w:lvlJc w:val="left"/>
      <w:pPr>
        <w:ind w:left="1440" w:hanging="360"/>
      </w:pPr>
      <w:rPr>
        <w:rFonts w:ascii="Tahoma" w:eastAsia="Times New Roman" w:hAnsi="Tahoma" w:cs="Tahoma"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C152F09"/>
    <w:multiLevelType w:val="hybridMultilevel"/>
    <w:tmpl w:val="641881D4"/>
    <w:lvl w:ilvl="0" w:tplc="080A0017">
      <w:start w:val="1"/>
      <w:numFmt w:val="lowerLetter"/>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2">
    <w:nsid w:val="11CE385D"/>
    <w:multiLevelType w:val="hybridMultilevel"/>
    <w:tmpl w:val="0C5698EC"/>
    <w:lvl w:ilvl="0" w:tplc="080A000F">
      <w:start w:val="1"/>
      <w:numFmt w:val="decimal"/>
      <w:lvlText w:val="%1."/>
      <w:lvlJc w:val="left"/>
      <w:pPr>
        <w:ind w:left="720" w:hanging="360"/>
      </w:pPr>
    </w:lvl>
    <w:lvl w:ilvl="1" w:tplc="85C8CBF6">
      <w:numFmt w:val="bullet"/>
      <w:lvlText w:val="•"/>
      <w:lvlJc w:val="left"/>
      <w:pPr>
        <w:ind w:left="1440" w:hanging="360"/>
      </w:pPr>
      <w:rPr>
        <w:rFonts w:ascii="Tahoma" w:eastAsia="Times New Roman" w:hAnsi="Tahoma" w:cs="Tahoma"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5D41A0E"/>
    <w:multiLevelType w:val="hybridMultilevel"/>
    <w:tmpl w:val="7B063450"/>
    <w:lvl w:ilvl="0" w:tplc="080A0017">
      <w:start w:val="1"/>
      <w:numFmt w:val="lowerLetter"/>
      <w:lvlText w:val="%1)"/>
      <w:lvlJc w:val="left"/>
      <w:pPr>
        <w:ind w:left="720" w:hanging="360"/>
      </w:pPr>
    </w:lvl>
    <w:lvl w:ilvl="1" w:tplc="85C8CBF6">
      <w:numFmt w:val="bullet"/>
      <w:lvlText w:val="•"/>
      <w:lvlJc w:val="left"/>
      <w:pPr>
        <w:ind w:left="1440" w:hanging="360"/>
      </w:pPr>
      <w:rPr>
        <w:rFonts w:ascii="Tahoma" w:eastAsia="Times New Roman" w:hAnsi="Tahoma" w:cs="Tahoma"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90E6F3F"/>
    <w:multiLevelType w:val="hybridMultilevel"/>
    <w:tmpl w:val="18A26F52"/>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5">
    <w:nsid w:val="19A807E6"/>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6">
    <w:nsid w:val="2A147DA6"/>
    <w:multiLevelType w:val="hybridMultilevel"/>
    <w:tmpl w:val="295053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F7C5543"/>
    <w:multiLevelType w:val="hybridMultilevel"/>
    <w:tmpl w:val="351021FE"/>
    <w:lvl w:ilvl="0" w:tplc="080A0011">
      <w:start w:val="1"/>
      <w:numFmt w:val="decimal"/>
      <w:lvlText w:val="%1)"/>
      <w:lvlJc w:val="left"/>
      <w:pPr>
        <w:ind w:left="720" w:hanging="360"/>
      </w:pPr>
    </w:lvl>
    <w:lvl w:ilvl="1" w:tplc="85C8CBF6">
      <w:numFmt w:val="bullet"/>
      <w:lvlText w:val="•"/>
      <w:lvlJc w:val="left"/>
      <w:pPr>
        <w:ind w:left="1440" w:hanging="360"/>
      </w:pPr>
      <w:rPr>
        <w:rFonts w:ascii="Tahoma" w:eastAsia="Times New Roman" w:hAnsi="Tahoma" w:cs="Tahoma"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2103EB0"/>
    <w:multiLevelType w:val="hybridMultilevel"/>
    <w:tmpl w:val="415493A6"/>
    <w:lvl w:ilvl="0" w:tplc="F33AA36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85B4C85"/>
    <w:multiLevelType w:val="hybridMultilevel"/>
    <w:tmpl w:val="AE44E85E"/>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10">
    <w:nsid w:val="3B213352"/>
    <w:multiLevelType w:val="hybridMultilevel"/>
    <w:tmpl w:val="55E008DC"/>
    <w:lvl w:ilvl="0" w:tplc="E8AA648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44122533"/>
    <w:multiLevelType w:val="hybridMultilevel"/>
    <w:tmpl w:val="B29A51F8"/>
    <w:lvl w:ilvl="0" w:tplc="080A000F">
      <w:start w:val="1"/>
      <w:numFmt w:val="decimal"/>
      <w:lvlText w:val="%1."/>
      <w:lvlJc w:val="left"/>
      <w:pPr>
        <w:ind w:left="720" w:hanging="360"/>
      </w:pPr>
    </w:lvl>
    <w:lvl w:ilvl="1" w:tplc="85C8CBF6">
      <w:numFmt w:val="bullet"/>
      <w:lvlText w:val="•"/>
      <w:lvlJc w:val="left"/>
      <w:pPr>
        <w:ind w:left="1440" w:hanging="360"/>
      </w:pPr>
      <w:rPr>
        <w:rFonts w:ascii="Tahoma" w:eastAsia="Times New Roman" w:hAnsi="Tahoma" w:cs="Tahoma"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56449E4"/>
    <w:multiLevelType w:val="hybridMultilevel"/>
    <w:tmpl w:val="E500E51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
    <w:nsid w:val="478A441F"/>
    <w:multiLevelType w:val="hybridMultilevel"/>
    <w:tmpl w:val="274E278E"/>
    <w:lvl w:ilvl="0" w:tplc="FCD4E75E">
      <w:start w:val="3"/>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D492FC0"/>
    <w:multiLevelType w:val="hybridMultilevel"/>
    <w:tmpl w:val="B03EB9BA"/>
    <w:lvl w:ilvl="0" w:tplc="AA949E16">
      <w:start w:val="1"/>
      <w:numFmt w:val="decimal"/>
      <w:lvlText w:val="%1)"/>
      <w:lvlJc w:val="left"/>
      <w:pPr>
        <w:ind w:left="720" w:hanging="360"/>
      </w:pPr>
      <w:rPr>
        <w:rFonts w:ascii="Literata" w:hAnsi="Literata" w:cs="Arial" w:hint="default"/>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1F01D38"/>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16">
    <w:nsid w:val="52711044"/>
    <w:multiLevelType w:val="hybridMultilevel"/>
    <w:tmpl w:val="4AB460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17">
    <w:nsid w:val="62D00A4A"/>
    <w:multiLevelType w:val="hybridMultilevel"/>
    <w:tmpl w:val="D39202DC"/>
    <w:lvl w:ilvl="0" w:tplc="27322960">
      <w:start w:val="4"/>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6617512E"/>
    <w:multiLevelType w:val="hybridMultilevel"/>
    <w:tmpl w:val="17EAAE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19">
    <w:nsid w:val="686823F6"/>
    <w:multiLevelType w:val="hybridMultilevel"/>
    <w:tmpl w:val="ED5EBC38"/>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20">
    <w:nsid w:val="6FBE13D0"/>
    <w:multiLevelType w:val="hybridMultilevel"/>
    <w:tmpl w:val="24FAF086"/>
    <w:lvl w:ilvl="0" w:tplc="97761564">
      <w:start w:val="4"/>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75E7697E"/>
    <w:multiLevelType w:val="hybridMultilevel"/>
    <w:tmpl w:val="B29A51F8"/>
    <w:lvl w:ilvl="0" w:tplc="080A000F">
      <w:start w:val="1"/>
      <w:numFmt w:val="decimal"/>
      <w:lvlText w:val="%1."/>
      <w:lvlJc w:val="left"/>
      <w:pPr>
        <w:ind w:left="720" w:hanging="360"/>
      </w:pPr>
    </w:lvl>
    <w:lvl w:ilvl="1" w:tplc="85C8CBF6">
      <w:numFmt w:val="bullet"/>
      <w:lvlText w:val="•"/>
      <w:lvlJc w:val="left"/>
      <w:pPr>
        <w:ind w:left="1440" w:hanging="360"/>
      </w:pPr>
      <w:rPr>
        <w:rFonts w:ascii="Tahoma" w:eastAsia="Times New Roman" w:hAnsi="Tahoma" w:cs="Tahoma"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7E251803"/>
    <w:multiLevelType w:val="hybridMultilevel"/>
    <w:tmpl w:val="9D208274"/>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23">
    <w:nsid w:val="7EA95F0C"/>
    <w:multiLevelType w:val="hybridMultilevel"/>
    <w:tmpl w:val="E60282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9"/>
  </w:num>
  <w:num w:numId="3">
    <w:abstractNumId w:val="5"/>
  </w:num>
  <w:num w:numId="4">
    <w:abstractNumId w:val="15"/>
  </w:num>
  <w:num w:numId="5">
    <w:abstractNumId w:val="1"/>
  </w:num>
  <w:num w:numId="6">
    <w:abstractNumId w:val="22"/>
  </w:num>
  <w:num w:numId="7">
    <w:abstractNumId w:val="16"/>
  </w:num>
  <w:num w:numId="8">
    <w:abstractNumId w:val="9"/>
  </w:num>
  <w:num w:numId="9">
    <w:abstractNumId w:val="4"/>
  </w:num>
  <w:num w:numId="10">
    <w:abstractNumId w:val="18"/>
  </w:num>
  <w:num w:numId="11">
    <w:abstractNumId w:val="10"/>
  </w:num>
  <w:num w:numId="12">
    <w:abstractNumId w:val="11"/>
  </w:num>
  <w:num w:numId="13">
    <w:abstractNumId w:val="14"/>
  </w:num>
  <w:num w:numId="14">
    <w:abstractNumId w:val="12"/>
  </w:num>
  <w:num w:numId="15">
    <w:abstractNumId w:val="17"/>
  </w:num>
  <w:num w:numId="16">
    <w:abstractNumId w:val="20"/>
  </w:num>
  <w:num w:numId="17">
    <w:abstractNumId w:val="13"/>
  </w:num>
  <w:num w:numId="18">
    <w:abstractNumId w:val="7"/>
  </w:num>
  <w:num w:numId="19">
    <w:abstractNumId w:val="0"/>
  </w:num>
  <w:num w:numId="20">
    <w:abstractNumId w:val="21"/>
  </w:num>
  <w:num w:numId="21">
    <w:abstractNumId w:val="2"/>
  </w:num>
  <w:num w:numId="22">
    <w:abstractNumId w:val="3"/>
  </w:num>
  <w:num w:numId="23">
    <w:abstractNumId w:val="23"/>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68A"/>
    <w:rsid w:val="00010B07"/>
    <w:rsid w:val="00012983"/>
    <w:rsid w:val="00020C2F"/>
    <w:rsid w:val="000268CC"/>
    <w:rsid w:val="00035BC2"/>
    <w:rsid w:val="00037527"/>
    <w:rsid w:val="00042B80"/>
    <w:rsid w:val="00050783"/>
    <w:rsid w:val="000530DC"/>
    <w:rsid w:val="00070B5C"/>
    <w:rsid w:val="0008007E"/>
    <w:rsid w:val="0008130A"/>
    <w:rsid w:val="00083615"/>
    <w:rsid w:val="00084E06"/>
    <w:rsid w:val="000A24BC"/>
    <w:rsid w:val="000A328C"/>
    <w:rsid w:val="000A6086"/>
    <w:rsid w:val="000C7CA9"/>
    <w:rsid w:val="000D3A6F"/>
    <w:rsid w:val="00134620"/>
    <w:rsid w:val="0014080D"/>
    <w:rsid w:val="00146BDD"/>
    <w:rsid w:val="001530D3"/>
    <w:rsid w:val="00177ABA"/>
    <w:rsid w:val="00181DE1"/>
    <w:rsid w:val="00193770"/>
    <w:rsid w:val="001A11F9"/>
    <w:rsid w:val="001B0BF4"/>
    <w:rsid w:val="001B47B8"/>
    <w:rsid w:val="001E3237"/>
    <w:rsid w:val="001E7044"/>
    <w:rsid w:val="001F2409"/>
    <w:rsid w:val="0021688E"/>
    <w:rsid w:val="00227BE7"/>
    <w:rsid w:val="00242E75"/>
    <w:rsid w:val="0025438D"/>
    <w:rsid w:val="00261A9B"/>
    <w:rsid w:val="00275823"/>
    <w:rsid w:val="002A3BD0"/>
    <w:rsid w:val="002A71D5"/>
    <w:rsid w:val="002B7100"/>
    <w:rsid w:val="002C0207"/>
    <w:rsid w:val="002D5874"/>
    <w:rsid w:val="00313EF3"/>
    <w:rsid w:val="00316B0E"/>
    <w:rsid w:val="003173CA"/>
    <w:rsid w:val="0033657B"/>
    <w:rsid w:val="003538A7"/>
    <w:rsid w:val="00375E96"/>
    <w:rsid w:val="00381B83"/>
    <w:rsid w:val="003855E9"/>
    <w:rsid w:val="003941F1"/>
    <w:rsid w:val="003B0AE5"/>
    <w:rsid w:val="003B0CA2"/>
    <w:rsid w:val="003C2FAA"/>
    <w:rsid w:val="003C3967"/>
    <w:rsid w:val="003C7769"/>
    <w:rsid w:val="003D7757"/>
    <w:rsid w:val="004144E5"/>
    <w:rsid w:val="00417C4F"/>
    <w:rsid w:val="004442C4"/>
    <w:rsid w:val="004947E2"/>
    <w:rsid w:val="004974C3"/>
    <w:rsid w:val="004A190A"/>
    <w:rsid w:val="004B0C8E"/>
    <w:rsid w:val="004D5E6D"/>
    <w:rsid w:val="00501827"/>
    <w:rsid w:val="00515D35"/>
    <w:rsid w:val="00525D4F"/>
    <w:rsid w:val="00527F56"/>
    <w:rsid w:val="00551A86"/>
    <w:rsid w:val="0057061C"/>
    <w:rsid w:val="0057447D"/>
    <w:rsid w:val="00577596"/>
    <w:rsid w:val="005A310E"/>
    <w:rsid w:val="005B03EE"/>
    <w:rsid w:val="005C77B9"/>
    <w:rsid w:val="005D34E5"/>
    <w:rsid w:val="005D6534"/>
    <w:rsid w:val="005E0531"/>
    <w:rsid w:val="00626D66"/>
    <w:rsid w:val="00637070"/>
    <w:rsid w:val="00663FB1"/>
    <w:rsid w:val="00670498"/>
    <w:rsid w:val="0067092B"/>
    <w:rsid w:val="00675F5A"/>
    <w:rsid w:val="0069478D"/>
    <w:rsid w:val="006B216B"/>
    <w:rsid w:val="006C05C1"/>
    <w:rsid w:val="006E2543"/>
    <w:rsid w:val="006E3607"/>
    <w:rsid w:val="006F02E8"/>
    <w:rsid w:val="006F7DEA"/>
    <w:rsid w:val="00705AA1"/>
    <w:rsid w:val="0070768A"/>
    <w:rsid w:val="007351F9"/>
    <w:rsid w:val="007572C6"/>
    <w:rsid w:val="00790D44"/>
    <w:rsid w:val="007B21A8"/>
    <w:rsid w:val="007E706F"/>
    <w:rsid w:val="007F1895"/>
    <w:rsid w:val="007F6A7C"/>
    <w:rsid w:val="008106CD"/>
    <w:rsid w:val="00821329"/>
    <w:rsid w:val="008262BF"/>
    <w:rsid w:val="00850326"/>
    <w:rsid w:val="008752AA"/>
    <w:rsid w:val="00882AD5"/>
    <w:rsid w:val="008A3A94"/>
    <w:rsid w:val="008A64CD"/>
    <w:rsid w:val="008B0AB2"/>
    <w:rsid w:val="008B194B"/>
    <w:rsid w:val="008B7D3E"/>
    <w:rsid w:val="008C544E"/>
    <w:rsid w:val="008F28FB"/>
    <w:rsid w:val="00920E6E"/>
    <w:rsid w:val="009267FF"/>
    <w:rsid w:val="0092736F"/>
    <w:rsid w:val="009319B6"/>
    <w:rsid w:val="00940F7A"/>
    <w:rsid w:val="00943A76"/>
    <w:rsid w:val="0097284F"/>
    <w:rsid w:val="00982425"/>
    <w:rsid w:val="009859F2"/>
    <w:rsid w:val="0098615E"/>
    <w:rsid w:val="00987806"/>
    <w:rsid w:val="009929DB"/>
    <w:rsid w:val="00994CBA"/>
    <w:rsid w:val="009A14B1"/>
    <w:rsid w:val="009A4ED4"/>
    <w:rsid w:val="009B66ED"/>
    <w:rsid w:val="009C0C8C"/>
    <w:rsid w:val="009C4F11"/>
    <w:rsid w:val="009C7748"/>
    <w:rsid w:val="009D1196"/>
    <w:rsid w:val="009D26C0"/>
    <w:rsid w:val="00A173A6"/>
    <w:rsid w:val="00A22D4B"/>
    <w:rsid w:val="00A258E5"/>
    <w:rsid w:val="00A274A7"/>
    <w:rsid w:val="00A609F7"/>
    <w:rsid w:val="00A91895"/>
    <w:rsid w:val="00A92F15"/>
    <w:rsid w:val="00AA5E9D"/>
    <w:rsid w:val="00AD0988"/>
    <w:rsid w:val="00AE2B76"/>
    <w:rsid w:val="00AF06DC"/>
    <w:rsid w:val="00AF116B"/>
    <w:rsid w:val="00AF216C"/>
    <w:rsid w:val="00AF2641"/>
    <w:rsid w:val="00B24FB7"/>
    <w:rsid w:val="00B26081"/>
    <w:rsid w:val="00B305B7"/>
    <w:rsid w:val="00B46C68"/>
    <w:rsid w:val="00B50B33"/>
    <w:rsid w:val="00B566AF"/>
    <w:rsid w:val="00B73C01"/>
    <w:rsid w:val="00B77651"/>
    <w:rsid w:val="00B92934"/>
    <w:rsid w:val="00B9327B"/>
    <w:rsid w:val="00BA0B26"/>
    <w:rsid w:val="00BB41CB"/>
    <w:rsid w:val="00BB7B61"/>
    <w:rsid w:val="00BD356F"/>
    <w:rsid w:val="00C2627D"/>
    <w:rsid w:val="00C3514D"/>
    <w:rsid w:val="00C44F51"/>
    <w:rsid w:val="00C463C1"/>
    <w:rsid w:val="00CC6018"/>
    <w:rsid w:val="00CD2F7A"/>
    <w:rsid w:val="00CD7FBF"/>
    <w:rsid w:val="00CF20FA"/>
    <w:rsid w:val="00CF39D2"/>
    <w:rsid w:val="00CF7C5C"/>
    <w:rsid w:val="00D1142C"/>
    <w:rsid w:val="00D12205"/>
    <w:rsid w:val="00D25A1D"/>
    <w:rsid w:val="00D37C89"/>
    <w:rsid w:val="00D46D13"/>
    <w:rsid w:val="00D50EC3"/>
    <w:rsid w:val="00D80525"/>
    <w:rsid w:val="00D831A9"/>
    <w:rsid w:val="00D86595"/>
    <w:rsid w:val="00DC0A1F"/>
    <w:rsid w:val="00DC19E7"/>
    <w:rsid w:val="00DC6704"/>
    <w:rsid w:val="00DD3C88"/>
    <w:rsid w:val="00DF5AD8"/>
    <w:rsid w:val="00E22831"/>
    <w:rsid w:val="00E25F5E"/>
    <w:rsid w:val="00E35323"/>
    <w:rsid w:val="00E36FCF"/>
    <w:rsid w:val="00E5465A"/>
    <w:rsid w:val="00E650B1"/>
    <w:rsid w:val="00E6536F"/>
    <w:rsid w:val="00E85D84"/>
    <w:rsid w:val="00EA485C"/>
    <w:rsid w:val="00EB0937"/>
    <w:rsid w:val="00F02CE3"/>
    <w:rsid w:val="00F12855"/>
    <w:rsid w:val="00F228C6"/>
    <w:rsid w:val="00F31AF9"/>
    <w:rsid w:val="00F43CEE"/>
    <w:rsid w:val="00F504B5"/>
    <w:rsid w:val="00F55876"/>
    <w:rsid w:val="00F561F8"/>
    <w:rsid w:val="00F751A3"/>
    <w:rsid w:val="00F7716E"/>
    <w:rsid w:val="00FC3906"/>
    <w:rsid w:val="00FD2AE3"/>
    <w:rsid w:val="00FD6231"/>
    <w:rsid w:val="00FE4839"/>
    <w:rsid w:val="00FE66A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 w:type="table" w:styleId="Tablaconcuadrcula">
    <w:name w:val="Table Grid"/>
    <w:basedOn w:val="Tablanormal"/>
    <w:uiPriority w:val="59"/>
    <w:rsid w:val="003C2FAA"/>
    <w:pPr>
      <w:suppressAutoHyphens w:val="0"/>
    </w:pPr>
    <w:rPr>
      <w:rFonts w:ascii="Times New Roman" w:eastAsia="Times New Roman" w:hAnsi="Times New Roman" w:cs="Times New Roman"/>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 w:type="table" w:styleId="Tablaconcuadrcula">
    <w:name w:val="Table Grid"/>
    <w:basedOn w:val="Tablanormal"/>
    <w:uiPriority w:val="59"/>
    <w:rsid w:val="003C2FAA"/>
    <w:pPr>
      <w:suppressAutoHyphens w:val="0"/>
    </w:pPr>
    <w:rPr>
      <w:rFonts w:ascii="Times New Roman" w:eastAsia="Times New Roman" w:hAnsi="Times New Roman" w:cs="Times New Roman"/>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165649-6CEA-46A8-8D9C-EB6D4682B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2544</Words>
  <Characters>13998</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BRENDA BERENICE MARTINEZ TARIN</cp:lastModifiedBy>
  <cp:revision>2</cp:revision>
  <cp:lastPrinted>2022-07-07T20:59:00Z</cp:lastPrinted>
  <dcterms:created xsi:type="dcterms:W3CDTF">2022-11-11T00:44:00Z</dcterms:created>
  <dcterms:modified xsi:type="dcterms:W3CDTF">2022-11-11T00:44:00Z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