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C97A3F" w:rsidRDefault="009E639B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D31B73" w:rsidRPr="00C97A3F" w:rsidRDefault="00D31B73" w:rsidP="00C97A3F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C97A3F" w:rsidRDefault="00D63A61" w:rsidP="00C97A3F">
      <w:pPr>
        <w:jc w:val="both"/>
        <w:rPr>
          <w:rFonts w:ascii="Literata 18pt Light" w:hAnsi="Literata 18pt Light"/>
          <w:sz w:val="24"/>
          <w:szCs w:val="24"/>
        </w:rPr>
      </w:pPr>
    </w:p>
    <w:p w:rsidR="004F3F6E" w:rsidRPr="00C97A3F" w:rsidRDefault="004F3F6E" w:rsidP="00C97A3F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DE5236" w:rsidRPr="00C97A3F" w:rsidRDefault="00634BB1" w:rsidP="00C97A3F">
      <w:pPr>
        <w:jc w:val="both"/>
        <w:rPr>
          <w:rFonts w:ascii="Literata 18pt Light" w:hAnsi="Literata 18pt Light"/>
        </w:rPr>
      </w:pPr>
      <w:r w:rsidRPr="00C97A3F">
        <w:rPr>
          <w:rFonts w:ascii="Literata 18pt Light" w:hAnsi="Literata 18pt Light"/>
          <w:color w:val="000000"/>
          <w:sz w:val="24"/>
          <w:szCs w:val="24"/>
        </w:rPr>
        <w:t>La plaza se encuentra ocupada</w:t>
      </w:r>
      <w:r w:rsidR="00DE5236" w:rsidRPr="00C97A3F">
        <w:rPr>
          <w:rFonts w:ascii="Literata 18pt Light" w:hAnsi="Literata 18pt Light"/>
          <w:color w:val="000000"/>
          <w:sz w:val="24"/>
          <w:szCs w:val="24"/>
        </w:rPr>
        <w:t>,</w:t>
      </w:r>
      <w:r w:rsidR="00DF79D3">
        <w:rPr>
          <w:rFonts w:ascii="Literata 18pt Light" w:hAnsi="Literata 18pt Light"/>
          <w:color w:val="000000"/>
          <w:sz w:val="24"/>
          <w:szCs w:val="24"/>
        </w:rPr>
        <w:t xml:space="preserve"> por lo que no se han emitido convocatorias</w:t>
      </w:r>
      <w:r w:rsidR="00E07F8D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DE5236" w:rsidRPr="00C97A3F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034131">
        <w:rPr>
          <w:rFonts w:ascii="Literata 18pt Light" w:hAnsi="Literata 18pt Light"/>
          <w:color w:val="000000"/>
          <w:sz w:val="24"/>
          <w:szCs w:val="24"/>
        </w:rPr>
        <w:t>para ocupar el cargo</w:t>
      </w:r>
      <w:r w:rsidR="00E62CDB">
        <w:rPr>
          <w:rFonts w:ascii="Literata 18pt Light" w:hAnsi="Literata 18pt Light"/>
          <w:color w:val="000000"/>
          <w:sz w:val="24"/>
          <w:szCs w:val="24"/>
        </w:rPr>
        <w:t xml:space="preserve">, </w:t>
      </w:r>
      <w:r w:rsidR="00DE5236" w:rsidRPr="00C97A3F">
        <w:rPr>
          <w:rFonts w:ascii="Literata 18pt Light" w:hAnsi="Literata 18pt Light" w:cstheme="minorHAnsi"/>
          <w:sz w:val="24"/>
          <w:szCs w:val="24"/>
        </w:rPr>
        <w:t xml:space="preserve">conforme a lo dispuesto en el artículo </w:t>
      </w:r>
      <w:r w:rsidR="00C21AF1" w:rsidRPr="00C97A3F">
        <w:rPr>
          <w:rFonts w:ascii="Literata 18pt Light" w:hAnsi="Literata 18pt Light" w:cstheme="minorHAnsi"/>
          <w:sz w:val="24"/>
          <w:szCs w:val="24"/>
        </w:rPr>
        <w:t>15, fracción VI</w:t>
      </w:r>
      <w:r w:rsidR="00E07F8D">
        <w:rPr>
          <w:rFonts w:ascii="Literata 18pt Light" w:hAnsi="Literata 18pt Light" w:cstheme="minorHAnsi"/>
          <w:sz w:val="24"/>
          <w:szCs w:val="24"/>
        </w:rPr>
        <w:t>, 44</w:t>
      </w:r>
      <w:r w:rsidR="00DE5236" w:rsidRPr="00C97A3F">
        <w:rPr>
          <w:rFonts w:ascii="Literata 18pt Light" w:hAnsi="Literata 18pt Light" w:cstheme="minorHAnsi"/>
          <w:sz w:val="24"/>
          <w:szCs w:val="24"/>
        </w:rPr>
        <w:t xml:space="preserve"> de</w:t>
      </w:r>
      <w:r w:rsidR="00C21AF1" w:rsidRPr="00C97A3F">
        <w:rPr>
          <w:rFonts w:ascii="Literata 18pt Light" w:hAnsi="Literata 18pt Light" w:cstheme="minorHAnsi"/>
          <w:sz w:val="24"/>
          <w:szCs w:val="24"/>
        </w:rPr>
        <w:t>l Reglamento de</w:t>
      </w:r>
      <w:r w:rsidR="00DE5236" w:rsidRPr="00C97A3F">
        <w:rPr>
          <w:rFonts w:ascii="Literata 18pt Light" w:hAnsi="Literata 18pt Light" w:cstheme="minorHAnsi"/>
          <w:sz w:val="24"/>
          <w:szCs w:val="24"/>
        </w:rPr>
        <w:t xml:space="preserve"> la Ley de la Defensoría Pública del Estado. </w:t>
      </w:r>
      <w:bookmarkStart w:id="0" w:name="_GoBack"/>
      <w:bookmarkEnd w:id="0"/>
    </w:p>
    <w:p w:rsidR="00DE5236" w:rsidRPr="00C97A3F" w:rsidRDefault="00DE5236" w:rsidP="00C97A3F">
      <w:pPr>
        <w:jc w:val="both"/>
        <w:rPr>
          <w:rFonts w:ascii="Literata 18pt Light" w:hAnsi="Literata 18pt Light"/>
        </w:rPr>
      </w:pPr>
    </w:p>
    <w:p w:rsidR="003E7148" w:rsidRPr="00C97A3F" w:rsidRDefault="003E7148" w:rsidP="00C97A3F">
      <w:pPr>
        <w:spacing w:after="0" w:line="240" w:lineRule="auto"/>
        <w:ind w:left="142"/>
        <w:jc w:val="both"/>
        <w:rPr>
          <w:rFonts w:ascii="Literata 18pt Light" w:hAnsi="Literata 18pt Light"/>
        </w:rPr>
      </w:pPr>
    </w:p>
    <w:p w:rsidR="003411AF" w:rsidRPr="00C97A3F" w:rsidRDefault="003411AF" w:rsidP="00C97A3F">
      <w:pPr>
        <w:spacing w:after="0" w:line="240" w:lineRule="auto"/>
        <w:ind w:left="142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4"/>
          <w:szCs w:val="24"/>
        </w:rPr>
      </w:pPr>
    </w:p>
    <w:sectPr w:rsidR="003411AF" w:rsidRPr="00C97A3F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E8C" w:rsidRDefault="00556E8C">
      <w:pPr>
        <w:spacing w:after="0" w:line="240" w:lineRule="auto"/>
      </w:pPr>
      <w:r>
        <w:separator/>
      </w:r>
    </w:p>
  </w:endnote>
  <w:endnote w:type="continuationSeparator" w:id="0">
    <w:p w:rsidR="00556E8C" w:rsidRDefault="00556E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438B378-4D32-40C5-888C-67E15FADF28D}"/>
    <w:embedBold r:id="rId2" w:fontKey="{D4C45A3F-4831-48E6-9E9E-591EE4847D3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</w:t>
    </w:r>
    <w:proofErr w:type="spellStart"/>
    <w:r w:rsidRPr="00B10459">
      <w:rPr>
        <w:rFonts w:ascii="Montserrat" w:hAnsi="Montserrat"/>
        <w:sz w:val="10"/>
        <w:szCs w:val="16"/>
      </w:rPr>
      <w:t>defensoria</w:t>
    </w:r>
    <w:proofErr w:type="spellEnd"/>
  </w:p>
  <w:p w:rsidR="00951420" w:rsidRPr="00365AEC" w:rsidRDefault="00556E8C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25pt;height:9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E8C" w:rsidRDefault="00556E8C">
      <w:pPr>
        <w:spacing w:after="0" w:line="240" w:lineRule="auto"/>
      </w:pPr>
      <w:r>
        <w:separator/>
      </w:r>
    </w:p>
  </w:footnote>
  <w:footnote w:type="continuationSeparator" w:id="0">
    <w:p w:rsidR="00556E8C" w:rsidRDefault="00556E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595500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500" w:rsidRDefault="0059550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34131"/>
    <w:rsid w:val="00057967"/>
    <w:rsid w:val="00060A98"/>
    <w:rsid w:val="00070824"/>
    <w:rsid w:val="000819F9"/>
    <w:rsid w:val="0009773E"/>
    <w:rsid w:val="000A4F20"/>
    <w:rsid w:val="000B0A18"/>
    <w:rsid w:val="000B53E1"/>
    <w:rsid w:val="000B60BA"/>
    <w:rsid w:val="000C24CC"/>
    <w:rsid w:val="000F2985"/>
    <w:rsid w:val="00102EFC"/>
    <w:rsid w:val="001041E5"/>
    <w:rsid w:val="0018776A"/>
    <w:rsid w:val="0019440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645A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56E8C"/>
    <w:rsid w:val="00590018"/>
    <w:rsid w:val="00594BC6"/>
    <w:rsid w:val="00595500"/>
    <w:rsid w:val="005A2162"/>
    <w:rsid w:val="005C4F7A"/>
    <w:rsid w:val="005D7D68"/>
    <w:rsid w:val="00604DC3"/>
    <w:rsid w:val="006078AB"/>
    <w:rsid w:val="00634BB1"/>
    <w:rsid w:val="00650F3F"/>
    <w:rsid w:val="006838AD"/>
    <w:rsid w:val="00694CAE"/>
    <w:rsid w:val="006B0EAE"/>
    <w:rsid w:val="006B5997"/>
    <w:rsid w:val="006E0C93"/>
    <w:rsid w:val="006E26CB"/>
    <w:rsid w:val="007123FE"/>
    <w:rsid w:val="00712F62"/>
    <w:rsid w:val="0071402B"/>
    <w:rsid w:val="00720A88"/>
    <w:rsid w:val="007305C1"/>
    <w:rsid w:val="00745870"/>
    <w:rsid w:val="00757762"/>
    <w:rsid w:val="00766EED"/>
    <w:rsid w:val="0077629A"/>
    <w:rsid w:val="0077668A"/>
    <w:rsid w:val="0078691A"/>
    <w:rsid w:val="00790B6D"/>
    <w:rsid w:val="007A6773"/>
    <w:rsid w:val="007B4BC0"/>
    <w:rsid w:val="007B6D22"/>
    <w:rsid w:val="007C112D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64D10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10459"/>
    <w:rsid w:val="00B2103E"/>
    <w:rsid w:val="00B26B33"/>
    <w:rsid w:val="00B50BC2"/>
    <w:rsid w:val="00B757A3"/>
    <w:rsid w:val="00BA2000"/>
    <w:rsid w:val="00BB039B"/>
    <w:rsid w:val="00BB4A4F"/>
    <w:rsid w:val="00BC030C"/>
    <w:rsid w:val="00BC1D5B"/>
    <w:rsid w:val="00BF44D6"/>
    <w:rsid w:val="00C21AF1"/>
    <w:rsid w:val="00C21B2B"/>
    <w:rsid w:val="00C23328"/>
    <w:rsid w:val="00C23393"/>
    <w:rsid w:val="00C36D80"/>
    <w:rsid w:val="00C37E81"/>
    <w:rsid w:val="00C40C08"/>
    <w:rsid w:val="00C55AFA"/>
    <w:rsid w:val="00C631C4"/>
    <w:rsid w:val="00C6748B"/>
    <w:rsid w:val="00C873E1"/>
    <w:rsid w:val="00C949B9"/>
    <w:rsid w:val="00C97A3F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5236"/>
    <w:rsid w:val="00DE6E6E"/>
    <w:rsid w:val="00DF79D3"/>
    <w:rsid w:val="00E07F8D"/>
    <w:rsid w:val="00E13938"/>
    <w:rsid w:val="00E14605"/>
    <w:rsid w:val="00E14880"/>
    <w:rsid w:val="00E56766"/>
    <w:rsid w:val="00E600CB"/>
    <w:rsid w:val="00E62CDB"/>
    <w:rsid w:val="00E750F8"/>
    <w:rsid w:val="00EA098E"/>
    <w:rsid w:val="00EC3C57"/>
    <w:rsid w:val="00ED02B7"/>
    <w:rsid w:val="00ED3807"/>
    <w:rsid w:val="00EF6503"/>
    <w:rsid w:val="00F02E78"/>
    <w:rsid w:val="00F16C17"/>
    <w:rsid w:val="00F21CE6"/>
    <w:rsid w:val="00F24AC9"/>
    <w:rsid w:val="00F30188"/>
    <w:rsid w:val="00F4136C"/>
    <w:rsid w:val="00F75746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02E837-2ABF-41E2-94D7-AC5E1E010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69</cp:revision>
  <cp:lastPrinted>2021-10-05T15:00:00Z</cp:lastPrinted>
  <dcterms:created xsi:type="dcterms:W3CDTF">2021-10-19T18:08:00Z</dcterms:created>
  <dcterms:modified xsi:type="dcterms:W3CDTF">2022-04-04T17:46:00Z</dcterms:modified>
</cp:coreProperties>
</file>