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29FF38" w14:textId="77777777" w:rsidR="00F2302D" w:rsidRDefault="00F2302D" w:rsidP="00F2302D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F39E" wp14:editId="6CFEBA01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F5D57" w14:textId="77777777" w:rsidR="00F2302D" w:rsidRPr="00B27CB8" w:rsidRDefault="00F2302D" w:rsidP="00F2302D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0EACC1CD" w14:textId="77777777" w:rsidR="00F2302D" w:rsidRPr="00B27CB8" w:rsidRDefault="00F2302D" w:rsidP="00F230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2C30F39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BFF5D57" w14:textId="77777777" w:rsidR="00F2302D" w:rsidRPr="00B27CB8" w:rsidRDefault="00F2302D" w:rsidP="00F2302D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0EACC1CD" w14:textId="77777777" w:rsidR="00F2302D" w:rsidRPr="00B27CB8" w:rsidRDefault="00F2302D" w:rsidP="00F230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332AEC1" wp14:editId="4A66D54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6611540C" wp14:editId="41D22ADF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3EC05" w14:textId="77777777" w:rsidR="006E1AD4" w:rsidRPr="008F12AA" w:rsidRDefault="006E1AD4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2FD25E16" w14:textId="2A8F4514" w:rsidR="006E1AD4" w:rsidRDefault="00AC4AA2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>Axtla de Terrazas, S.L.P. a</w:t>
      </w:r>
      <w:r w:rsidR="00EB5689">
        <w:rPr>
          <w:rFonts w:ascii="Century Gothic" w:hAnsi="Century Gothic" w:cs="Arial"/>
          <w:sz w:val="26"/>
          <w:szCs w:val="26"/>
        </w:rPr>
        <w:t xml:space="preserve"> </w:t>
      </w:r>
      <w:r w:rsidR="00FA0A61">
        <w:rPr>
          <w:rFonts w:ascii="Century Gothic" w:hAnsi="Century Gothic" w:cs="Arial"/>
          <w:sz w:val="26"/>
          <w:szCs w:val="26"/>
        </w:rPr>
        <w:t>3</w:t>
      </w:r>
      <w:r w:rsidR="00371D24">
        <w:rPr>
          <w:rFonts w:ascii="Century Gothic" w:hAnsi="Century Gothic" w:cs="Arial"/>
          <w:sz w:val="26"/>
          <w:szCs w:val="26"/>
        </w:rPr>
        <w:t>1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 </w:t>
      </w:r>
      <w:proofErr w:type="gramStart"/>
      <w:r w:rsidR="00371D24">
        <w:rPr>
          <w:rFonts w:ascii="Century Gothic" w:hAnsi="Century Gothic" w:cs="Arial"/>
          <w:sz w:val="26"/>
          <w:szCs w:val="26"/>
        </w:rPr>
        <w:t>Octubre</w:t>
      </w:r>
      <w:proofErr w:type="gramEnd"/>
      <w:r w:rsidR="00EB5689">
        <w:rPr>
          <w:rFonts w:ascii="Century Gothic" w:hAnsi="Century Gothic" w:cs="Arial"/>
          <w:sz w:val="26"/>
          <w:szCs w:val="26"/>
        </w:rPr>
        <w:t xml:space="preserve"> </w:t>
      </w:r>
      <w:r w:rsidR="006E1AD4" w:rsidRPr="008F12AA">
        <w:rPr>
          <w:rFonts w:ascii="Century Gothic" w:hAnsi="Century Gothic" w:cs="Arial"/>
          <w:sz w:val="26"/>
          <w:szCs w:val="26"/>
        </w:rPr>
        <w:t>de 2022.</w:t>
      </w:r>
    </w:p>
    <w:p w14:paraId="0BA072D7" w14:textId="25625116" w:rsidR="00A94642" w:rsidRDefault="00A94642" w:rsidP="00493E20">
      <w:pPr>
        <w:spacing w:line="360" w:lineRule="auto"/>
        <w:jc w:val="center"/>
        <w:rPr>
          <w:rFonts w:ascii="Century Gothic" w:hAnsi="Century Gothic" w:cs="Arial"/>
          <w:sz w:val="26"/>
          <w:szCs w:val="26"/>
        </w:rPr>
      </w:pPr>
    </w:p>
    <w:p w14:paraId="5759075F" w14:textId="77777777" w:rsidR="00EB5689" w:rsidRDefault="00EB5689" w:rsidP="008F12AA">
      <w:pPr>
        <w:spacing w:line="360" w:lineRule="auto"/>
        <w:jc w:val="both"/>
        <w:rPr>
          <w:rFonts w:ascii="Copperplate Gothic Bold" w:hAnsi="Copperplate Gothic Bold" w:cs="Arial"/>
          <w:sz w:val="26"/>
          <w:szCs w:val="26"/>
        </w:rPr>
      </w:pPr>
      <w:r w:rsidRPr="00EB5689">
        <w:rPr>
          <w:rFonts w:ascii="Copperplate Gothic Bold" w:hAnsi="Copperplate Gothic Bold" w:cs="Arial"/>
          <w:sz w:val="26"/>
          <w:szCs w:val="26"/>
        </w:rPr>
        <w:t>Padrón de Beneficiarios de programas de desarrollo social federal elaborado y publicado por la Secretaría del Bienestar</w:t>
      </w:r>
    </w:p>
    <w:p w14:paraId="14E08239" w14:textId="2DBB39F5" w:rsidR="00493E20" w:rsidRDefault="00EB5689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>Esta información no se genera ya que la información es manejada directamente con los servidores de la nación.</w:t>
      </w:r>
    </w:p>
    <w:p w14:paraId="02AB2C99" w14:textId="67FC10DB" w:rsidR="00E94C80" w:rsidRDefault="00E94C8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 w:rsidRPr="00E94C80">
        <w:rPr>
          <w:rFonts w:ascii="Century Gothic" w:hAnsi="Century Gothic" w:cs="Arial"/>
          <w:sz w:val="26"/>
          <w:szCs w:val="26"/>
        </w:rPr>
        <w:t>No se ha generado información a que hace referencia el presente formato, sin embargo, los campos fueron llenados con la finalidad de respetar el formato en el perio</w:t>
      </w:r>
      <w:bookmarkStart w:id="0" w:name="_GoBack"/>
      <w:bookmarkEnd w:id="0"/>
      <w:r w:rsidRPr="00E94C80">
        <w:rPr>
          <w:rFonts w:ascii="Century Gothic" w:hAnsi="Century Gothic" w:cs="Arial"/>
          <w:sz w:val="26"/>
          <w:szCs w:val="26"/>
        </w:rPr>
        <w:t>do que se reporta.</w:t>
      </w:r>
    </w:p>
    <w:p w14:paraId="5769AFCD" w14:textId="0C8A3679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2D58821F" w14:textId="77777777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3FDC589E" w14:textId="77777777" w:rsidR="00F2302D" w:rsidRPr="005B6EA8" w:rsidRDefault="00F2302D" w:rsidP="00F2302D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034074E7" w14:textId="77777777" w:rsidR="00F2302D" w:rsidRDefault="00F2302D" w:rsidP="00F2302D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AD16AAD" w14:textId="77777777" w:rsidR="00F2302D" w:rsidRPr="00B27CB8" w:rsidRDefault="00F2302D" w:rsidP="00F2302D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2EF667DC" w14:textId="77777777" w:rsidR="00F2302D" w:rsidRDefault="00F2302D" w:rsidP="00F2302D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5A6D64D4" w14:textId="77777777" w:rsidR="00AD2DA4" w:rsidRPr="008F12AA" w:rsidRDefault="00AD2DA4" w:rsidP="00F2302D">
      <w:pPr>
        <w:spacing w:line="360" w:lineRule="auto"/>
        <w:jc w:val="center"/>
        <w:rPr>
          <w:rFonts w:ascii="Century Gothic" w:hAnsi="Century Gothic"/>
          <w:sz w:val="26"/>
          <w:szCs w:val="26"/>
        </w:rPr>
      </w:pPr>
    </w:p>
    <w:sectPr w:rsidR="00AD2DA4" w:rsidRPr="008F12AA" w:rsidSect="00E64D0C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AD4"/>
    <w:rsid w:val="000A02EA"/>
    <w:rsid w:val="001A7F38"/>
    <w:rsid w:val="00350661"/>
    <w:rsid w:val="00371D24"/>
    <w:rsid w:val="00403299"/>
    <w:rsid w:val="00493E20"/>
    <w:rsid w:val="004F491A"/>
    <w:rsid w:val="006A7A85"/>
    <w:rsid w:val="006C6EF0"/>
    <w:rsid w:val="006E1AD4"/>
    <w:rsid w:val="007562CD"/>
    <w:rsid w:val="00850821"/>
    <w:rsid w:val="00880844"/>
    <w:rsid w:val="008C05A6"/>
    <w:rsid w:val="008F12AA"/>
    <w:rsid w:val="009163A6"/>
    <w:rsid w:val="00964E10"/>
    <w:rsid w:val="00A92229"/>
    <w:rsid w:val="00A94642"/>
    <w:rsid w:val="00AC4AA2"/>
    <w:rsid w:val="00AD2DA4"/>
    <w:rsid w:val="00B30CA8"/>
    <w:rsid w:val="00E94C80"/>
    <w:rsid w:val="00EB5689"/>
    <w:rsid w:val="00EC644D"/>
    <w:rsid w:val="00F2302D"/>
    <w:rsid w:val="00FA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B5A2"/>
  <w15:chartTrackingRefBased/>
  <w15:docId w15:val="{71DE5EEA-227B-46F7-BF08-D0566BE2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A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4642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94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</cp:lastModifiedBy>
  <cp:revision>10</cp:revision>
  <dcterms:created xsi:type="dcterms:W3CDTF">2022-04-08T20:03:00Z</dcterms:created>
  <dcterms:modified xsi:type="dcterms:W3CDTF">2022-11-04T04:50:00Z</dcterms:modified>
</cp:coreProperties>
</file>