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7EE" w:rsidRPr="00CE3588" w:rsidRDefault="00CE3588">
      <w:pPr>
        <w:rPr>
          <w:sz w:val="44"/>
          <w:szCs w:val="44"/>
        </w:rPr>
      </w:pPr>
      <w:r w:rsidRPr="00CE3588">
        <w:rPr>
          <w:sz w:val="44"/>
          <w:szCs w:val="44"/>
        </w:rPr>
        <w:t>En el Municipio de Huehuetlán San Luis Potosí no se generó información sobre Presupuesto comprometido, de</w:t>
      </w:r>
      <w:bookmarkStart w:id="0" w:name="_GoBack"/>
      <w:bookmarkEnd w:id="0"/>
      <w:r w:rsidRPr="00CE3588">
        <w:rPr>
          <w:sz w:val="44"/>
          <w:szCs w:val="44"/>
        </w:rPr>
        <w:t>vengado y pagado.</w:t>
      </w:r>
    </w:p>
    <w:sectPr w:rsidR="008277EE" w:rsidRPr="00CE3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588"/>
    <w:rsid w:val="001F2FCC"/>
    <w:rsid w:val="008277EE"/>
    <w:rsid w:val="00CE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</cp:lastModifiedBy>
  <cp:revision>4</cp:revision>
  <dcterms:created xsi:type="dcterms:W3CDTF">2021-12-11T16:56:00Z</dcterms:created>
  <dcterms:modified xsi:type="dcterms:W3CDTF">2022-07-02T19:50:00Z</dcterms:modified>
</cp:coreProperties>
</file>