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E83B7" w14:textId="77777777" w:rsidR="00F24B86" w:rsidRDefault="00F24B86" w:rsidP="00F24B86">
      <w:pPr>
        <w:jc w:val="center"/>
        <w:rPr>
          <w:b/>
        </w:rPr>
      </w:pPr>
      <w:r w:rsidRPr="00D17274">
        <w:rPr>
          <w:b/>
        </w:rPr>
        <w:t>CURRICULUM VITAE VERSIÓN PÚBLICA.</w:t>
      </w:r>
    </w:p>
    <w:p w14:paraId="26600841" w14:textId="77777777" w:rsidR="00F24B86" w:rsidRDefault="00F24B86" w:rsidP="00F24B86">
      <w:r w:rsidRPr="00A4158F">
        <w:rPr>
          <w:b/>
        </w:rPr>
        <w:t>Nombre:</w:t>
      </w:r>
      <w:r>
        <w:t xml:space="preserve"> Marcelo Calzada Silva.</w:t>
      </w:r>
    </w:p>
    <w:p w14:paraId="4D297A5B" w14:textId="77777777" w:rsidR="00A4158F" w:rsidRDefault="00F24B86" w:rsidP="00A4158F">
      <w:r w:rsidRPr="00A4158F">
        <w:rPr>
          <w:b/>
        </w:rPr>
        <w:t>Ocupación:</w:t>
      </w:r>
      <w:r>
        <w:t xml:space="preserve"> Titular del Órgano Interno de Control de </w:t>
      </w:r>
      <w:r w:rsidR="00D17274">
        <w:t xml:space="preserve">la </w:t>
      </w:r>
      <w:r>
        <w:t>Oficialía Mayor</w:t>
      </w:r>
      <w:r w:rsidR="00D17274">
        <w:t xml:space="preserve"> del Gobierno del Estado de Guanajuato</w:t>
      </w:r>
      <w:r>
        <w:t>.</w:t>
      </w:r>
    </w:p>
    <w:p w14:paraId="4B47DF9B" w14:textId="77777777" w:rsidR="00F24B86" w:rsidRDefault="00F24B86" w:rsidP="00F24B86">
      <w:r w:rsidRPr="00A4158F">
        <w:rPr>
          <w:b/>
        </w:rPr>
        <w:t>Teléfono de Oficina:</w:t>
      </w:r>
      <w:r>
        <w:t xml:space="preserve"> 44 48 12 46 01</w:t>
      </w:r>
    </w:p>
    <w:p w14:paraId="1F5A2264" w14:textId="77777777" w:rsidR="00F24B86" w:rsidRPr="00D17274" w:rsidRDefault="00F24B86" w:rsidP="00F24B86">
      <w:pPr>
        <w:jc w:val="center"/>
        <w:rPr>
          <w:b/>
        </w:rPr>
      </w:pPr>
      <w:r w:rsidRPr="00D17274">
        <w:rPr>
          <w:b/>
        </w:rPr>
        <w:t>FORMACIÓN ACADEMICA</w:t>
      </w:r>
    </w:p>
    <w:p w14:paraId="5FE60B13" w14:textId="77777777" w:rsidR="00F24B86" w:rsidRDefault="00F24B86" w:rsidP="00F24B86">
      <w:r>
        <w:t>NOTA: ULTIMO NIVEL ACADEMICO:</w:t>
      </w:r>
    </w:p>
    <w:tbl>
      <w:tblPr>
        <w:tblStyle w:val="Tablaconcuadrcula"/>
        <w:tblW w:w="9750" w:type="dxa"/>
        <w:tblLook w:val="04A0" w:firstRow="1" w:lastRow="0" w:firstColumn="1" w:lastColumn="0" w:noHBand="0" w:noVBand="1"/>
      </w:tblPr>
      <w:tblGrid>
        <w:gridCol w:w="3250"/>
        <w:gridCol w:w="3250"/>
        <w:gridCol w:w="3250"/>
      </w:tblGrid>
      <w:tr w:rsidR="00F24B86" w14:paraId="5A827F26" w14:textId="77777777" w:rsidTr="00F24B86">
        <w:trPr>
          <w:trHeight w:val="264"/>
        </w:trPr>
        <w:tc>
          <w:tcPr>
            <w:tcW w:w="3250" w:type="dxa"/>
          </w:tcPr>
          <w:p w14:paraId="1743D350" w14:textId="77777777" w:rsidR="00F24B86" w:rsidRPr="00D17274" w:rsidRDefault="00F24B86" w:rsidP="00F24B86">
            <w:pPr>
              <w:jc w:val="center"/>
              <w:rPr>
                <w:b/>
              </w:rPr>
            </w:pPr>
            <w:r w:rsidRPr="00D17274">
              <w:rPr>
                <w:b/>
              </w:rPr>
              <w:t>NIVEL</w:t>
            </w:r>
          </w:p>
        </w:tc>
        <w:tc>
          <w:tcPr>
            <w:tcW w:w="3250" w:type="dxa"/>
          </w:tcPr>
          <w:p w14:paraId="200E5DC2" w14:textId="77777777" w:rsidR="00F24B86" w:rsidRPr="00D17274" w:rsidRDefault="00F24B86" w:rsidP="00F24B86">
            <w:pPr>
              <w:jc w:val="center"/>
              <w:rPr>
                <w:b/>
              </w:rPr>
            </w:pPr>
            <w:r w:rsidRPr="00D17274">
              <w:rPr>
                <w:b/>
              </w:rPr>
              <w:t>INSTITUCIÓN</w:t>
            </w:r>
          </w:p>
        </w:tc>
        <w:tc>
          <w:tcPr>
            <w:tcW w:w="3250" w:type="dxa"/>
          </w:tcPr>
          <w:p w14:paraId="622FB012" w14:textId="77777777" w:rsidR="00F24B86" w:rsidRPr="00D17274" w:rsidRDefault="00F24B86" w:rsidP="00D17274">
            <w:pPr>
              <w:jc w:val="center"/>
              <w:rPr>
                <w:b/>
              </w:rPr>
            </w:pPr>
            <w:r w:rsidRPr="00D17274">
              <w:rPr>
                <w:b/>
              </w:rPr>
              <w:t>PERIODO</w:t>
            </w:r>
          </w:p>
        </w:tc>
      </w:tr>
      <w:tr w:rsidR="00F24B86" w14:paraId="4EC6018B" w14:textId="77777777" w:rsidTr="00F24B86">
        <w:trPr>
          <w:trHeight w:val="250"/>
        </w:trPr>
        <w:tc>
          <w:tcPr>
            <w:tcW w:w="3250" w:type="dxa"/>
          </w:tcPr>
          <w:p w14:paraId="5B54C220" w14:textId="77777777" w:rsidR="00F24B86" w:rsidRDefault="00F24B86" w:rsidP="00F24B86">
            <w:r>
              <w:t>Maestría en Administración</w:t>
            </w:r>
          </w:p>
        </w:tc>
        <w:tc>
          <w:tcPr>
            <w:tcW w:w="3250" w:type="dxa"/>
          </w:tcPr>
          <w:p w14:paraId="5DA81FFD" w14:textId="77777777" w:rsidR="00F24B86" w:rsidRDefault="00F24B86" w:rsidP="00F24B86">
            <w:r>
              <w:t>DECEA</w:t>
            </w:r>
            <w:r w:rsidRPr="00F24B86">
              <w:t xml:space="preserve"> de la universidad de Guanajuato</w:t>
            </w:r>
            <w:r>
              <w:t>.</w:t>
            </w:r>
          </w:p>
        </w:tc>
        <w:tc>
          <w:tcPr>
            <w:tcW w:w="3250" w:type="dxa"/>
          </w:tcPr>
          <w:p w14:paraId="15E00900" w14:textId="77777777" w:rsidR="00F24B86" w:rsidRDefault="00F24B86" w:rsidP="00D17274">
            <w:pPr>
              <w:jc w:val="center"/>
            </w:pPr>
            <w:r>
              <w:t>2015 - 2017</w:t>
            </w:r>
          </w:p>
        </w:tc>
      </w:tr>
      <w:tr w:rsidR="00F24B86" w14:paraId="75330BF2" w14:textId="77777777" w:rsidTr="00F24B86">
        <w:trPr>
          <w:trHeight w:val="250"/>
        </w:trPr>
        <w:tc>
          <w:tcPr>
            <w:tcW w:w="3250" w:type="dxa"/>
          </w:tcPr>
          <w:p w14:paraId="1D360259" w14:textId="77777777" w:rsidR="00F24B86" w:rsidRDefault="00F24B86" w:rsidP="00F24B86">
            <w:r>
              <w:t>Contador Publico</w:t>
            </w:r>
          </w:p>
        </w:tc>
        <w:tc>
          <w:tcPr>
            <w:tcW w:w="3250" w:type="dxa"/>
          </w:tcPr>
          <w:p w14:paraId="3C04C36F" w14:textId="77777777" w:rsidR="00F24B86" w:rsidRDefault="00D17274" w:rsidP="00D17274">
            <w:r w:rsidRPr="00F24B86">
              <w:t>Universidad de Guanajuato</w:t>
            </w:r>
            <w:r>
              <w:t xml:space="preserve"> - F</w:t>
            </w:r>
            <w:r w:rsidRPr="00F24B86">
              <w:t xml:space="preserve">acultad de </w:t>
            </w:r>
            <w:r>
              <w:t>C</w:t>
            </w:r>
            <w:r w:rsidRPr="00F24B86">
              <w:t>ontabilidad</w:t>
            </w:r>
            <w:r>
              <w:t>.</w:t>
            </w:r>
          </w:p>
        </w:tc>
        <w:tc>
          <w:tcPr>
            <w:tcW w:w="3250" w:type="dxa"/>
          </w:tcPr>
          <w:p w14:paraId="1DCA4E85" w14:textId="77777777" w:rsidR="00F24B86" w:rsidRDefault="00D17274" w:rsidP="00D17274">
            <w:pPr>
              <w:jc w:val="center"/>
            </w:pPr>
            <w:r>
              <w:t>1990 - 1995</w:t>
            </w:r>
          </w:p>
        </w:tc>
      </w:tr>
    </w:tbl>
    <w:p w14:paraId="425E35A1" w14:textId="77777777" w:rsidR="00D17274" w:rsidRDefault="00D17274" w:rsidP="00F24B86">
      <w:pPr>
        <w:jc w:val="center"/>
        <w:rPr>
          <w:b/>
        </w:rPr>
      </w:pPr>
      <w:r w:rsidRPr="00D17274">
        <w:rPr>
          <w:b/>
        </w:rPr>
        <w:t>EXPERIENCIA LABORAL:</w:t>
      </w:r>
    </w:p>
    <w:tbl>
      <w:tblPr>
        <w:tblStyle w:val="Tablaconcuadrcula"/>
        <w:tblW w:w="9784" w:type="dxa"/>
        <w:tblLook w:val="04A0" w:firstRow="1" w:lastRow="0" w:firstColumn="1" w:lastColumn="0" w:noHBand="0" w:noVBand="1"/>
      </w:tblPr>
      <w:tblGrid>
        <w:gridCol w:w="2446"/>
        <w:gridCol w:w="2227"/>
        <w:gridCol w:w="2977"/>
        <w:gridCol w:w="2134"/>
      </w:tblGrid>
      <w:tr w:rsidR="00D17274" w14:paraId="6307EBFC" w14:textId="77777777" w:rsidTr="00A4158F">
        <w:trPr>
          <w:trHeight w:val="284"/>
        </w:trPr>
        <w:tc>
          <w:tcPr>
            <w:tcW w:w="2446" w:type="dxa"/>
          </w:tcPr>
          <w:p w14:paraId="333C3EED" w14:textId="77777777" w:rsidR="00D17274" w:rsidRDefault="00D17274" w:rsidP="00F24B86">
            <w:pPr>
              <w:jc w:val="center"/>
            </w:pPr>
            <w:r>
              <w:t>PUESTO O FUNCIÓN</w:t>
            </w:r>
          </w:p>
        </w:tc>
        <w:tc>
          <w:tcPr>
            <w:tcW w:w="2227" w:type="dxa"/>
          </w:tcPr>
          <w:p w14:paraId="2946D0FB" w14:textId="77777777" w:rsidR="00D17274" w:rsidRDefault="00D17274" w:rsidP="00D17274">
            <w:pPr>
              <w:jc w:val="center"/>
            </w:pPr>
            <w:r>
              <w:t>EMPRESA O INSTITUCIÓN</w:t>
            </w:r>
          </w:p>
        </w:tc>
        <w:tc>
          <w:tcPr>
            <w:tcW w:w="2977" w:type="dxa"/>
          </w:tcPr>
          <w:p w14:paraId="1CCC0095" w14:textId="77777777" w:rsidR="00D17274" w:rsidRDefault="00D17274" w:rsidP="00F24B86">
            <w:pPr>
              <w:jc w:val="center"/>
            </w:pPr>
            <w:r>
              <w:t>RESPONSABILIDAD PRINCIPAL</w:t>
            </w:r>
          </w:p>
        </w:tc>
        <w:tc>
          <w:tcPr>
            <w:tcW w:w="2134" w:type="dxa"/>
          </w:tcPr>
          <w:p w14:paraId="593F0DF9" w14:textId="77777777" w:rsidR="00D17274" w:rsidRDefault="00D17274" w:rsidP="00F24B86">
            <w:pPr>
              <w:jc w:val="center"/>
            </w:pPr>
            <w:r>
              <w:t>PERIODO</w:t>
            </w:r>
          </w:p>
        </w:tc>
      </w:tr>
      <w:tr w:rsidR="00D17274" w14:paraId="3DD4A1CC" w14:textId="77777777" w:rsidTr="00A4158F">
        <w:trPr>
          <w:trHeight w:val="3624"/>
        </w:trPr>
        <w:tc>
          <w:tcPr>
            <w:tcW w:w="2446" w:type="dxa"/>
          </w:tcPr>
          <w:p w14:paraId="41F51D48" w14:textId="77777777" w:rsidR="00D17274" w:rsidRDefault="00AF1545" w:rsidP="00AF1545">
            <w:pPr>
              <w:jc w:val="both"/>
            </w:pPr>
            <w:r>
              <w:t>Titular del Órgano Interno de Control de los Organismos Descentralizados de la Secretaria de Educación del Gobierno del Estado.</w:t>
            </w:r>
          </w:p>
        </w:tc>
        <w:tc>
          <w:tcPr>
            <w:tcW w:w="2227" w:type="dxa"/>
          </w:tcPr>
          <w:p w14:paraId="73711ADC" w14:textId="77777777" w:rsidR="00D17274" w:rsidRDefault="00AF1545" w:rsidP="00AF1545">
            <w:pPr>
              <w:jc w:val="both"/>
            </w:pPr>
            <w:r>
              <w:t>Organismos Descentralizados de la Secretaria de Educación del Gobierno del Estado.</w:t>
            </w:r>
          </w:p>
        </w:tc>
        <w:tc>
          <w:tcPr>
            <w:tcW w:w="2977" w:type="dxa"/>
          </w:tcPr>
          <w:p w14:paraId="5520639B" w14:textId="77777777" w:rsidR="00AF1545" w:rsidRPr="00AF1545" w:rsidRDefault="00AF1545" w:rsidP="00AF1545">
            <w:pPr>
              <w:jc w:val="both"/>
            </w:pPr>
            <w:r w:rsidRPr="00AF1545">
              <w:t>Supervisar el sistema de control interno, realizar revisiones,</w:t>
            </w:r>
          </w:p>
          <w:p w14:paraId="569A0A8C" w14:textId="77777777" w:rsidR="00AF1545" w:rsidRPr="00AF1545" w:rsidRDefault="00AF1545" w:rsidP="00AF1545">
            <w:pPr>
              <w:jc w:val="both"/>
            </w:pPr>
            <w:r w:rsidRPr="00AF1545">
              <w:t>inspecciones y auditorías int</w:t>
            </w:r>
            <w:r>
              <w:t>ernas, transversales y externas,</w:t>
            </w:r>
          </w:p>
          <w:p w14:paraId="6E938382" w14:textId="77777777" w:rsidR="00D17274" w:rsidRDefault="00AF1545" w:rsidP="00A4158F">
            <w:pPr>
              <w:jc w:val="both"/>
            </w:pPr>
            <w:r>
              <w:t>e</w:t>
            </w:r>
            <w:r w:rsidRPr="00AF1545">
              <w:t>n las dependencias</w:t>
            </w:r>
            <w:r>
              <w:t xml:space="preserve"> y entidades, siempre apegado a los principios de Legalidad, Disciplina, Profesionalismo y Honradez, Imparcialidad, Rendición de Cuentas, Eficacia y Eficiencia.</w:t>
            </w:r>
          </w:p>
        </w:tc>
        <w:tc>
          <w:tcPr>
            <w:tcW w:w="2134" w:type="dxa"/>
          </w:tcPr>
          <w:p w14:paraId="2C290C96" w14:textId="77777777" w:rsidR="00D17274" w:rsidRDefault="00AF1545" w:rsidP="00F24B86">
            <w:pPr>
              <w:jc w:val="center"/>
            </w:pPr>
            <w:r>
              <w:t>01 de octubre del 2021 al 21 de abril del 2022</w:t>
            </w:r>
          </w:p>
        </w:tc>
      </w:tr>
      <w:tr w:rsidR="00D17274" w14:paraId="5E08EBD8" w14:textId="77777777" w:rsidTr="00A4158F">
        <w:trPr>
          <w:trHeight w:val="1139"/>
        </w:trPr>
        <w:tc>
          <w:tcPr>
            <w:tcW w:w="2446" w:type="dxa"/>
          </w:tcPr>
          <w:p w14:paraId="214FD7A4" w14:textId="77777777" w:rsidR="00D17274" w:rsidRDefault="00AF1545" w:rsidP="00AF1545">
            <w:pPr>
              <w:jc w:val="both"/>
            </w:pPr>
            <w:r>
              <w:t>Encargado del Depto. Divisional de Concursos y Contratos.</w:t>
            </w:r>
          </w:p>
        </w:tc>
        <w:tc>
          <w:tcPr>
            <w:tcW w:w="2227" w:type="dxa"/>
          </w:tcPr>
          <w:p w14:paraId="0F1081D4" w14:textId="77777777" w:rsidR="00D17274" w:rsidRDefault="00AF1545" w:rsidP="00D17274">
            <w:r>
              <w:t>Comisión Federal de Electricidad.</w:t>
            </w:r>
          </w:p>
        </w:tc>
        <w:tc>
          <w:tcPr>
            <w:tcW w:w="2977" w:type="dxa"/>
          </w:tcPr>
          <w:p w14:paraId="07514DED" w14:textId="77777777" w:rsidR="00D17274" w:rsidRDefault="00A4158F" w:rsidP="00F24B86">
            <w:pPr>
              <w:jc w:val="center"/>
            </w:pPr>
            <w:r>
              <w:t>Recibir, programar, elaboración de Convocatoria, Revisión de Bases, junta de aclaraciones, aperturas técnicas y económicas, evaluaciones técnicas, económicas y emisión de fallos, recepción de fianzas, elaboración de contratos e informes del seguimiento de la ejecución de obra.</w:t>
            </w:r>
          </w:p>
        </w:tc>
        <w:tc>
          <w:tcPr>
            <w:tcW w:w="2134" w:type="dxa"/>
          </w:tcPr>
          <w:p w14:paraId="55274182" w14:textId="77777777" w:rsidR="00D17274" w:rsidRDefault="00A4158F" w:rsidP="00A4158F">
            <w:pPr>
              <w:jc w:val="center"/>
            </w:pPr>
            <w:r>
              <w:t>06 de enero del 2021 al 20 de mayo del 2021</w:t>
            </w:r>
          </w:p>
        </w:tc>
      </w:tr>
      <w:tr w:rsidR="00A4158F" w14:paraId="5CD1B961" w14:textId="77777777" w:rsidTr="00184894">
        <w:trPr>
          <w:trHeight w:val="1139"/>
        </w:trPr>
        <w:tc>
          <w:tcPr>
            <w:tcW w:w="2446" w:type="dxa"/>
          </w:tcPr>
          <w:p w14:paraId="174CB296" w14:textId="77777777" w:rsidR="00A4158F" w:rsidRDefault="00A4158F" w:rsidP="00A4158F">
            <w:pPr>
              <w:jc w:val="both"/>
            </w:pPr>
            <w:r>
              <w:lastRenderedPageBreak/>
              <w:t>Jefe de Oficina Divisional de Concursos y Contratos.</w:t>
            </w:r>
          </w:p>
        </w:tc>
        <w:tc>
          <w:tcPr>
            <w:tcW w:w="2227" w:type="dxa"/>
          </w:tcPr>
          <w:p w14:paraId="746BD44B" w14:textId="77777777" w:rsidR="00A4158F" w:rsidRDefault="00A4158F" w:rsidP="00184894">
            <w:r>
              <w:t>Comisión Federal de Electricidad.</w:t>
            </w:r>
          </w:p>
        </w:tc>
        <w:tc>
          <w:tcPr>
            <w:tcW w:w="2977" w:type="dxa"/>
          </w:tcPr>
          <w:p w14:paraId="67BC3D1A" w14:textId="77777777" w:rsidR="00A4158F" w:rsidRDefault="00A4158F" w:rsidP="00184894">
            <w:pPr>
              <w:jc w:val="center"/>
            </w:pPr>
            <w:r>
              <w:t>Recibir, programar, elaboración de Convocatoria, Revisión de Bases, junta de aclaraciones, aperturas técnicas y económicas, evaluaciones técnicas, económicas y emisión de fallos, recepción de fianzas, elaboración de contratos e informes del seguimiento de la ejecución de obra.</w:t>
            </w:r>
          </w:p>
        </w:tc>
        <w:tc>
          <w:tcPr>
            <w:tcW w:w="2134" w:type="dxa"/>
          </w:tcPr>
          <w:p w14:paraId="3B80F207" w14:textId="77777777" w:rsidR="00A4158F" w:rsidRDefault="00A4158F" w:rsidP="00A4158F">
            <w:pPr>
              <w:jc w:val="center"/>
            </w:pPr>
            <w:r>
              <w:t>30 de septiembre del 2000 al 05 de enero del 2021</w:t>
            </w:r>
          </w:p>
        </w:tc>
      </w:tr>
    </w:tbl>
    <w:p w14:paraId="74C198F9" w14:textId="77777777" w:rsidR="00F24B86" w:rsidRDefault="00F24B86" w:rsidP="00A4158F">
      <w:pPr>
        <w:jc w:val="center"/>
      </w:pPr>
    </w:p>
    <w:sectPr w:rsidR="00F24B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45F28B" w14:textId="77777777" w:rsidR="00CC075A" w:rsidRDefault="00CC075A" w:rsidP="00F24B86">
      <w:pPr>
        <w:spacing w:after="0" w:line="240" w:lineRule="auto"/>
      </w:pPr>
      <w:r>
        <w:separator/>
      </w:r>
    </w:p>
  </w:endnote>
  <w:endnote w:type="continuationSeparator" w:id="0">
    <w:p w14:paraId="05E6D42A" w14:textId="77777777" w:rsidR="00CC075A" w:rsidRDefault="00CC075A" w:rsidP="00F24B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68763" w14:textId="77777777" w:rsidR="00CC075A" w:rsidRDefault="00CC075A" w:rsidP="00F24B86">
      <w:pPr>
        <w:spacing w:after="0" w:line="240" w:lineRule="auto"/>
      </w:pPr>
      <w:r>
        <w:separator/>
      </w:r>
    </w:p>
  </w:footnote>
  <w:footnote w:type="continuationSeparator" w:id="0">
    <w:p w14:paraId="4CDA562A" w14:textId="77777777" w:rsidR="00CC075A" w:rsidRDefault="00CC075A" w:rsidP="00F24B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4B86"/>
    <w:rsid w:val="000661BD"/>
    <w:rsid w:val="000C16A8"/>
    <w:rsid w:val="00A4158F"/>
    <w:rsid w:val="00AF1545"/>
    <w:rsid w:val="00B21DBE"/>
    <w:rsid w:val="00CC075A"/>
    <w:rsid w:val="00D17274"/>
    <w:rsid w:val="00F2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97A4E"/>
  <w15:chartTrackingRefBased/>
  <w15:docId w15:val="{6E7220CB-C02A-4C9E-BBAC-78D66677B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24B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4B86"/>
  </w:style>
  <w:style w:type="paragraph" w:styleId="Piedepgina">
    <w:name w:val="footer"/>
    <w:basedOn w:val="Normal"/>
    <w:link w:val="PiedepginaCar"/>
    <w:uiPriority w:val="99"/>
    <w:unhideWhenUsed/>
    <w:rsid w:val="00F24B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4B86"/>
  </w:style>
  <w:style w:type="table" w:styleId="Tablaconcuadrcula">
    <w:name w:val="Table Grid"/>
    <w:basedOn w:val="Tablanormal"/>
    <w:uiPriority w:val="39"/>
    <w:rsid w:val="00F24B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Geronimo Ramirez Sanchez</dc:creator>
  <cp:keywords/>
  <dc:description/>
  <cp:lastModifiedBy>angelica chavez castillo</cp:lastModifiedBy>
  <cp:revision>2</cp:revision>
  <dcterms:created xsi:type="dcterms:W3CDTF">2022-09-09T01:35:00Z</dcterms:created>
  <dcterms:modified xsi:type="dcterms:W3CDTF">2022-09-09T01:35:00Z</dcterms:modified>
</cp:coreProperties>
</file>