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B81C22" w:rsidRDefault="00B81C22" w:rsidP="00B81C22">
      <w:pPr>
        <w:rPr>
          <w:rFonts w:ascii="Calibri" w:eastAsia="Times New Roman" w:hAnsi="Calibri" w:cs="Times New Roman"/>
          <w:color w:val="000000"/>
          <w:lang w:eastAsia="es-MX"/>
        </w:rPr>
      </w:pPr>
    </w:p>
    <w:p w:rsidR="008C49CE" w:rsidRPr="00B81C22" w:rsidRDefault="00B81C22" w:rsidP="008C49CE">
      <w:pPr>
        <w:rPr>
          <w:rFonts w:ascii="Calibri" w:eastAsia="Times New Roman" w:hAnsi="Calibri" w:cs="Times New Roman"/>
          <w:color w:val="000000"/>
          <w:lang w:eastAsia="es-MX"/>
        </w:rPr>
      </w:pPr>
      <w:r w:rsidRPr="00B81C22">
        <w:rPr>
          <w:rFonts w:ascii="Calibri" w:eastAsia="Times New Roman" w:hAnsi="Calibri" w:cs="Times New Roman"/>
          <w:color w:val="000000"/>
          <w:lang w:eastAsia="es-MX"/>
        </w:rPr>
        <w:t>NO SE GENERO INFORMACION</w:t>
      </w:r>
      <w:r w:rsidR="005F4900">
        <w:rPr>
          <w:rFonts w:ascii="Calibri" w:eastAsia="Times New Roman" w:hAnsi="Calibri" w:cs="Times New Roman"/>
          <w:color w:val="000000"/>
          <w:lang w:eastAsia="es-MX"/>
        </w:rPr>
        <w:t xml:space="preserve"> SOBRE EMBARCACIONES</w:t>
      </w:r>
      <w:r w:rsidRPr="00B81C22">
        <w:rPr>
          <w:rFonts w:ascii="Calibri" w:eastAsia="Times New Roman" w:hAnsi="Calibri" w:cs="Times New Roman"/>
          <w:color w:val="000000"/>
          <w:lang w:eastAsia="es-MX"/>
        </w:rPr>
        <w:t xml:space="preserve">, </w:t>
      </w:r>
      <w:r w:rsidR="008C49CE" w:rsidRPr="0011417E">
        <w:rPr>
          <w:rFonts w:ascii="Calibri" w:eastAsia="Times New Roman" w:hAnsi="Calibri" w:cs="Times New Roman"/>
          <w:color w:val="000000"/>
          <w:lang w:eastAsia="es-MX"/>
        </w:rPr>
        <w:t>LO ANTERIOR EN TÉRMINOS DE LO DISPUESTO EN LOS ARTÍCULOS 18, 19, 41, 42 Y 43° DE LA LEY DE DESARROLLO SOCIAL PARA EL ESTADO Y MUNICIPIOS DE SAN LUIS POTOSÍ, DE IGUAL FORMA EN LOS ARTICULOS 177 Y 178 DEL REGLAMENTO INTERNO DEL MUNICIPIO DE SAN  LUIS POTOSI</w:t>
      </w:r>
      <w:r w:rsidR="008C49CE">
        <w:rPr>
          <w:rFonts w:ascii="Calibri" w:eastAsia="Times New Roman" w:hAnsi="Calibri" w:cs="Times New Roman"/>
          <w:color w:val="000000"/>
          <w:lang w:eastAsia="es-MX"/>
        </w:rPr>
        <w:t>.</w:t>
      </w:r>
    </w:p>
    <w:p w:rsidR="007A6876" w:rsidRDefault="007A6876"/>
    <w:sectPr w:rsidR="007A6876" w:rsidSect="007A68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C22" w:rsidRDefault="00B81C22" w:rsidP="00B81C22">
      <w:r>
        <w:separator/>
      </w:r>
    </w:p>
  </w:endnote>
  <w:endnote w:type="continuationSeparator" w:id="1">
    <w:p w:rsidR="00B81C22" w:rsidRDefault="00B81C22" w:rsidP="00B81C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C22" w:rsidRDefault="00B81C22" w:rsidP="00B81C22">
      <w:r>
        <w:separator/>
      </w:r>
    </w:p>
  </w:footnote>
  <w:footnote w:type="continuationSeparator" w:id="1">
    <w:p w:rsidR="00B81C22" w:rsidRDefault="00B81C22" w:rsidP="00B81C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B81C22"/>
    <w:rsid w:val="0000601E"/>
    <w:rsid w:val="004012D2"/>
    <w:rsid w:val="00471910"/>
    <w:rsid w:val="004F039A"/>
    <w:rsid w:val="005E4DBE"/>
    <w:rsid w:val="005F4900"/>
    <w:rsid w:val="007A6876"/>
    <w:rsid w:val="00846934"/>
    <w:rsid w:val="008700D4"/>
    <w:rsid w:val="008C49CE"/>
    <w:rsid w:val="00956741"/>
    <w:rsid w:val="0098674E"/>
    <w:rsid w:val="00A14747"/>
    <w:rsid w:val="00AA3C28"/>
    <w:rsid w:val="00B27562"/>
    <w:rsid w:val="00B81C22"/>
    <w:rsid w:val="00D165D9"/>
    <w:rsid w:val="00F3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9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B81C2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81C22"/>
  </w:style>
  <w:style w:type="paragraph" w:styleId="Piedepgina">
    <w:name w:val="footer"/>
    <w:basedOn w:val="Normal"/>
    <w:link w:val="PiedepginaCar"/>
    <w:uiPriority w:val="99"/>
    <w:semiHidden/>
    <w:unhideWhenUsed/>
    <w:rsid w:val="00B81C2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81C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1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270</Characters>
  <Application>Microsoft Office Word</Application>
  <DocSecurity>4</DocSecurity>
  <Lines>2</Lines>
  <Paragraphs>1</Paragraphs>
  <ScaleCrop>false</ScaleCrop>
  <Company>Hewlett-Packard Company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RodriguezE</dc:creator>
  <cp:lastModifiedBy>RodriguezE</cp:lastModifiedBy>
  <cp:revision>2</cp:revision>
  <dcterms:created xsi:type="dcterms:W3CDTF">2022-08-04T16:59:00Z</dcterms:created>
  <dcterms:modified xsi:type="dcterms:W3CDTF">2022-08-04T16:59:00Z</dcterms:modified>
</cp:coreProperties>
</file>