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130D" w:rsidRDefault="0076130D" w:rsidP="0076130D">
      <w:pPr>
        <w:jc w:val="both"/>
        <w:rPr>
          <w:rFonts w:ascii="Literata 18pt Light" w:hAnsi="Literata 18pt Light" w:cs="Arial"/>
          <w:sz w:val="24"/>
          <w:szCs w:val="24"/>
        </w:rPr>
      </w:pPr>
    </w:p>
    <w:p w:rsidR="0076130D" w:rsidRDefault="0076130D" w:rsidP="0076130D">
      <w:pPr>
        <w:jc w:val="both"/>
        <w:rPr>
          <w:rFonts w:ascii="Literata 18pt Light" w:hAnsi="Literata 18pt Light" w:cs="Arial"/>
          <w:sz w:val="24"/>
          <w:szCs w:val="24"/>
        </w:rPr>
      </w:pPr>
      <w:r>
        <w:rPr>
          <w:rFonts w:ascii="Literata 18pt Light" w:hAnsi="Literata 18pt Light" w:cs="Arial"/>
          <w:sz w:val="24"/>
          <w:szCs w:val="24"/>
        </w:rPr>
        <w:t>Se proporcionan las metas e indicadores de las acciones contenidas en el Plan Estatal de Desarrollo 2021-2027, los cuales se plasmaron en los programas sectoriales siguientes:</w:t>
      </w:r>
    </w:p>
    <w:p w:rsidR="0076130D" w:rsidRDefault="0076130D" w:rsidP="0076130D">
      <w:pPr>
        <w:jc w:val="both"/>
        <w:rPr>
          <w:rFonts w:ascii="Literata 18pt Light" w:hAnsi="Literata 18pt Light" w:cs="Arial"/>
          <w:sz w:val="24"/>
          <w:szCs w:val="24"/>
        </w:rPr>
      </w:pPr>
    </w:p>
    <w:p w:rsidR="0076130D" w:rsidRPr="00ED1647" w:rsidRDefault="0076130D" w:rsidP="0076130D">
      <w:pPr>
        <w:rPr>
          <w:b/>
        </w:rPr>
      </w:pPr>
      <w:r w:rsidRPr="00ED1647">
        <w:rPr>
          <w:b/>
        </w:rPr>
        <w:t xml:space="preserve">PROGRAMA SECTORIAL ALIANZAS PARA LA GOBERNABILIDAD </w:t>
      </w:r>
    </w:p>
    <w:p w:rsidR="0076130D" w:rsidRDefault="0076130D" w:rsidP="0076130D">
      <w:hyperlink r:id="rId4" w:history="1">
        <w:r w:rsidRPr="00CE4CAE">
          <w:rPr>
            <w:rStyle w:val="Hipervnculo"/>
          </w:rPr>
          <w:t>http://201.144.107.246/InfPubEstatal2/_DEFENSOR%c3%8dA%20P%c3%9aBLICA%20DEL%20ESTADO%20DE%20SAN%20LUIS%20POTOS%c3%8d/Art%c3%adculo%2018.%20fracc.%20II/Normatividad/PROGRAMA%20SECTORIAL%20ALIANZAS%20PARA%20LA%20GOBERNABILIDAD%202022-2027%20(20-ABR-2022).pdf</w:t>
        </w:r>
      </w:hyperlink>
    </w:p>
    <w:p w:rsidR="0076130D" w:rsidRDefault="0076130D" w:rsidP="0076130D"/>
    <w:p w:rsidR="0076130D" w:rsidRPr="00ED1647" w:rsidRDefault="0076130D" w:rsidP="0076130D">
      <w:pPr>
        <w:rPr>
          <w:b/>
        </w:rPr>
      </w:pPr>
      <w:r w:rsidRPr="00ED1647">
        <w:rPr>
          <w:b/>
        </w:rPr>
        <w:t>PROGRAMA SECTORIAL ANTICORRUPCION Y COMBATE A LA IMPUNIDAD</w:t>
      </w:r>
    </w:p>
    <w:p w:rsidR="0076130D" w:rsidRDefault="0076130D" w:rsidP="0076130D">
      <w:hyperlink r:id="rId5" w:history="1">
        <w:r w:rsidRPr="00CE4CAE">
          <w:rPr>
            <w:rStyle w:val="Hipervnculo"/>
          </w:rPr>
          <w:t>http://201.144.107.246/InfPubEstatal2/_DEFENSOR%c3%8dA%20P%c3%9aBLICA%20DEL%20ESTADO%20DE%20SAN%20LUIS%20POTOS%c3%8d/Art%c3%adculo%2018.%20fracc.%20II/Normatividad/PROGRAMA%20SECTORIAL%20ANTICORRUPCION%20Y%20COMBATE%20A%20LA%20IMPUNIDAD%202022-2027%20(20-ABR-2022).pdf</w:t>
        </w:r>
      </w:hyperlink>
    </w:p>
    <w:p w:rsidR="0076130D" w:rsidRDefault="0076130D" w:rsidP="0076130D"/>
    <w:p w:rsidR="0076130D" w:rsidRPr="00ED1647" w:rsidRDefault="0076130D" w:rsidP="0076130D">
      <w:pPr>
        <w:rPr>
          <w:b/>
        </w:rPr>
      </w:pPr>
      <w:r w:rsidRPr="00ED1647">
        <w:rPr>
          <w:b/>
        </w:rPr>
        <w:t>PROGRAMA SECTORIAL ASISTENCIA SOCIAL</w:t>
      </w:r>
    </w:p>
    <w:p w:rsidR="0076130D" w:rsidRDefault="0076130D" w:rsidP="0076130D">
      <w:hyperlink r:id="rId6" w:history="1">
        <w:r w:rsidRPr="00CE4CAE">
          <w:rPr>
            <w:rStyle w:val="Hipervnculo"/>
          </w:rPr>
          <w:t>http://201.144.107.246/InfPubEstatal2/_DEFENSOR%c3%8dA%20P%c3%9aBLICA%20DEL%20ESTADO%20DE%20SAN%20LUIS%20POTOS%c3%8d/Art%c3%adculo%2018.%20fracc.%20II/Normatividad/PROGRAMA%20SECTORIAL%20ASISTENCIA%20SOCIAL%202022-2027%20(20-ABR-2022).pdf</w:t>
        </w:r>
      </w:hyperlink>
    </w:p>
    <w:p w:rsidR="0076130D" w:rsidRDefault="0076130D" w:rsidP="0076130D"/>
    <w:p w:rsidR="0076130D" w:rsidRPr="00ED1647" w:rsidRDefault="0076130D" w:rsidP="0076130D">
      <w:pPr>
        <w:rPr>
          <w:b/>
        </w:rPr>
      </w:pPr>
      <w:r w:rsidRPr="00ED1647">
        <w:rPr>
          <w:b/>
        </w:rPr>
        <w:t xml:space="preserve">PROGRAMA SECTORIAL COMBATE A LA DELINCUENCIA Y ATENCION A VICTIMAS </w:t>
      </w:r>
    </w:p>
    <w:p w:rsidR="0076130D" w:rsidRDefault="0076130D" w:rsidP="0076130D">
      <w:hyperlink r:id="rId7" w:history="1">
        <w:r w:rsidRPr="00CE4CAE">
          <w:rPr>
            <w:rStyle w:val="Hipervnculo"/>
          </w:rPr>
          <w:t>http://201.144.107.246/InfPubEstatal2/_DEFENSOR%c3%8dA%20P%c3%9aBLICA%20DEL%20ESTADO%20DE%20SAN%20LUIS%20POTOS%c3%8d/Art%c3%adculo%2018.%20fracc.%20II/Normatividad/PROGRAMA%20SECTORIAL%20COMBATE%20A%20LA%20DELINCUENCIA%20Y%20ATENCION%20A%20VICTIMAS%202022-2027%20(20-ABR-2022).pdf</w:t>
        </w:r>
      </w:hyperlink>
    </w:p>
    <w:p w:rsidR="0076130D" w:rsidRDefault="0076130D" w:rsidP="0076130D"/>
    <w:p w:rsidR="0076130D" w:rsidRDefault="0076130D" w:rsidP="0076130D"/>
    <w:p w:rsidR="0076130D" w:rsidRDefault="0076130D" w:rsidP="0076130D"/>
    <w:p w:rsidR="0076130D" w:rsidRPr="00D608E7" w:rsidRDefault="0076130D" w:rsidP="0076130D">
      <w:pPr>
        <w:rPr>
          <w:b/>
        </w:rPr>
      </w:pPr>
      <w:r w:rsidRPr="00D608E7">
        <w:rPr>
          <w:b/>
        </w:rPr>
        <w:t>PROGRAMA SECTORIAL DE CULTURA</w:t>
      </w:r>
    </w:p>
    <w:p w:rsidR="0076130D" w:rsidRDefault="0076130D" w:rsidP="0076130D">
      <w:hyperlink r:id="rId8" w:history="1">
        <w:r w:rsidRPr="00CE4CAE">
          <w:rPr>
            <w:rStyle w:val="Hipervnculo"/>
          </w:rPr>
          <w:t>http://201.144.107.246/InfPubEstatal2/_DEFENSOR%c3%8dA%20P%c3%9aBLICA%20DEL%20ESTADO%20DE%20SAN%20LUIS%20POTOS%c3%8d/Art%c3%adculo%2018.%20fracc.%20II/Normatividad/PROGRAMA%20SECTORIAL%20DE%20CULTURA%202022-2027%20(20-ABR-2022).pdf</w:t>
        </w:r>
      </w:hyperlink>
    </w:p>
    <w:p w:rsidR="0076130D" w:rsidRDefault="0076130D" w:rsidP="0076130D"/>
    <w:p w:rsidR="0076130D" w:rsidRPr="00D608E7" w:rsidRDefault="0076130D" w:rsidP="0076130D">
      <w:pPr>
        <w:rPr>
          <w:b/>
        </w:rPr>
      </w:pPr>
      <w:r w:rsidRPr="00D608E7">
        <w:rPr>
          <w:b/>
        </w:rPr>
        <w:t>PROGRAMA SECTORIAL DE DERECHOS HUMANOS</w:t>
      </w:r>
    </w:p>
    <w:p w:rsidR="0076130D" w:rsidRDefault="0076130D" w:rsidP="0076130D">
      <w:hyperlink r:id="rId9" w:history="1">
        <w:r w:rsidRPr="00CE4CAE">
          <w:rPr>
            <w:rStyle w:val="Hipervnculo"/>
          </w:rPr>
          <w:t>http://201.144.107.246/InfPubEstatal2/_DEFENSOR%c3%8dA%20P%c3%9aBLICA%20DEL%20ESTADO%20DE%20SAN%20LUIS%20POTOS%c3%8d/Art%c3%adculo%2018.%20fracc.%20II/Normatividad/PROGRAMA%20SECTORIAL%20DE%20DERECHOS%20HUMANOS%202022-2027%20(20-ABR-2022).pdf</w:t>
        </w:r>
      </w:hyperlink>
    </w:p>
    <w:p w:rsidR="0076130D" w:rsidRDefault="0076130D" w:rsidP="0076130D"/>
    <w:p w:rsidR="0076130D" w:rsidRPr="00D608E7" w:rsidRDefault="0076130D" w:rsidP="0076130D">
      <w:pPr>
        <w:rPr>
          <w:b/>
        </w:rPr>
      </w:pPr>
      <w:r w:rsidRPr="00D608E7">
        <w:rPr>
          <w:b/>
        </w:rPr>
        <w:t>PROGRAMA SECOTRIAL DE EDUCACION</w:t>
      </w:r>
    </w:p>
    <w:p w:rsidR="0076130D" w:rsidRDefault="0076130D" w:rsidP="0076130D">
      <w:hyperlink r:id="rId10" w:history="1">
        <w:r w:rsidRPr="00CE4CAE">
          <w:rPr>
            <w:rStyle w:val="Hipervnculo"/>
          </w:rPr>
          <w:t>http://201.144.107.246/InfPubEstatal2/_DEFENSOR%c3%8dA%20P%c3%9aBLICA%20DEL%20ESTADO%20DE%20SAN%20LUIS%20POTOS%c3%8d/Art%c3%adculo%2018.%20fracc.%20II/Normatividad/PROGRAMA%20SECTORIAL%20DE%20EDUCACION%202022-2027%20(20-ABR-2022).pdf</w:t>
        </w:r>
      </w:hyperlink>
    </w:p>
    <w:p w:rsidR="0076130D" w:rsidRDefault="0076130D" w:rsidP="0076130D"/>
    <w:p w:rsidR="0076130D" w:rsidRPr="00D608E7" w:rsidRDefault="0076130D" w:rsidP="0076130D">
      <w:pPr>
        <w:rPr>
          <w:b/>
        </w:rPr>
      </w:pPr>
      <w:r w:rsidRPr="00D608E7">
        <w:rPr>
          <w:b/>
        </w:rPr>
        <w:t>PROGRAMA SECTORIAL DE JUSTICIA E INSTITUCIONES SOLIDAS</w:t>
      </w:r>
    </w:p>
    <w:p w:rsidR="0076130D" w:rsidRDefault="0076130D" w:rsidP="0076130D">
      <w:hyperlink r:id="rId11" w:history="1">
        <w:r w:rsidRPr="00CE4CAE">
          <w:rPr>
            <w:rStyle w:val="Hipervnculo"/>
          </w:rPr>
          <w:t>http://201.144.107.246/InfPubEstatal2/_DEFENSOR%c3%8dA%20P%c3%9aBLICA%20DEL%20ESTADO%20DE%20SAN%20LUIS%20POTOS%c3%8d/Art%c3%adculo%2018.%20fracc.%20II/Normatividad/PROGRAMA%20SECTORIAL%20DE%20JUSTICIA%20E%20INSTITUCIONES%20SOLIDAS%202022-2027%20(20-ABR-2022).pdf</w:t>
        </w:r>
      </w:hyperlink>
    </w:p>
    <w:p w:rsidR="0076130D" w:rsidRDefault="0076130D" w:rsidP="0076130D"/>
    <w:p w:rsidR="0076130D" w:rsidRPr="00D608E7" w:rsidRDefault="0076130D" w:rsidP="0076130D">
      <w:pPr>
        <w:rPr>
          <w:b/>
        </w:rPr>
      </w:pPr>
      <w:r w:rsidRPr="00D608E7">
        <w:rPr>
          <w:b/>
        </w:rPr>
        <w:t>PROGRAMA SECTORIAL DE SALUD</w:t>
      </w:r>
    </w:p>
    <w:p w:rsidR="0076130D" w:rsidRDefault="0076130D" w:rsidP="0076130D">
      <w:hyperlink r:id="rId12" w:history="1">
        <w:r w:rsidRPr="00CE4CAE">
          <w:rPr>
            <w:rStyle w:val="Hipervnculo"/>
          </w:rPr>
          <w:t>http://201.144.107.246/InfPubEstatal2/_DEFENSOR%c3%8dA%20P%c3%9aBLICA%20DEL%20ESTADO%20DE%20SAN%20LUIS%20POTOS%c3%8d/Art%c3%adculo%2018.%20fracc.%20II/Normatividad/PROGRAMA%20SECTORIAL%20DE%20SALUD%202022-2027%20(20-ABR-2022).pdf</w:t>
        </w:r>
      </w:hyperlink>
    </w:p>
    <w:p w:rsidR="0076130D" w:rsidRDefault="0076130D" w:rsidP="0076130D"/>
    <w:p w:rsidR="0076130D" w:rsidRDefault="0076130D" w:rsidP="0076130D"/>
    <w:p w:rsidR="0076130D" w:rsidRDefault="0076130D" w:rsidP="0076130D">
      <w:pPr>
        <w:rPr>
          <w:b/>
        </w:rPr>
      </w:pPr>
    </w:p>
    <w:p w:rsidR="0076130D" w:rsidRPr="00D608E7" w:rsidRDefault="0076130D" w:rsidP="0076130D">
      <w:pPr>
        <w:rPr>
          <w:b/>
        </w:rPr>
      </w:pPr>
      <w:r w:rsidRPr="00D608E7">
        <w:rPr>
          <w:b/>
        </w:rPr>
        <w:t>PROGRAMA SECTORIAL DEL DEPORTE</w:t>
      </w:r>
    </w:p>
    <w:p w:rsidR="0076130D" w:rsidRDefault="0076130D" w:rsidP="0076130D">
      <w:hyperlink r:id="rId13" w:history="1">
        <w:r w:rsidRPr="00CE4CAE">
          <w:rPr>
            <w:rStyle w:val="Hipervnculo"/>
          </w:rPr>
          <w:t>http://201.144.107.246/InfPubEstatal2/_DEFENSOR%c3%8dA%20P%c3%9aBLICA%20DEL%20ESTADO%20DE%20SAN%20LUIS%20POTOS%c3%8d/Art%c3%adculo%2018.%20fracc.%20II/Normatividad/PROGRAMA%20SECTORIAL%20DEL%20DEPORTE%202022-2027%20(20-ABR-2022).pdf</w:t>
        </w:r>
      </w:hyperlink>
    </w:p>
    <w:p w:rsidR="0076130D" w:rsidRDefault="0076130D" w:rsidP="0076130D"/>
    <w:p w:rsidR="0076130D" w:rsidRPr="00394F65" w:rsidRDefault="0076130D" w:rsidP="0076130D">
      <w:pPr>
        <w:rPr>
          <w:b/>
        </w:rPr>
      </w:pPr>
      <w:r w:rsidRPr="00394F65">
        <w:rPr>
          <w:b/>
        </w:rPr>
        <w:t>PROGRAMA SECTORIAL DESARROLLO AMBIENTAL Y ENERGIAS ALTERNATIVAS</w:t>
      </w:r>
    </w:p>
    <w:p w:rsidR="0076130D" w:rsidRDefault="0076130D" w:rsidP="0076130D">
      <w:hyperlink r:id="rId14" w:history="1">
        <w:r w:rsidRPr="00CE4CAE">
          <w:rPr>
            <w:rStyle w:val="Hipervnculo"/>
          </w:rPr>
          <w:t>http://201.144.107.246/InfPubEstatal2/_DEFENSOR%c3%8dA%20P%c3%9aBLICA%20DEL%20ESTADO%20DE%20SAN%20LUIS%20POTOS%c3%8d/Art%c3%adculo%2018.%20fracc.%20II/Normatividad/PROGRAMA%20SECTORIAL%20DESARROLLO%20AMBIENTAL%20Y%20ENERGIAS%20ALTERNATIVAS%202022-2027%20(20-ABR-2022).pdf</w:t>
        </w:r>
      </w:hyperlink>
    </w:p>
    <w:p w:rsidR="0076130D" w:rsidRDefault="0076130D" w:rsidP="0076130D"/>
    <w:p w:rsidR="0076130D" w:rsidRPr="00394F65" w:rsidRDefault="0076130D" w:rsidP="0076130D">
      <w:pPr>
        <w:rPr>
          <w:b/>
        </w:rPr>
      </w:pPr>
      <w:r w:rsidRPr="00394F65">
        <w:rPr>
          <w:b/>
        </w:rPr>
        <w:t>PROGRAMA SECTORIAL DESARROLLO DEL CAMPO SOSTENIBLE</w:t>
      </w:r>
    </w:p>
    <w:p w:rsidR="0076130D" w:rsidRDefault="0076130D" w:rsidP="0076130D">
      <w:hyperlink r:id="rId15" w:history="1">
        <w:r w:rsidRPr="00CE4CAE">
          <w:rPr>
            <w:rStyle w:val="Hipervnculo"/>
          </w:rPr>
          <w:t>http://201.144.107.246/InfPubEstatal2/_DEFENSOR%c3%8dA%20P%c3%9aBLICA%20DEL%20ESTADO%20DE%20SAN%20LUIS%20POTOS%c3%8d/Art%c3%adculo%2018.%20fracc.%20II/Normatividad/PROGRAMA%20SECTORIAL%20DESARROLLO%20DEL%20CAMPO%20SOSTENIBLE%202022-2027%20(20-ABR-2022).pdf</w:t>
        </w:r>
      </w:hyperlink>
    </w:p>
    <w:p w:rsidR="0076130D" w:rsidRDefault="0076130D" w:rsidP="0076130D"/>
    <w:p w:rsidR="0076130D" w:rsidRPr="00394F65" w:rsidRDefault="0076130D" w:rsidP="0076130D">
      <w:pPr>
        <w:rPr>
          <w:b/>
        </w:rPr>
      </w:pPr>
      <w:r w:rsidRPr="00394F65">
        <w:rPr>
          <w:b/>
        </w:rPr>
        <w:t>PROGRAMA SECTORIAL DESARROLLO ECONOMICO SUSTENTABLE</w:t>
      </w:r>
    </w:p>
    <w:p w:rsidR="0076130D" w:rsidRDefault="0076130D" w:rsidP="0076130D">
      <w:hyperlink r:id="rId16" w:history="1">
        <w:r w:rsidRPr="00CE4CAE">
          <w:rPr>
            <w:rStyle w:val="Hipervnculo"/>
          </w:rPr>
          <w:t>http://201.144.107.246/InfPubEstatal2/_DEFENSOR%c3%8dA%20P%c3%9aBLICA%20DEL%20ESTADO%20DE%20SAN%20LUIS%20POTOS%c3%8d/Art%c3%adculo%2018.%20fracc.%20II/Normatividad/PROGRAMA%20SECTORIAL%20DESARROLLO%20ECONOMICO%20SUSTENTABLE%202022-2027%20(20-ABR-2022).pdf</w:t>
        </w:r>
      </w:hyperlink>
    </w:p>
    <w:p w:rsidR="0076130D" w:rsidRDefault="0076130D" w:rsidP="0076130D"/>
    <w:p w:rsidR="0076130D" w:rsidRPr="00394F65" w:rsidRDefault="0076130D" w:rsidP="0076130D">
      <w:pPr>
        <w:rPr>
          <w:b/>
        </w:rPr>
      </w:pPr>
      <w:r w:rsidRPr="00394F65">
        <w:rPr>
          <w:b/>
        </w:rPr>
        <w:t>PROGRAMA SECTORIAL FINANZAS RESPONSABLES Y SANAS</w:t>
      </w:r>
    </w:p>
    <w:p w:rsidR="0076130D" w:rsidRDefault="0076130D" w:rsidP="0076130D">
      <w:hyperlink r:id="rId17" w:history="1">
        <w:r w:rsidRPr="00CE4CAE">
          <w:rPr>
            <w:rStyle w:val="Hipervnculo"/>
          </w:rPr>
          <w:t>http://201.144.107.246/InfPubEstatal2/_DEFENSOR%c3%8dA%20P%c3%9aBLICA%20DEL%20ESTADO%20DE%20SAN%20LUIS%20POTOS%c3%8d/Art%c3%adculo%2018.%20fracc.%20II/Normatividad/PROGRAMA%20SECTORIAL%20FINANZAS%20RESPONSABLES%20Y%20SANAS%202022-2027%20(20-ABR-2022).pdf</w:t>
        </w:r>
      </w:hyperlink>
    </w:p>
    <w:p w:rsidR="0076130D" w:rsidRDefault="0076130D" w:rsidP="0076130D"/>
    <w:p w:rsidR="0076130D" w:rsidRDefault="0076130D" w:rsidP="0076130D"/>
    <w:p w:rsidR="0076130D" w:rsidRPr="00394F65" w:rsidRDefault="0076130D" w:rsidP="0076130D">
      <w:pPr>
        <w:rPr>
          <w:b/>
        </w:rPr>
      </w:pPr>
      <w:r w:rsidRPr="00394F65">
        <w:rPr>
          <w:b/>
        </w:rPr>
        <w:t>PROGRAMA SECTORIAL MENOS POBREZA MAS BIENESTAR</w:t>
      </w:r>
    </w:p>
    <w:p w:rsidR="0076130D" w:rsidRDefault="0076130D" w:rsidP="0076130D">
      <w:hyperlink r:id="rId18" w:history="1">
        <w:r w:rsidRPr="00CE4CAE">
          <w:rPr>
            <w:rStyle w:val="Hipervnculo"/>
          </w:rPr>
          <w:t>http://201.144.107.246/InfPubEstatal2/_DEFENSOR%c3%8dA%20P%c3%9aBLICA%20DEL%20ESTADO%20DE%20SAN%20LUIS%20POTOS%c3%8d/Art%c3%adculo%2018.%20fracc.%20II/Normatividad/PROGRAMA%20SECTORIAL%20MENOS%20POBREZA%20MAS%20BIENESTAR%202022-2027%20(20-ABR-2022).pdf</w:t>
        </w:r>
      </w:hyperlink>
    </w:p>
    <w:p w:rsidR="0076130D" w:rsidRDefault="0076130D" w:rsidP="0076130D"/>
    <w:p w:rsidR="0076130D" w:rsidRPr="00394F65" w:rsidRDefault="0076130D" w:rsidP="0076130D">
      <w:pPr>
        <w:rPr>
          <w:b/>
        </w:rPr>
      </w:pPr>
      <w:r w:rsidRPr="00394F65">
        <w:rPr>
          <w:b/>
        </w:rPr>
        <w:t>PROGRAMA SECTORIAL PAZ Y SEGURIDAD</w:t>
      </w:r>
    </w:p>
    <w:p w:rsidR="0076130D" w:rsidRDefault="0076130D" w:rsidP="0076130D">
      <w:hyperlink r:id="rId19" w:history="1">
        <w:r w:rsidRPr="00CE4CAE">
          <w:rPr>
            <w:rStyle w:val="Hipervnculo"/>
          </w:rPr>
          <w:t>http://201.144.107.246/InfPubEstatal2/_DEFENSOR%c3%8dA%20P%c3%9aBLICA%20DEL%20ESTADO%20DE%20SAN%20LUIS%20POTOS%c3%8d/Art%c3%adculo%2018.%20fracc.%20II/Normatividad/PROGRAMA%20SECTORIAL%20PAZ%20Y%20SEGURIDAD%202022-2027%20(20-ABR-2022).pdf</w:t>
        </w:r>
      </w:hyperlink>
    </w:p>
    <w:p w:rsidR="0076130D" w:rsidRDefault="0076130D" w:rsidP="0076130D"/>
    <w:p w:rsidR="0076130D" w:rsidRPr="00394F65" w:rsidRDefault="0076130D" w:rsidP="0076130D">
      <w:pPr>
        <w:rPr>
          <w:b/>
        </w:rPr>
      </w:pPr>
      <w:r w:rsidRPr="00394F65">
        <w:rPr>
          <w:b/>
        </w:rPr>
        <w:t>PROGRAMA SECTORIAL PROTECCION CIVIL Y ATENCION A DESASTRES</w:t>
      </w:r>
    </w:p>
    <w:p w:rsidR="0076130D" w:rsidRDefault="0076130D" w:rsidP="0076130D">
      <w:hyperlink r:id="rId20" w:history="1">
        <w:r w:rsidRPr="00CE4CAE">
          <w:rPr>
            <w:rStyle w:val="Hipervnculo"/>
          </w:rPr>
          <w:t>http://201.144.107.246/InfPubEstatal2/_DEFENSOR%c3%8dA%20P%c3%9aBLICA%20DEL%20ESTADO%20DE%20SAN%20LUIS%20POTOS%c3%8d/Art%c3%adculo%2018.%20fracc.%20II/Normatividad/PROGRAMA%20SECTORIAL%20PROTECCION%20CIVIL%20Y%20ATENCION%20A%20DESASTRES%202022-2027%20(20-ABR-2022).pdf</w:t>
        </w:r>
      </w:hyperlink>
    </w:p>
    <w:p w:rsidR="0076130D" w:rsidRDefault="0076130D" w:rsidP="0076130D"/>
    <w:p w:rsidR="0076130D" w:rsidRPr="00394F65" w:rsidRDefault="0076130D" w:rsidP="0076130D">
      <w:pPr>
        <w:rPr>
          <w:b/>
        </w:rPr>
      </w:pPr>
      <w:r w:rsidRPr="00394F65">
        <w:rPr>
          <w:b/>
        </w:rPr>
        <w:t>PROGRAMA SECTORIAL RECUPERACION HIDIRCA ENFOQUE CUENCAS</w:t>
      </w:r>
    </w:p>
    <w:p w:rsidR="0076130D" w:rsidRDefault="0076130D" w:rsidP="0076130D">
      <w:hyperlink r:id="rId21" w:history="1">
        <w:r w:rsidRPr="00CE4CAE">
          <w:rPr>
            <w:rStyle w:val="Hipervnculo"/>
          </w:rPr>
          <w:t>http://201.144.107.246/InfPubEstatal2/_DEFENSOR%c3%8dA%20P%c3%9aBLICA%20DEL%20ESTADO%20DE%20SAN%20LUIS%20POTOS%c3%8d/Art%c3%adculo%2018.%20fracc.%20II/Normatividad/PROGRAMA%20SECTORIAL%20RECUPERACION%20HIDRICA%20ENFOQUE%20CUENCAS%202022-2027%20(29-ABR-2022).pdf</w:t>
        </w:r>
      </w:hyperlink>
    </w:p>
    <w:p w:rsidR="0076130D" w:rsidRDefault="0076130D" w:rsidP="0076130D"/>
    <w:p w:rsidR="0076130D" w:rsidRPr="00394F65" w:rsidRDefault="0076130D" w:rsidP="0076130D">
      <w:pPr>
        <w:rPr>
          <w:b/>
        </w:rPr>
      </w:pPr>
      <w:r w:rsidRPr="00394F65">
        <w:rPr>
          <w:b/>
        </w:rPr>
        <w:t>PROGRAMA SECTORIAL REINSERCCION SOCIAL</w:t>
      </w:r>
    </w:p>
    <w:p w:rsidR="0076130D" w:rsidRDefault="0076130D" w:rsidP="0076130D">
      <w:hyperlink r:id="rId22" w:history="1">
        <w:r w:rsidRPr="00CE4CAE">
          <w:rPr>
            <w:rStyle w:val="Hipervnculo"/>
          </w:rPr>
          <w:t>http://201.144.107.246/InfPubEstatal2/_DEFENSOR%c3%8dA%20P%c3%9aBLICA%20DEL%20ESTADO%20DE%20SAN%20LUIS%20POTOS%c3%8d/Art%c3%adculo%2018.%20fracc.%20II/Normatividad/PROGRAMA%20SECTORIAL%20REINSERCION%20SOCIAL%202022-2027%20(20-ABR-2022).pdf</w:t>
        </w:r>
      </w:hyperlink>
    </w:p>
    <w:p w:rsidR="0076130D" w:rsidRDefault="0076130D" w:rsidP="0076130D"/>
    <w:p w:rsidR="0076130D" w:rsidRDefault="0076130D" w:rsidP="0076130D"/>
    <w:p w:rsidR="0076130D" w:rsidRDefault="0076130D" w:rsidP="0076130D"/>
    <w:p w:rsidR="0076130D" w:rsidRPr="00394F65" w:rsidRDefault="0076130D" w:rsidP="0076130D">
      <w:pPr>
        <w:rPr>
          <w:b/>
        </w:rPr>
      </w:pPr>
      <w:r w:rsidRPr="00394F65">
        <w:rPr>
          <w:b/>
        </w:rPr>
        <w:t>PROGRAMA SECTORIAL TURISMO SOSTENIBLE</w:t>
      </w:r>
    </w:p>
    <w:p w:rsidR="0076130D" w:rsidRDefault="0076130D" w:rsidP="0076130D">
      <w:hyperlink r:id="rId23" w:history="1">
        <w:r w:rsidRPr="00CE4CAE">
          <w:rPr>
            <w:rStyle w:val="Hipervnculo"/>
          </w:rPr>
          <w:t>http://201.144.107.246/InfPubEstatal2/_DEFENSOR%c3%8dA%20P%c3%9aBLICA%20DEL%20ESTADO%20DE%20SAN%20LUIS%20POTOS%c3%8d/Art%c3%adculo%2018.%20fracc.%20II/Normatividad/PROGRAMA%20SECTORIAL%20TURISMO%20SOSTENIBLE%202022-2027%20(20-ABR-2022).pdf</w:t>
        </w:r>
      </w:hyperlink>
    </w:p>
    <w:p w:rsidR="0076130D" w:rsidRDefault="0076130D" w:rsidP="0076130D"/>
    <w:p w:rsidR="0076130D" w:rsidRDefault="0076130D" w:rsidP="0076130D">
      <w:pPr>
        <w:jc w:val="both"/>
        <w:rPr>
          <w:rFonts w:ascii="Literata 18pt Light" w:hAnsi="Literata 18pt Light" w:cs="Arial"/>
          <w:sz w:val="24"/>
          <w:szCs w:val="24"/>
        </w:rPr>
      </w:pPr>
    </w:p>
    <w:p w:rsidR="0076130D" w:rsidRDefault="0076130D" w:rsidP="0076130D">
      <w:pPr>
        <w:jc w:val="both"/>
        <w:rPr>
          <w:rFonts w:ascii="Literata 18pt Light" w:hAnsi="Literata 18pt Light" w:cs="Arial"/>
          <w:sz w:val="24"/>
          <w:szCs w:val="24"/>
        </w:rPr>
      </w:pPr>
    </w:p>
    <w:p w:rsidR="001572F3" w:rsidRDefault="0076130D">
      <w:bookmarkStart w:id="0" w:name="_GoBack"/>
      <w:bookmarkEnd w:id="0"/>
    </w:p>
    <w:sectPr w:rsidR="001572F3" w:rsidSect="00060A98">
      <w:headerReference w:type="default" r:id="rId24"/>
      <w:footerReference w:type="default" r:id="rId25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76130D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6130D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 wp14:anchorId="433E1D89" wp14:editId="40FFDAB9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76130D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11DD1F18" wp14:editId="6AFE9244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130D"/>
    <w:rsid w:val="003F391F"/>
    <w:rsid w:val="0076130D"/>
    <w:rsid w:val="00797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0A35DF9-FCFA-450D-8008-0531DCC4A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6130D"/>
    <w:pPr>
      <w:spacing w:after="200" w:line="276" w:lineRule="auto"/>
    </w:pPr>
    <w:rPr>
      <w:rFonts w:ascii="Calibri" w:eastAsia="Times New Roman" w:hAnsi="Calibri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76130D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76130D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76130D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76130D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76130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201.144.107.246/InfPubEstatal2/_DEFENSOR%c3%8dA%20P%c3%9aBLICA%20DEL%20ESTADO%20DE%20SAN%20LUIS%20POTOS%c3%8d/Art%c3%adculo%2018.%20fracc.%20II/Normatividad/PROGRAMA%20SECTORIAL%20DE%20CULTURA%202022-2027%20(20-ABR-2022).pdf" TargetMode="External"/><Relationship Id="rId13" Type="http://schemas.openxmlformats.org/officeDocument/2006/relationships/hyperlink" Target="http://201.144.107.246/InfPubEstatal2/_DEFENSOR%c3%8dA%20P%c3%9aBLICA%20DEL%20ESTADO%20DE%20SAN%20LUIS%20POTOS%c3%8d/Art%c3%adculo%2018.%20fracc.%20II/Normatividad/PROGRAMA%20SECTORIAL%20DEL%20DEPORTE%202022-2027%20(20-ABR-2022).pdf" TargetMode="External"/><Relationship Id="rId18" Type="http://schemas.openxmlformats.org/officeDocument/2006/relationships/hyperlink" Target="http://201.144.107.246/InfPubEstatal2/_DEFENSOR%c3%8dA%20P%c3%9aBLICA%20DEL%20ESTADO%20DE%20SAN%20LUIS%20POTOS%c3%8d/Art%c3%adculo%2018.%20fracc.%20II/Normatividad/PROGRAMA%20SECTORIAL%20MENOS%20POBREZA%20MAS%20BIENESTAR%202022-2027%20(20-ABR-2022).pdf" TargetMode="External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hyperlink" Target="http://201.144.107.246/InfPubEstatal2/_DEFENSOR%c3%8dA%20P%c3%9aBLICA%20DEL%20ESTADO%20DE%20SAN%20LUIS%20POTOS%c3%8d/Art%c3%adculo%2018.%20fracc.%20II/Normatividad/PROGRAMA%20SECTORIAL%20RECUPERACION%20HIDRICA%20ENFOQUE%20CUENCAS%202022-2027%20(29-ABR-2022).pdf" TargetMode="External"/><Relationship Id="rId7" Type="http://schemas.openxmlformats.org/officeDocument/2006/relationships/hyperlink" Target="http://201.144.107.246/InfPubEstatal2/_DEFENSOR%c3%8dA%20P%c3%9aBLICA%20DEL%20ESTADO%20DE%20SAN%20LUIS%20POTOS%c3%8d/Art%c3%adculo%2018.%20fracc.%20II/Normatividad/PROGRAMA%20SECTORIAL%20COMBATE%20A%20LA%20DELINCUENCIA%20Y%20ATENCION%20A%20VICTIMAS%202022-2027%20(20-ABR-2022).pdf" TargetMode="External"/><Relationship Id="rId12" Type="http://schemas.openxmlformats.org/officeDocument/2006/relationships/hyperlink" Target="http://201.144.107.246/InfPubEstatal2/_DEFENSOR%c3%8dA%20P%c3%9aBLICA%20DEL%20ESTADO%20DE%20SAN%20LUIS%20POTOS%c3%8d/Art%c3%adculo%2018.%20fracc.%20II/Normatividad/PROGRAMA%20SECTORIAL%20DE%20SALUD%202022-2027%20(20-ABR-2022).pdf" TargetMode="External"/><Relationship Id="rId17" Type="http://schemas.openxmlformats.org/officeDocument/2006/relationships/hyperlink" Target="http://201.144.107.246/InfPubEstatal2/_DEFENSOR%c3%8dA%20P%c3%9aBLICA%20DEL%20ESTADO%20DE%20SAN%20LUIS%20POTOS%c3%8d/Art%c3%adculo%2018.%20fracc.%20II/Normatividad/PROGRAMA%20SECTORIAL%20FINANZAS%20RESPONSABLES%20Y%20SANAS%202022-2027%20(20-ABR-2022).pdf" TargetMode="External"/><Relationship Id="rId25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hyperlink" Target="http://201.144.107.246/InfPubEstatal2/_DEFENSOR%c3%8dA%20P%c3%9aBLICA%20DEL%20ESTADO%20DE%20SAN%20LUIS%20POTOS%c3%8d/Art%c3%adculo%2018.%20fracc.%20II/Normatividad/PROGRAMA%20SECTORIAL%20DESARROLLO%20ECONOMICO%20SUSTENTABLE%202022-2027%20(20-ABR-2022).pdf" TargetMode="External"/><Relationship Id="rId20" Type="http://schemas.openxmlformats.org/officeDocument/2006/relationships/hyperlink" Target="http://201.144.107.246/InfPubEstatal2/_DEFENSOR%c3%8dA%20P%c3%9aBLICA%20DEL%20ESTADO%20DE%20SAN%20LUIS%20POTOS%c3%8d/Art%c3%adculo%2018.%20fracc.%20II/Normatividad/PROGRAMA%20SECTORIAL%20PROTECCION%20CIVIL%20Y%20ATENCION%20A%20DESASTRES%202022-2027%20(20-ABR-2022).pdf" TargetMode="External"/><Relationship Id="rId1" Type="http://schemas.openxmlformats.org/officeDocument/2006/relationships/styles" Target="styles.xml"/><Relationship Id="rId6" Type="http://schemas.openxmlformats.org/officeDocument/2006/relationships/hyperlink" Target="http://201.144.107.246/InfPubEstatal2/_DEFENSOR%c3%8dA%20P%c3%9aBLICA%20DEL%20ESTADO%20DE%20SAN%20LUIS%20POTOS%c3%8d/Art%c3%adculo%2018.%20fracc.%20II/Normatividad/PROGRAMA%20SECTORIAL%20ASISTENCIA%20SOCIAL%202022-2027%20(20-ABR-2022).pdf" TargetMode="External"/><Relationship Id="rId11" Type="http://schemas.openxmlformats.org/officeDocument/2006/relationships/hyperlink" Target="http://201.144.107.246/InfPubEstatal2/_DEFENSOR%c3%8dA%20P%c3%9aBLICA%20DEL%20ESTADO%20DE%20SAN%20LUIS%20POTOS%c3%8d/Art%c3%adculo%2018.%20fracc.%20II/Normatividad/PROGRAMA%20SECTORIAL%20DE%20JUSTICIA%20E%20INSTITUCIONES%20SOLIDAS%202022-2027%20(20-ABR-2022).pdf" TargetMode="External"/><Relationship Id="rId24" Type="http://schemas.openxmlformats.org/officeDocument/2006/relationships/header" Target="header1.xml"/><Relationship Id="rId5" Type="http://schemas.openxmlformats.org/officeDocument/2006/relationships/hyperlink" Target="http://201.144.107.246/InfPubEstatal2/_DEFENSOR%c3%8dA%20P%c3%9aBLICA%20DEL%20ESTADO%20DE%20SAN%20LUIS%20POTOS%c3%8d/Art%c3%adculo%2018.%20fracc.%20II/Normatividad/PROGRAMA%20SECTORIAL%20ANTICORRUPCION%20Y%20COMBATE%20A%20LA%20IMPUNIDAD%202022-2027%20(20-ABR-2022).pdf" TargetMode="External"/><Relationship Id="rId15" Type="http://schemas.openxmlformats.org/officeDocument/2006/relationships/hyperlink" Target="http://201.144.107.246/InfPubEstatal2/_DEFENSOR%c3%8dA%20P%c3%9aBLICA%20DEL%20ESTADO%20DE%20SAN%20LUIS%20POTOS%c3%8d/Art%c3%adculo%2018.%20fracc.%20II/Normatividad/PROGRAMA%20SECTORIAL%20DESARROLLO%20DEL%20CAMPO%20SOSTENIBLE%202022-2027%20(20-ABR-2022).pdf" TargetMode="External"/><Relationship Id="rId23" Type="http://schemas.openxmlformats.org/officeDocument/2006/relationships/hyperlink" Target="http://201.144.107.246/InfPubEstatal2/_DEFENSOR%c3%8dA%20P%c3%9aBLICA%20DEL%20ESTADO%20DE%20SAN%20LUIS%20POTOS%c3%8d/Art%c3%adculo%2018.%20fracc.%20II/Normatividad/PROGRAMA%20SECTORIAL%20TURISMO%20SOSTENIBLE%202022-2027%20(20-ABR-2022).pdf" TargetMode="External"/><Relationship Id="rId10" Type="http://schemas.openxmlformats.org/officeDocument/2006/relationships/hyperlink" Target="http://201.144.107.246/InfPubEstatal2/_DEFENSOR%c3%8dA%20P%c3%9aBLICA%20DEL%20ESTADO%20DE%20SAN%20LUIS%20POTOS%c3%8d/Art%c3%adculo%2018.%20fracc.%20II/Normatividad/PROGRAMA%20SECTORIAL%20DE%20EDUCACION%202022-2027%20(20-ABR-2022).pdf" TargetMode="External"/><Relationship Id="rId19" Type="http://schemas.openxmlformats.org/officeDocument/2006/relationships/hyperlink" Target="http://201.144.107.246/InfPubEstatal2/_DEFENSOR%c3%8dA%20P%c3%9aBLICA%20DEL%20ESTADO%20DE%20SAN%20LUIS%20POTOS%c3%8d/Art%c3%adculo%2018.%20fracc.%20II/Normatividad/PROGRAMA%20SECTORIAL%20PAZ%20Y%20SEGURIDAD%202022-2027%20(20-ABR-2022).pdf" TargetMode="External"/><Relationship Id="rId4" Type="http://schemas.openxmlformats.org/officeDocument/2006/relationships/hyperlink" Target="http://201.144.107.246/InfPubEstatal2/_DEFENSOR%c3%8dA%20P%c3%9aBLICA%20DEL%20ESTADO%20DE%20SAN%20LUIS%20POTOS%c3%8d/Art%c3%adculo%2018.%20fracc.%20II/Normatividad/PROGRAMA%20SECTORIAL%20ALIANZAS%20PARA%20LA%20GOBERNABILIDAD%202022-2027%20(20-ABR-2022).pdf" TargetMode="External"/><Relationship Id="rId9" Type="http://schemas.openxmlformats.org/officeDocument/2006/relationships/hyperlink" Target="http://201.144.107.246/InfPubEstatal2/_DEFENSOR%c3%8dA%20P%c3%9aBLICA%20DEL%20ESTADO%20DE%20SAN%20LUIS%20POTOS%c3%8d/Art%c3%adculo%2018.%20fracc.%20II/Normatividad/PROGRAMA%20SECTORIAL%20DE%20DERECHOS%20HUMANOS%202022-2027%20(20-ABR-2022).pdf" TargetMode="External"/><Relationship Id="rId14" Type="http://schemas.openxmlformats.org/officeDocument/2006/relationships/hyperlink" Target="http://201.144.107.246/InfPubEstatal2/_DEFENSOR%c3%8dA%20P%c3%9aBLICA%20DEL%20ESTADO%20DE%20SAN%20LUIS%20POTOS%c3%8d/Art%c3%adculo%2018.%20fracc.%20II/Normatividad/PROGRAMA%20SECTORIAL%20DESARROLLO%20AMBIENTAL%20Y%20ENERGIAS%20ALTERNATIVAS%202022-2027%20(20-ABR-2022).pdf" TargetMode="External"/><Relationship Id="rId22" Type="http://schemas.openxmlformats.org/officeDocument/2006/relationships/hyperlink" Target="http://201.144.107.246/InfPubEstatal2/_DEFENSOR%c3%8dA%20P%c3%9aBLICA%20DEL%20ESTADO%20DE%20SAN%20LUIS%20POTOS%c3%8d/Art%c3%adculo%2018.%20fracc.%20II/Normatividad/PROGRAMA%20SECTORIAL%20REINSERCION%20SOCIAL%202022-2027%20(20-ABR-2022).pdf" TargetMode="External"/><Relationship Id="rId27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1768</Words>
  <Characters>9729</Characters>
  <Application>Microsoft Office Word</Application>
  <DocSecurity>0</DocSecurity>
  <Lines>81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11475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1</cp:revision>
  <dcterms:created xsi:type="dcterms:W3CDTF">2022-06-02T18:18:00Z</dcterms:created>
  <dcterms:modified xsi:type="dcterms:W3CDTF">2022-06-02T18:19:00Z</dcterms:modified>
</cp:coreProperties>
</file>