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0188" w:rsidRDefault="00430188" w:rsidP="00430188">
      <w:bookmarkStart w:id="0" w:name="_Hlk87429390"/>
      <w:bookmarkStart w:id="1" w:name="_Hlk89244162"/>
      <w:r>
        <w:rPr>
          <w:noProof/>
        </w:rPr>
        <w:drawing>
          <wp:anchor distT="0" distB="0" distL="114300" distR="114300" simplePos="0" relativeHeight="251660288" behindDoc="0" locked="0" layoutInCell="1" allowOverlap="1" wp14:anchorId="0938C4F0" wp14:editId="61E7D37F">
            <wp:simplePos x="0" y="0"/>
            <wp:positionH relativeFrom="column">
              <wp:posOffset>-222885</wp:posOffset>
            </wp:positionH>
            <wp:positionV relativeFrom="paragraph">
              <wp:posOffset>109855</wp:posOffset>
            </wp:positionV>
            <wp:extent cx="1003935" cy="936915"/>
            <wp:effectExtent l="0" t="0" r="5715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005607" cy="9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5A9A4B4" wp14:editId="282040A5">
                <wp:simplePos x="0" y="0"/>
                <wp:positionH relativeFrom="page">
                  <wp:posOffset>1914525</wp:posOffset>
                </wp:positionH>
                <wp:positionV relativeFrom="paragraph">
                  <wp:posOffset>205105</wp:posOffset>
                </wp:positionV>
                <wp:extent cx="5257800" cy="836930"/>
                <wp:effectExtent l="0" t="0" r="19050" b="2032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836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0188" w:rsidRPr="004705E7" w:rsidRDefault="00430188" w:rsidP="0043018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705E7">
                              <w:rPr>
                                <w:rStyle w:val="jsgrdq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A9A4B4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50.75pt;margin-top:16.15pt;width:414pt;height:65.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">
                <v:textbox>
                  <w:txbxContent>
                    <w:p w:rsidR="00430188" w:rsidRPr="004705E7" w:rsidRDefault="00430188" w:rsidP="0043018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705E7">
                        <w:rPr>
                          <w:rStyle w:val="jsgrdq"/>
                          <w:b/>
                          <w:bCs/>
                          <w:color w:val="000000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430188" w:rsidRPr="00940DB4" w:rsidRDefault="00A52B18" w:rsidP="00430188">
      <w:pPr>
        <w:jc w:val="center"/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bookmarkStart w:id="2" w:name="_Hlk92356014"/>
      <w:bookmarkStart w:id="3" w:name="_GoBack"/>
      <w: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DICIEMBRE</w:t>
      </w:r>
      <w:r w:rsidR="00430188" w:rsidRPr="00940DB4"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 2021</w:t>
      </w:r>
    </w:p>
    <w:bookmarkEnd w:id="2"/>
    <w:bookmarkEnd w:id="3"/>
    <w:p w:rsidR="00430188" w:rsidRDefault="00430188" w:rsidP="00430188">
      <w:pPr>
        <w:jc w:val="center"/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940DB4"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Preguntas </w:t>
      </w:r>
      <w: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F</w:t>
      </w:r>
      <w:r w:rsidRPr="00940DB4"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recuentes</w:t>
      </w:r>
      <w: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 de Usuarios</w:t>
      </w:r>
    </w:p>
    <w:p w:rsidR="00430188" w:rsidRDefault="00430188" w:rsidP="00430188">
      <w:pPr>
        <w:jc w:val="center"/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¿Cómo puedo contratar la cisterna y bomba?</w:t>
      </w:r>
    </w:p>
    <w:p w:rsidR="00430188" w:rsidRPr="00816088" w:rsidRDefault="00430188" w:rsidP="00430188">
      <w:r>
        <w:t xml:space="preserve">Tomando en consideración que de 50 personas es el 100%. Se describe que el </w:t>
      </w:r>
      <w:r>
        <w:t>10</w:t>
      </w:r>
      <w:r>
        <w:t xml:space="preserve">% de los usuarios solicitaron requisitos en la contratación de cisterna y bomba </w:t>
      </w:r>
    </w:p>
    <w:p w:rsidR="00430188" w:rsidRPr="00940DB4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bookmarkStart w:id="4" w:name="_Hlk92355985"/>
    </w:p>
    <w:p w:rsidR="00430188" w:rsidRDefault="00430188" w:rsidP="00430188">
      <w:pPr>
        <w:jc w:val="center"/>
        <w:rPr>
          <w:rFonts w:ascii="Arial" w:hAnsi="Arial" w:cs="Arial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Arial" w:hAnsi="Arial" w:cs="Arial"/>
          <w:noProof/>
          <w:sz w:val="36"/>
          <w:szCs w:val="36"/>
        </w:rPr>
        <w:drawing>
          <wp:inline distT="0" distB="0" distL="0" distR="0" wp14:anchorId="785CB6B5" wp14:editId="17DA2382">
            <wp:extent cx="6222365" cy="4526845"/>
            <wp:effectExtent l="0" t="0" r="6985" b="7620"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bookmarkEnd w:id="0"/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bookmarkEnd w:id="4"/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bookmarkEnd w:id="1"/>
    <w:p w:rsidR="00430188" w:rsidRDefault="00430188" w:rsidP="00430188"/>
    <w:p w:rsidR="00430188" w:rsidRDefault="00430188"/>
    <w:sectPr w:rsidR="004301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188"/>
    <w:rsid w:val="00430188"/>
    <w:rsid w:val="00A52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90FF7B"/>
  <w15:chartTrackingRefBased/>
  <w15:docId w15:val="{A6BA00D3-2180-4B90-86D7-ED4826B83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018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jsgrdq">
    <w:name w:val="jsgrdq"/>
    <w:basedOn w:val="Fuentedeprrafopredeter"/>
    <w:rsid w:val="004301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Serie 1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trendline>
            <c:spPr>
              <a:ln w="19050" cap="rnd">
                <a:solidFill>
                  <a:schemeClr val="accent2"/>
                </a:solidFill>
              </a:ln>
              <a:effectLst/>
            </c:spPr>
            <c:trendlineType val="linear"/>
            <c:dispRSqr val="0"/>
            <c:dispEq val="0"/>
          </c:trendline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Cisterna y bomba</c:v>
                </c:pt>
                <c:pt idx="3">
                  <c:v>INAPAM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6</c:v>
                </c:pt>
                <c:pt idx="1">
                  <c:v>25</c:v>
                </c:pt>
                <c:pt idx="2">
                  <c:v>10</c:v>
                </c:pt>
                <c:pt idx="3">
                  <c:v>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083-4895-A0E5-15BB95EF15AC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Columna2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Cisterna y bomba</c:v>
                </c:pt>
                <c:pt idx="3">
                  <c:v>INAPAM</c:v>
                </c:pt>
              </c:strCache>
            </c:strRef>
          </c:cat>
          <c:val>
            <c:numRef>
              <c:f>Hoja1!$C$2:$C$5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2-B083-4895-A0E5-15BB95EF15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460978744"/>
        <c:axId val="460980384"/>
      </c:barChart>
      <c:lineChart>
        <c:grouping val="standard"/>
        <c:varyColors val="0"/>
        <c:ser>
          <c:idx val="2"/>
          <c:order val="2"/>
          <c:tx>
            <c:strRef>
              <c:f>Hoja1!$D$1</c:f>
              <c:strCache>
                <c:ptCount val="1"/>
                <c:pt idx="0">
                  <c:v>Columna1</c:v>
                </c:pt>
              </c:strCache>
            </c:strRef>
          </c:tx>
          <c:spPr>
            <a:ln w="34925" cap="rnd">
              <a:solidFill>
                <a:schemeClr val="accent6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Cisterna y bomba</c:v>
                </c:pt>
                <c:pt idx="3">
                  <c:v>INAPAM</c:v>
                </c:pt>
              </c:strCache>
            </c:strRef>
          </c:cat>
          <c:val>
            <c:numRef>
              <c:f>Hoja1!$D$2:$D$5</c:f>
              <c:numCache>
                <c:formatCode>General</c:formatCode>
                <c:ptCount val="4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B083-4895-A0E5-15BB95EF15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60978744"/>
        <c:axId val="460980384"/>
      </c:lineChart>
      <c:catAx>
        <c:axId val="4609787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lt1">
                <a:lumMod val="95000"/>
                <a:alpha val="54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460980384"/>
        <c:crosses val="autoZero"/>
        <c:auto val="1"/>
        <c:lblAlgn val="ctr"/>
        <c:lblOffset val="100"/>
        <c:noMultiLvlLbl val="0"/>
      </c:catAx>
      <c:valAx>
        <c:axId val="4609803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5000"/>
                  <a:alpha val="10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46097874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dk1">
            <a:lumMod val="65000"/>
            <a:lumOff val="35000"/>
          </a:schemeClr>
        </a:gs>
        <a:gs pos="100000">
          <a:schemeClr val="dk1">
            <a:lumMod val="85000"/>
            <a:lumOff val="15000"/>
          </a:schemeClr>
        </a:gs>
      </a:gsLst>
      <a:path path="circle">
        <a:fillToRect l="50000" t="50000" r="50000" b="50000"/>
      </a:path>
      <a:tileRect/>
    </a:gradFill>
    <a:ln>
      <a:noFill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9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lt1"/>
    </cs:fontRef>
  </cs:dataPoint>
  <cs:dataPoint3D>
    <cs:lnRef idx="0"/>
    <cs:fillRef idx="3">
      <cs:styleClr val="auto"/>
    </cs:fillRef>
    <cs:effectRef idx="3"/>
    <cs:fontRef idx="minor">
      <a:schemeClr val="lt1"/>
    </cs:fontRef>
  </cs:dataPoint3D>
  <cs:dataPointLine>
    <cs:lnRef idx="0">
      <cs:styleClr val="auto"/>
    </cs:lnRef>
    <cs:fillRef idx="3"/>
    <cs:effectRef idx="3"/>
    <cs:fontRef idx="minor">
      <a:schemeClr val="lt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lt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lt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lt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lt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lt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46</Words>
  <Characters>253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cachis quiroga</dc:creator>
  <cp:keywords/>
  <dc:description/>
  <cp:lastModifiedBy>cachis quiroga</cp:lastModifiedBy>
  <cp:revision>2</cp:revision>
  <dcterms:created xsi:type="dcterms:W3CDTF">2022-01-06T15:58:00Z</dcterms:created>
  <dcterms:modified xsi:type="dcterms:W3CDTF">2022-01-06T16:08:00Z</dcterms:modified>
</cp:coreProperties>
</file>