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81C" w:rsidRDefault="000B481C" w:rsidP="000B481C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CONSEJO DE LA JUDICATURA DEL PODER JUDICIAL DEL ESTADO DE SAN LUIS POTOSI</w:t>
      </w:r>
    </w:p>
    <w:p w:rsidR="000B481C" w:rsidRDefault="000B481C" w:rsidP="000B481C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SECRETARIA EJECUTIVA DE VIGILANCIA Y DISCIPLINA</w:t>
      </w:r>
    </w:p>
    <w:p w:rsidR="000B481C" w:rsidRDefault="000B481C" w:rsidP="000B481C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ARCHIVO JUDICIAL DEL ESTADO DE SAN LUIS POTOSI</w:t>
      </w:r>
    </w:p>
    <w:p w:rsidR="000B481C" w:rsidRDefault="000B481C" w:rsidP="000B481C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Informe correspondiente al mes de noviembre del 2021</w:t>
      </w:r>
    </w:p>
    <w:p w:rsidR="000B481C" w:rsidRDefault="000B481C" w:rsidP="000B481C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Tipo de movimiento Cantidad</w:t>
      </w:r>
    </w:p>
    <w:p w:rsidR="000B481C" w:rsidRDefault="000B481C" w:rsidP="000B481C">
      <w:pPr>
        <w:autoSpaceDE w:val="0"/>
        <w:autoSpaceDN w:val="0"/>
        <w:adjustRightInd w:val="0"/>
        <w:spacing w:after="0" w:line="240" w:lineRule="auto"/>
        <w:rPr>
          <w:rFonts w:ascii="TimesNewRomanNormal" w:hAnsi="TimesNewRomanNormal" w:cs="TimesNewRomanNormal"/>
          <w:sz w:val="23"/>
          <w:szCs w:val="23"/>
        </w:rPr>
      </w:pPr>
      <w:r>
        <w:rPr>
          <w:rFonts w:ascii="TimesNewRomanNormal" w:hAnsi="TimesNewRomanNormal" w:cs="TimesNewRomanNormal"/>
          <w:sz w:val="23"/>
          <w:szCs w:val="23"/>
        </w:rPr>
        <w:t>COPIAS CERTIFICADAS 142</w:t>
      </w:r>
    </w:p>
    <w:p w:rsidR="000B481C" w:rsidRDefault="000B481C" w:rsidP="000B481C">
      <w:pPr>
        <w:autoSpaceDE w:val="0"/>
        <w:autoSpaceDN w:val="0"/>
        <w:adjustRightInd w:val="0"/>
        <w:spacing w:after="0" w:line="240" w:lineRule="auto"/>
        <w:rPr>
          <w:rFonts w:ascii="TimesNewRomanNormal" w:hAnsi="TimesNewRomanNormal" w:cs="TimesNewRomanNormal"/>
          <w:sz w:val="23"/>
          <w:szCs w:val="23"/>
        </w:rPr>
      </w:pPr>
      <w:r>
        <w:rPr>
          <w:rFonts w:ascii="TimesNewRomanNormal" w:hAnsi="TimesNewRomanNormal" w:cs="TimesNewRomanNormal"/>
          <w:sz w:val="23"/>
          <w:szCs w:val="23"/>
        </w:rPr>
        <w:t>COPIAS SIMPLES 56</w:t>
      </w:r>
    </w:p>
    <w:p w:rsidR="000B481C" w:rsidRDefault="000B481C" w:rsidP="000B481C">
      <w:pPr>
        <w:autoSpaceDE w:val="0"/>
        <w:autoSpaceDN w:val="0"/>
        <w:adjustRightInd w:val="0"/>
        <w:spacing w:after="0" w:line="240" w:lineRule="auto"/>
        <w:rPr>
          <w:rFonts w:ascii="TimesNewRomanNormal" w:hAnsi="TimesNewRomanNormal" w:cs="TimesNewRomanNormal"/>
          <w:sz w:val="23"/>
          <w:szCs w:val="23"/>
        </w:rPr>
      </w:pPr>
      <w:r>
        <w:rPr>
          <w:rFonts w:ascii="TimesNewRomanNormal" w:hAnsi="TimesNewRomanNormal" w:cs="TimesNewRomanNormal"/>
          <w:sz w:val="23"/>
          <w:szCs w:val="23"/>
        </w:rPr>
        <w:t>DEVOLUCION 922</w:t>
      </w:r>
    </w:p>
    <w:p w:rsidR="000B481C" w:rsidRDefault="000B481C" w:rsidP="000B481C">
      <w:pPr>
        <w:autoSpaceDE w:val="0"/>
        <w:autoSpaceDN w:val="0"/>
        <w:adjustRightInd w:val="0"/>
        <w:spacing w:after="0" w:line="240" w:lineRule="auto"/>
        <w:rPr>
          <w:rFonts w:ascii="TimesNewRomanNormal" w:hAnsi="TimesNewRomanNormal" w:cs="TimesNewRomanNormal"/>
          <w:sz w:val="23"/>
          <w:szCs w:val="23"/>
        </w:rPr>
      </w:pPr>
      <w:r>
        <w:rPr>
          <w:rFonts w:ascii="TimesNewRomanNormal" w:hAnsi="TimesNewRomanNormal" w:cs="TimesNewRomanNormal"/>
          <w:sz w:val="23"/>
          <w:szCs w:val="23"/>
        </w:rPr>
        <w:t>ADMINISTRATIVO 35</w:t>
      </w:r>
    </w:p>
    <w:p w:rsidR="004824A1" w:rsidRDefault="000B481C" w:rsidP="000B481C">
      <w:r>
        <w:rPr>
          <w:rFonts w:ascii="ArialNormal" w:hAnsi="ArialNormal" w:cs="ArialNormal"/>
        </w:rPr>
        <w:t xml:space="preserve">Total de movimiento </w:t>
      </w:r>
      <w:r>
        <w:rPr>
          <w:rFonts w:ascii="ArialNegrita" w:hAnsi="ArialNegrita" w:cs="ArialNegrita"/>
          <w:sz w:val="23"/>
          <w:szCs w:val="23"/>
        </w:rPr>
        <w:t>1155</w:t>
      </w:r>
      <w:bookmarkStart w:id="0" w:name="_GoBack"/>
      <w:bookmarkEnd w:id="0"/>
    </w:p>
    <w:sectPr w:rsidR="004824A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81C"/>
    <w:rsid w:val="000B481C"/>
    <w:rsid w:val="00482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D03ED6-3F9C-40CD-8EB8-0298AF1A0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TAPIA GONZALEZ</dc:creator>
  <cp:keywords/>
  <dc:description/>
  <cp:lastModifiedBy>SILVIA TAPIA GONZALEZ</cp:lastModifiedBy>
  <cp:revision>1</cp:revision>
  <dcterms:created xsi:type="dcterms:W3CDTF">2021-12-07T19:09:00Z</dcterms:created>
  <dcterms:modified xsi:type="dcterms:W3CDTF">2021-12-07T19:10:00Z</dcterms:modified>
</cp:coreProperties>
</file>