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265" w:rsidRPr="00E647B6" w:rsidRDefault="00E647B6" w:rsidP="00E647B6"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E60B43">
        <w:rPr>
          <w:rFonts w:ascii="Century Gothic" w:hAnsi="Century Gothic"/>
          <w:lang w:val="es-MX"/>
        </w:rPr>
        <w:t>Marzo</w:t>
      </w:r>
      <w:r w:rsidR="001C5951">
        <w:rPr>
          <w:rFonts w:ascii="Century Gothic" w:hAnsi="Century Gothic"/>
          <w:lang w:val="es-MX"/>
        </w:rPr>
        <w:t xml:space="preserve"> del año 2022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12F"/>
    <w:rsid w:val="001C38BC"/>
    <w:rsid w:val="001C5951"/>
    <w:rsid w:val="00634F21"/>
    <w:rsid w:val="007B14CC"/>
    <w:rsid w:val="007D412F"/>
    <w:rsid w:val="00A73919"/>
    <w:rsid w:val="00E60B43"/>
    <w:rsid w:val="00E6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11913D-A7B4-41BA-BE87-11E5C0607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Admin 2</cp:lastModifiedBy>
  <cp:revision>2</cp:revision>
  <dcterms:created xsi:type="dcterms:W3CDTF">2022-04-07T16:19:00Z</dcterms:created>
  <dcterms:modified xsi:type="dcterms:W3CDTF">2022-04-07T16:19:00Z</dcterms:modified>
</cp:coreProperties>
</file>