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1DE33" w14:textId="7CD4C31F" w:rsidR="003227C6" w:rsidRDefault="00E33EB7" w:rsidP="00E33EB7">
      <w:pPr>
        <w:jc w:val="both"/>
      </w:pPr>
      <w:r w:rsidRPr="00E33EB7">
        <w:t>Esta información no es generada por la Secretaria General de Gobierno de conformidad con las atribuciones señaladas en el Artículo 32 de la Ley Orgánica de la Administración Pública de estado de San Luis Potosí</w:t>
      </w:r>
      <w:r w:rsidR="00B86C07">
        <w:t>.</w:t>
      </w:r>
    </w:p>
    <w:sectPr w:rsidR="003227C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EB7"/>
    <w:rsid w:val="0012455B"/>
    <w:rsid w:val="003227C6"/>
    <w:rsid w:val="00B86C07"/>
    <w:rsid w:val="00CC3979"/>
    <w:rsid w:val="00E33EB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F263E"/>
  <w15:chartTrackingRefBased/>
  <w15:docId w15:val="{DC868906-20D8-4766-AA38-CA1F431D0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32</Words>
  <Characters>180</Characters>
  <Application>Microsoft Office Word</Application>
  <DocSecurity>0</DocSecurity>
  <Lines>1</Lines>
  <Paragraphs>1</Paragraphs>
  <ScaleCrop>false</ScaleCrop>
  <Company/>
  <LinksUpToDate>false</LinksUpToDate>
  <CharactersWithSpaces>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Morales</dc:creator>
  <cp:keywords/>
  <dc:description/>
  <cp:lastModifiedBy>Monica Morales</cp:lastModifiedBy>
  <cp:revision>3</cp:revision>
  <dcterms:created xsi:type="dcterms:W3CDTF">2021-05-03T18:02:00Z</dcterms:created>
  <dcterms:modified xsi:type="dcterms:W3CDTF">2021-05-06T19:20:00Z</dcterms:modified>
</cp:coreProperties>
</file>