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5E63F" w14:textId="77777777" w:rsidR="003A642B" w:rsidRDefault="003A642B" w:rsidP="003A642B">
      <w:pPr>
        <w:spacing w:line="360" w:lineRule="auto"/>
        <w:jc w:val="both"/>
        <w:rPr>
          <w:rFonts w:ascii="Arial" w:hAnsi="Arial" w:cs="Arial"/>
        </w:rPr>
      </w:pPr>
    </w:p>
    <w:p w14:paraId="2EC16972" w14:textId="77777777" w:rsidR="003A642B" w:rsidRPr="003A642B" w:rsidRDefault="003A642B" w:rsidP="003A642B">
      <w:pPr>
        <w:spacing w:line="360" w:lineRule="auto"/>
        <w:jc w:val="both"/>
        <w:rPr>
          <w:rFonts w:ascii="Montserrat" w:hAnsi="Montserrat" w:cs="Arial"/>
          <w:b/>
          <w:bCs/>
        </w:rPr>
      </w:pPr>
    </w:p>
    <w:p w14:paraId="2CBB7247" w14:textId="21BEC612" w:rsidR="001B7CD0" w:rsidRPr="003A642B" w:rsidRDefault="003A642B" w:rsidP="003A642B">
      <w:pPr>
        <w:spacing w:line="360" w:lineRule="auto"/>
        <w:jc w:val="both"/>
        <w:rPr>
          <w:rFonts w:ascii="Montserrat" w:hAnsi="Montserrat" w:cs="Arial"/>
          <w:b/>
          <w:bCs/>
        </w:rPr>
      </w:pPr>
      <w:r w:rsidRPr="003A642B">
        <w:rPr>
          <w:rFonts w:ascii="Montserrat" w:hAnsi="Montserrat" w:cs="Arial"/>
          <w:b/>
          <w:bCs/>
        </w:rPr>
        <w:t>El Instituto de Capacitación para el Trabajo del Estado (ICAT), a la fecha en que se informa no ha generado información acerca de Coordinación de Concertación con los Sectores Social y Privado. Por lo tanto, este Organismo no cuenta con información para reportar dentro del presente formato. En este sentido y de conformidad con los artículos 61 y 62 de la Ley de transparencia en relación con el artículo 84 fracción XL, de la Ley Citada en concordancia con el Lineamiento Quincuagésimo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sectPr w:rsidR="001B7CD0" w:rsidRPr="003A642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FE316" w14:textId="77777777" w:rsidR="00395EC5" w:rsidRDefault="00395EC5" w:rsidP="003A642B">
      <w:pPr>
        <w:spacing w:after="0" w:line="240" w:lineRule="auto"/>
      </w:pPr>
      <w:r>
        <w:separator/>
      </w:r>
    </w:p>
  </w:endnote>
  <w:endnote w:type="continuationSeparator" w:id="0">
    <w:p w14:paraId="7EE1F0DD" w14:textId="77777777" w:rsidR="00395EC5" w:rsidRDefault="00395EC5" w:rsidP="003A6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FFF4D" w14:textId="77777777" w:rsidR="00395EC5" w:rsidRDefault="00395EC5" w:rsidP="003A642B">
      <w:pPr>
        <w:spacing w:after="0" w:line="240" w:lineRule="auto"/>
      </w:pPr>
      <w:r>
        <w:separator/>
      </w:r>
    </w:p>
  </w:footnote>
  <w:footnote w:type="continuationSeparator" w:id="0">
    <w:p w14:paraId="7FDCA19C" w14:textId="77777777" w:rsidR="00395EC5" w:rsidRDefault="00395EC5" w:rsidP="003A6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9AD70" w14:textId="5073344C" w:rsidR="0053694D" w:rsidRDefault="0053694D" w:rsidP="003A642B">
    <w:pPr>
      <w:pStyle w:val="Encabezado"/>
      <w:jc w:val="righ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0D7ADD9" wp14:editId="6EAA323B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3846830" cy="968375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2967"/>
                  <a:stretch/>
                </pic:blipFill>
                <pic:spPr bwMode="auto">
                  <a:xfrm>
                    <a:off x="0" y="0"/>
                    <a:ext cx="3846830" cy="968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C3EF603" w14:textId="246EF9D5" w:rsidR="003A642B" w:rsidRDefault="003A642B" w:rsidP="003A642B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CD0"/>
    <w:rsid w:val="001B7CD0"/>
    <w:rsid w:val="00395EC5"/>
    <w:rsid w:val="003A642B"/>
    <w:rsid w:val="0053694D"/>
    <w:rsid w:val="00640652"/>
    <w:rsid w:val="00C50970"/>
    <w:rsid w:val="00D8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AEE07E"/>
  <w15:chartTrackingRefBased/>
  <w15:docId w15:val="{D4AA8C2E-BBE2-460F-8325-FFCC20B9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64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642B"/>
  </w:style>
  <w:style w:type="paragraph" w:styleId="Piedepgina">
    <w:name w:val="footer"/>
    <w:basedOn w:val="Normal"/>
    <w:link w:val="PiedepginaCar"/>
    <w:uiPriority w:val="99"/>
    <w:unhideWhenUsed/>
    <w:rsid w:val="003A64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6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</dc:creator>
  <cp:keywords/>
  <dc:description/>
  <cp:lastModifiedBy>Icat</cp:lastModifiedBy>
  <cp:revision>3</cp:revision>
  <dcterms:created xsi:type="dcterms:W3CDTF">2022-02-10T16:50:00Z</dcterms:created>
  <dcterms:modified xsi:type="dcterms:W3CDTF">2022-02-10T17:02:00Z</dcterms:modified>
</cp:coreProperties>
</file>