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1A0" w:rsidRPr="008511A0" w:rsidRDefault="008511A0" w:rsidP="008511A0"/>
    <w:p w:rsidR="008511A0" w:rsidRPr="008511A0" w:rsidRDefault="008511A0" w:rsidP="008511A0">
      <w:pPr>
        <w:pStyle w:val="Sinespaciado"/>
        <w:rPr>
          <w:lang w:val="es-MX"/>
        </w:rPr>
      </w:pPr>
    </w:p>
    <w:p w:rsidR="008511A0" w:rsidRPr="008511A0" w:rsidRDefault="008511A0" w:rsidP="008511A0">
      <w:pPr>
        <w:pStyle w:val="Sinespaciado"/>
        <w:spacing w:line="276" w:lineRule="auto"/>
        <w:jc w:val="center"/>
        <w:rPr>
          <w:rFonts w:ascii="Cambria Math" w:hAnsi="Cambria Math"/>
          <w:b/>
          <w:sz w:val="32"/>
          <w:lang w:val="es-MX"/>
        </w:rPr>
      </w:pPr>
      <w:r w:rsidRPr="008511A0">
        <w:rPr>
          <w:rFonts w:ascii="Cambria Math" w:hAnsi="Cambria Math"/>
          <w:b/>
          <w:sz w:val="32"/>
          <w:lang w:val="es-MX"/>
        </w:rPr>
        <w:t>Información Estadística sobre Infracciones</w:t>
      </w:r>
    </w:p>
    <w:p w:rsidR="008511A0" w:rsidRPr="008511A0" w:rsidRDefault="008511A0" w:rsidP="008511A0">
      <w:pPr>
        <w:pStyle w:val="Sinespaciado"/>
        <w:spacing w:line="276" w:lineRule="auto"/>
        <w:jc w:val="center"/>
        <w:rPr>
          <w:rFonts w:ascii="Cambria Math" w:hAnsi="Cambria Math"/>
          <w:b/>
          <w:sz w:val="32"/>
          <w:lang w:val="es-MX"/>
        </w:rPr>
      </w:pPr>
      <w:r w:rsidRPr="008511A0">
        <w:rPr>
          <w:rFonts w:ascii="Cambria Math" w:hAnsi="Cambria Math"/>
          <w:b/>
          <w:sz w:val="32"/>
          <w:lang w:val="es-MX"/>
        </w:rPr>
        <w:t>Artículo 85 Fracción IM14</w:t>
      </w:r>
    </w:p>
    <w:p w:rsidR="008511A0" w:rsidRPr="008511A0" w:rsidRDefault="008511A0" w:rsidP="008511A0">
      <w:pPr>
        <w:pStyle w:val="Sinespaciado"/>
        <w:spacing w:line="276" w:lineRule="auto"/>
        <w:jc w:val="center"/>
        <w:rPr>
          <w:rFonts w:ascii="Cambria Math" w:hAnsi="Cambria Math"/>
          <w:b/>
          <w:sz w:val="32"/>
          <w:lang w:val="es-MX"/>
        </w:rPr>
      </w:pPr>
      <w:r w:rsidRPr="008511A0">
        <w:rPr>
          <w:rFonts w:ascii="Cambria Math" w:hAnsi="Cambria Math"/>
          <w:b/>
          <w:sz w:val="32"/>
          <w:lang w:val="es-MX"/>
        </w:rPr>
        <w:t>LTAIPSLP85IM14</w:t>
      </w:r>
    </w:p>
    <w:p w:rsidR="008511A0" w:rsidRPr="008511A0" w:rsidRDefault="008511A0" w:rsidP="008511A0">
      <w:pPr>
        <w:pStyle w:val="Sinespaciado"/>
        <w:spacing w:line="276" w:lineRule="auto"/>
        <w:jc w:val="both"/>
        <w:rPr>
          <w:rFonts w:ascii="Cambria Math" w:hAnsi="Cambria Math"/>
          <w:b/>
          <w:sz w:val="32"/>
          <w:lang w:val="es-MX"/>
        </w:rPr>
      </w:pPr>
    </w:p>
    <w:p w:rsidR="008511A0" w:rsidRPr="008511A0" w:rsidRDefault="008511A0" w:rsidP="008511A0">
      <w:pPr>
        <w:pStyle w:val="Sinespaciado"/>
        <w:spacing w:line="276" w:lineRule="auto"/>
        <w:jc w:val="both"/>
        <w:rPr>
          <w:rFonts w:ascii="Cambria Math" w:hAnsi="Cambria Math"/>
          <w:b/>
          <w:sz w:val="32"/>
          <w:lang w:val="es-MX"/>
        </w:rPr>
      </w:pPr>
    </w:p>
    <w:p w:rsidR="008511A0" w:rsidRPr="008511A0" w:rsidRDefault="008511A0" w:rsidP="008511A0">
      <w:pPr>
        <w:pStyle w:val="Sinespaciado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  <w:r w:rsidRPr="008511A0">
        <w:rPr>
          <w:rFonts w:ascii="Cambria Math" w:hAnsi="Cambria Math"/>
          <w:b/>
          <w:sz w:val="28"/>
          <w:lang w:val="es-MX"/>
        </w:rPr>
        <w:t>No se genera información toda vez que en el municipio de San Nicolás Tolentino hasta el momento la población ha sido respetuosa de la normatividad aplicable a la ley ambiental.</w:t>
      </w:r>
    </w:p>
    <w:p w:rsidR="008511A0" w:rsidRPr="008511A0" w:rsidRDefault="008511A0" w:rsidP="008511A0">
      <w:pPr>
        <w:pStyle w:val="Sinespaciado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</w:p>
    <w:p w:rsidR="008511A0" w:rsidRPr="008511A0" w:rsidRDefault="008511A0" w:rsidP="008511A0">
      <w:pPr>
        <w:pStyle w:val="Sinespaciado"/>
        <w:spacing w:line="360" w:lineRule="auto"/>
        <w:jc w:val="both"/>
        <w:rPr>
          <w:rFonts w:ascii="Cambria Math" w:hAnsi="Cambria Math"/>
          <w:b/>
          <w:sz w:val="28"/>
          <w:lang w:val="es-MX"/>
        </w:rPr>
      </w:pPr>
      <w:r w:rsidRPr="008511A0">
        <w:rPr>
          <w:rFonts w:ascii="Cambria Math" w:hAnsi="Cambria Math"/>
          <w:b/>
          <w:sz w:val="28"/>
          <w:lang w:val="es-MX"/>
        </w:rPr>
        <w:t>Lo anterior con fundamento en el Artículo 40 y 48 fracción II de más relativos de la Ley de ingresos del Municipio de San Nicolás Tolentino, Ley Ambiental del Estado de San Luis Potosí y demás normatividad aplicable.</w:t>
      </w:r>
    </w:p>
    <w:p w:rsidR="008511A0" w:rsidRPr="008511A0" w:rsidRDefault="008511A0" w:rsidP="008511A0">
      <w:pPr>
        <w:tabs>
          <w:tab w:val="left" w:pos="7746"/>
        </w:tabs>
      </w:pPr>
    </w:p>
    <w:p w:rsidR="008511A0" w:rsidRPr="008511A0" w:rsidRDefault="008511A0" w:rsidP="008511A0">
      <w:pPr>
        <w:tabs>
          <w:tab w:val="left" w:pos="7746"/>
        </w:tabs>
      </w:pPr>
    </w:p>
    <w:p w:rsidR="008511A0" w:rsidRPr="008511A0" w:rsidRDefault="008511A0" w:rsidP="008511A0">
      <w:pPr>
        <w:tabs>
          <w:tab w:val="left" w:pos="7746"/>
        </w:tabs>
      </w:pPr>
    </w:p>
    <w:p w:rsidR="008511A0" w:rsidRPr="008511A0" w:rsidRDefault="008511A0" w:rsidP="008511A0">
      <w:pPr>
        <w:jc w:val="center"/>
        <w:rPr>
          <w:rFonts w:ascii="Cambria Math" w:hAnsi="Cambria Math"/>
          <w:b/>
          <w:sz w:val="24"/>
        </w:rPr>
      </w:pPr>
      <w:r w:rsidRPr="008511A0">
        <w:rPr>
          <w:rFonts w:ascii="Cambria Math" w:hAnsi="Cambria Math"/>
          <w:b/>
          <w:sz w:val="24"/>
        </w:rPr>
        <w:t>San Nicolás Tolen</w:t>
      </w:r>
      <w:r w:rsidR="00866754">
        <w:rPr>
          <w:rFonts w:ascii="Cambria Math" w:hAnsi="Cambria Math"/>
          <w:b/>
          <w:sz w:val="24"/>
        </w:rPr>
        <w:t>tino San Luis Potosí, a 3 de Dic</w:t>
      </w:r>
      <w:bookmarkStart w:id="0" w:name="_GoBack"/>
      <w:bookmarkEnd w:id="0"/>
      <w:r w:rsidRPr="008511A0">
        <w:rPr>
          <w:rFonts w:ascii="Cambria Math" w:hAnsi="Cambria Math"/>
          <w:b/>
          <w:sz w:val="24"/>
        </w:rPr>
        <w:t>iembre de 2021</w:t>
      </w:r>
    </w:p>
    <w:p w:rsidR="008511A0" w:rsidRPr="008511A0" w:rsidRDefault="008511A0" w:rsidP="008511A0">
      <w:pPr>
        <w:rPr>
          <w:rFonts w:ascii="Cambria Math" w:hAnsi="Cambria Math"/>
          <w:b/>
          <w:sz w:val="24"/>
        </w:rPr>
      </w:pPr>
    </w:p>
    <w:p w:rsidR="008511A0" w:rsidRPr="008511A0" w:rsidRDefault="008511A0" w:rsidP="008511A0">
      <w:pPr>
        <w:rPr>
          <w:rFonts w:ascii="Cambria Math" w:hAnsi="Cambria Math"/>
          <w:b/>
          <w:sz w:val="24"/>
        </w:rPr>
      </w:pPr>
    </w:p>
    <w:p w:rsidR="008511A0" w:rsidRPr="008511A0" w:rsidRDefault="008511A0" w:rsidP="008511A0">
      <w:pPr>
        <w:pStyle w:val="Sinespaciado"/>
        <w:jc w:val="center"/>
        <w:rPr>
          <w:rFonts w:ascii="Cambria Math" w:hAnsi="Cambria Math"/>
          <w:b/>
          <w:sz w:val="28"/>
          <w:lang w:val="es-MX"/>
        </w:rPr>
      </w:pPr>
      <w:r w:rsidRPr="008511A0">
        <w:rPr>
          <w:rFonts w:ascii="Cambria Math" w:hAnsi="Cambria Math"/>
          <w:b/>
          <w:sz w:val="28"/>
          <w:lang w:val="es-MX"/>
        </w:rPr>
        <w:t>SINDICATURA MUNICIPAL DEL H. AYUNTAMIENTO</w:t>
      </w:r>
    </w:p>
    <w:p w:rsidR="008511A0" w:rsidRPr="008511A0" w:rsidRDefault="008511A0" w:rsidP="008511A0">
      <w:pPr>
        <w:pStyle w:val="Sinespaciado"/>
        <w:jc w:val="center"/>
        <w:rPr>
          <w:rFonts w:ascii="Cambria Math" w:hAnsi="Cambria Math"/>
          <w:b/>
          <w:sz w:val="28"/>
          <w:lang w:val="es-MX"/>
        </w:rPr>
      </w:pPr>
      <w:r w:rsidRPr="008511A0">
        <w:rPr>
          <w:rFonts w:ascii="Cambria Math" w:hAnsi="Cambria Math"/>
          <w:b/>
          <w:sz w:val="28"/>
          <w:lang w:val="es-MX"/>
        </w:rPr>
        <w:t>DE SAN NICOLÁS TOLENTINO, S.L.P.</w:t>
      </w:r>
    </w:p>
    <w:p w:rsidR="008511A0" w:rsidRPr="008511A0" w:rsidRDefault="008511A0" w:rsidP="008511A0"/>
    <w:p w:rsidR="008511A0" w:rsidRPr="008511A0" w:rsidRDefault="008511A0" w:rsidP="008511A0"/>
    <w:p w:rsidR="00AB3B19" w:rsidRPr="008511A0" w:rsidRDefault="00AB3B19" w:rsidP="008511A0"/>
    <w:sectPr w:rsidR="00AB3B19" w:rsidRPr="008511A0" w:rsidSect="00E67970">
      <w:headerReference w:type="default" r:id="rId6"/>
      <w:footerReference w:type="default" r:id="rId7"/>
      <w:headerReference w:type="first" r:id="rId8"/>
      <w:footerReference w:type="first" r:id="rId9"/>
      <w:pgSz w:w="12240" w:h="15840" w:code="1"/>
      <w:pgMar w:top="720" w:right="1440" w:bottom="2268" w:left="1440" w:header="850" w:footer="9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827" w:rsidRDefault="00260278">
      <w:pPr>
        <w:spacing w:after="0" w:line="240" w:lineRule="auto"/>
      </w:pPr>
      <w:r>
        <w:separator/>
      </w:r>
    </w:p>
  </w:endnote>
  <w:endnote w:type="continuationSeparator" w:id="0">
    <w:p w:rsidR="00153827" w:rsidRDefault="00260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806" w:rsidRPr="008536E0" w:rsidRDefault="00AB667B" w:rsidP="00F814CA">
    <w:pPr>
      <w:pStyle w:val="Piedepgina"/>
      <w:rPr>
        <w:rFonts w:ascii="Goudy Old Style" w:eastAsiaTheme="minorEastAsia" w:hAnsi="Goudy Old Style"/>
        <w:sz w:val="16"/>
        <w:szCs w:val="16"/>
        <w:lang w:val="es-MX" w:eastAsia="es-ES"/>
      </w:rPr>
    </w:pPr>
    <w:r w:rsidRPr="008536E0">
      <w:rPr>
        <w:rFonts w:ascii="Goudy Old Style" w:eastAsiaTheme="minorEastAsia" w:hAnsi="Goudy Old Style"/>
        <w:sz w:val="16"/>
        <w:szCs w:val="16"/>
        <w:lang w:val="es-MX" w:eastAsia="es-ES"/>
      </w:rPr>
      <w:t>PRESIDENCIA MUNICIPAL DE SAN NICOLAS TOLENTINO, S.LP.</w:t>
    </w:r>
  </w:p>
  <w:p w:rsidR="006724F6" w:rsidRDefault="00AB667B" w:rsidP="006724F6">
    <w:pPr>
      <w:spacing w:after="0" w:line="240" w:lineRule="auto"/>
      <w:jc w:val="center"/>
      <w:rPr>
        <w:rFonts w:ascii="Goudy Old Style" w:eastAsiaTheme="minorEastAsia" w:hAnsi="Goudy Old Style"/>
        <w:sz w:val="16"/>
        <w:szCs w:val="16"/>
        <w:lang w:eastAsia="es-ES"/>
      </w:rPr>
    </w:pPr>
    <w:r w:rsidRPr="006724F6">
      <w:rPr>
        <w:rFonts w:ascii="Goudy Old Style" w:eastAsiaTheme="minorEastAsia" w:hAnsi="Goudy Old Style"/>
        <w:sz w:val="16"/>
        <w:szCs w:val="16"/>
        <w:lang w:eastAsia="es-ES"/>
      </w:rPr>
      <w:t>Jardín Cuauhtémoc No. 19, Zona Centro, Nicolás Tolentino, S.L.P.,</w:t>
    </w:r>
    <w:r>
      <w:rPr>
        <w:rFonts w:ascii="Goudy Old Style" w:eastAsiaTheme="minorEastAsia" w:hAnsi="Goudy Old Style"/>
        <w:sz w:val="16"/>
        <w:szCs w:val="16"/>
        <w:lang w:eastAsia="es-ES"/>
      </w:rPr>
      <w:t xml:space="preserve"> </w:t>
    </w:r>
    <w:r w:rsidRPr="006724F6">
      <w:rPr>
        <w:rFonts w:ascii="Goudy Old Style" w:eastAsiaTheme="minorEastAsia" w:hAnsi="Goudy Old Style"/>
        <w:sz w:val="16"/>
        <w:szCs w:val="16"/>
        <w:lang w:eastAsia="es-ES"/>
      </w:rPr>
      <w:t xml:space="preserve">C.P. 79480; </w:t>
    </w:r>
  </w:p>
  <w:p w:rsidR="00413806" w:rsidRPr="006724F6" w:rsidRDefault="00AB667B" w:rsidP="006724F6">
    <w:pPr>
      <w:spacing w:after="0" w:line="240" w:lineRule="auto"/>
      <w:jc w:val="center"/>
      <w:rPr>
        <w:rFonts w:ascii="Goudy Old Style" w:eastAsiaTheme="minorEastAsia" w:hAnsi="Goudy Old Style"/>
        <w:sz w:val="16"/>
        <w:szCs w:val="16"/>
        <w:lang w:eastAsia="es-ES"/>
      </w:rPr>
    </w:pPr>
    <w:r>
      <w:rPr>
        <w:rFonts w:ascii="Goudy Old Style" w:eastAsiaTheme="minorEastAsia" w:hAnsi="Goudy Old Style"/>
        <w:sz w:val="16"/>
        <w:szCs w:val="16"/>
        <w:lang w:eastAsia="es-ES"/>
      </w:rPr>
      <w:t>Tel. de oficina (444) 8</w:t>
    </w:r>
    <w:r w:rsidRPr="006724F6">
      <w:rPr>
        <w:rFonts w:ascii="Goudy Old Style" w:eastAsiaTheme="minorEastAsia" w:hAnsi="Goudy Old Style"/>
        <w:sz w:val="16"/>
        <w:szCs w:val="16"/>
        <w:lang w:eastAsia="es-ES"/>
      </w:rPr>
      <w:t>22</w:t>
    </w:r>
    <w:r>
      <w:rPr>
        <w:rFonts w:ascii="Goudy Old Style" w:eastAsiaTheme="minorEastAsia" w:hAnsi="Goudy Old Style"/>
        <w:sz w:val="16"/>
        <w:szCs w:val="16"/>
        <w:lang w:eastAsia="es-ES"/>
      </w:rPr>
      <w:t xml:space="preserve"> </w:t>
    </w:r>
    <w:r w:rsidRPr="006724F6">
      <w:rPr>
        <w:rFonts w:ascii="Goudy Old Style" w:eastAsiaTheme="minorEastAsia" w:hAnsi="Goudy Old Style"/>
        <w:sz w:val="16"/>
        <w:szCs w:val="16"/>
        <w:lang w:eastAsia="es-ES"/>
      </w:rPr>
      <w:t>50</w:t>
    </w:r>
    <w:r>
      <w:rPr>
        <w:rFonts w:ascii="Goudy Old Style" w:eastAsiaTheme="minorEastAsia" w:hAnsi="Goudy Old Style"/>
        <w:sz w:val="16"/>
        <w:szCs w:val="16"/>
        <w:lang w:eastAsia="es-ES"/>
      </w:rPr>
      <w:t xml:space="preserve"> </w:t>
    </w:r>
    <w:r w:rsidRPr="006724F6">
      <w:rPr>
        <w:rFonts w:ascii="Goudy Old Style" w:eastAsiaTheme="minorEastAsia" w:hAnsi="Goudy Old Style"/>
        <w:sz w:val="16"/>
        <w:szCs w:val="16"/>
        <w:lang w:eastAsia="es-ES"/>
      </w:rPr>
      <w:t>77</w:t>
    </w:r>
    <w:r>
      <w:rPr>
        <w:rFonts w:ascii="Goudy Old Style" w:eastAsiaTheme="minorEastAsia" w:hAnsi="Goudy Old Style"/>
        <w:sz w:val="16"/>
        <w:szCs w:val="16"/>
        <w:lang w:eastAsia="es-ES"/>
      </w:rPr>
      <w:t xml:space="preserve">        </w:t>
    </w:r>
    <w:r w:rsidRPr="006724F6">
      <w:rPr>
        <w:rFonts w:ascii="Goudy Old Style" w:eastAsiaTheme="minorEastAsia" w:hAnsi="Goudy Old Style"/>
        <w:sz w:val="16"/>
        <w:szCs w:val="16"/>
        <w:lang w:eastAsia="es-ES"/>
      </w:rPr>
      <w:t>Email General: snt20212024@gmail.com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FC4" w:rsidRDefault="00B4574F" w:rsidP="00752FC4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827" w:rsidRDefault="00260278">
      <w:pPr>
        <w:spacing w:after="0" w:line="240" w:lineRule="auto"/>
      </w:pPr>
      <w:r>
        <w:separator/>
      </w:r>
    </w:p>
  </w:footnote>
  <w:footnote w:type="continuationSeparator" w:id="0">
    <w:p w:rsidR="00153827" w:rsidRDefault="00260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D53" w:rsidRDefault="00AB667B" w:rsidP="002A1D53">
    <w:pPr>
      <w:pStyle w:val="Sinespaciado"/>
      <w:jc w:val="center"/>
      <w:rPr>
        <w:b/>
      </w:rPr>
    </w:pPr>
    <w:r w:rsidRPr="00A231BF">
      <w:rPr>
        <w:b/>
        <w:noProof/>
        <w:color w:val="000000" w:themeColor="text1"/>
        <w:vertAlign w:val="subscript"/>
        <w:lang w:val="es-MX" w:eastAsia="es-MX"/>
      </w:rPr>
      <w:drawing>
        <wp:anchor distT="0" distB="0" distL="114300" distR="114300" simplePos="0" relativeHeight="251659264" behindDoc="1" locked="0" layoutInCell="1" allowOverlap="1" wp14:anchorId="6E00BDC8" wp14:editId="2D7D8E01">
          <wp:simplePos x="0" y="0"/>
          <wp:positionH relativeFrom="column">
            <wp:posOffset>-2540</wp:posOffset>
          </wp:positionH>
          <wp:positionV relativeFrom="paragraph">
            <wp:posOffset>-359410</wp:posOffset>
          </wp:positionV>
          <wp:extent cx="857250" cy="857250"/>
          <wp:effectExtent l="0" t="0" r="0" b="0"/>
          <wp:wrapNone/>
          <wp:docPr id="2" name="Imagen 2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55D5">
      <w:rPr>
        <w:noProof/>
        <w:lang w:val="es-MX" w:eastAsia="es-MX"/>
      </w:rPr>
      <w:drawing>
        <wp:anchor distT="0" distB="0" distL="114300" distR="114300" simplePos="0" relativeHeight="251664384" behindDoc="0" locked="0" layoutInCell="1" allowOverlap="1" wp14:anchorId="44BD8904" wp14:editId="363E3153">
          <wp:simplePos x="0" y="0"/>
          <wp:positionH relativeFrom="margin">
            <wp:posOffset>4171950</wp:posOffset>
          </wp:positionH>
          <wp:positionV relativeFrom="paragraph">
            <wp:posOffset>-349250</wp:posOffset>
          </wp:positionV>
          <wp:extent cx="2579378" cy="914400"/>
          <wp:effectExtent l="0" t="0" r="0" b="0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9378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F712F3" wp14:editId="439EA6EE">
              <wp:simplePos x="0" y="0"/>
              <wp:positionH relativeFrom="column">
                <wp:posOffset>1024890</wp:posOffset>
              </wp:positionH>
              <wp:positionV relativeFrom="paragraph">
                <wp:posOffset>-180975</wp:posOffset>
              </wp:positionV>
              <wp:extent cx="2857500" cy="523875"/>
              <wp:effectExtent l="0" t="0" r="0" b="9525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2A1D53" w:rsidRPr="001C49C0" w:rsidRDefault="00AB667B" w:rsidP="002A1D53">
                          <w:pPr>
                            <w:pStyle w:val="Sinespaciado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“2021 AÑO DE LA SOLIDARIDAD MEDICA, </w:t>
                          </w:r>
                        </w:p>
                        <w:p w:rsidR="002A1D53" w:rsidRPr="001C49C0" w:rsidRDefault="00AB667B" w:rsidP="002A1D53">
                          <w:pPr>
                            <w:pStyle w:val="Sinespaciado"/>
                            <w:jc w:val="center"/>
                            <w:rPr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ADMINISTRATIVA Y CIVIL QUE COLABORAN EN LA CONTINGENCIA SANITARIA COVID -19”</w:t>
                          </w:r>
                        </w:p>
                        <w:p w:rsidR="002A1D53" w:rsidRPr="002A1D53" w:rsidRDefault="00B4574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F712F3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0.7pt;margin-top:-14.25pt;width:225pt;height:4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" fillcolor="white [3201]" stroked="f" strokeweight=".5pt">
              <v:textbox>
                <w:txbxContent>
                  <w:p w:rsidR="002A1D53" w:rsidRPr="001C49C0" w:rsidRDefault="00AB667B" w:rsidP="002A1D53">
                    <w:pPr>
                      <w:pStyle w:val="Sinespaciado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“2021 AÑO DE LA SOLIDARIDAD MEDICA, </w:t>
                    </w:r>
                  </w:p>
                  <w:p w:rsidR="002A1D53" w:rsidRPr="001C49C0" w:rsidRDefault="00AB667B" w:rsidP="002A1D53">
                    <w:pPr>
                      <w:pStyle w:val="Sinespaciado"/>
                      <w:jc w:val="center"/>
                      <w:rPr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ADMINISTRATIVA Y CIVIL QUE COLABORAN EN LA CONTINGENCIA SANITARIA COVID -19”</w:t>
                    </w:r>
                  </w:p>
                  <w:p w:rsidR="002A1D53" w:rsidRPr="002A1D53" w:rsidRDefault="00AB667B"/>
                </w:txbxContent>
              </v:textbox>
            </v:shape>
          </w:pict>
        </mc:Fallback>
      </mc:AlternateContent>
    </w:r>
    <w:r>
      <w:tab/>
    </w:r>
  </w:p>
  <w:p w:rsidR="00EE78A1" w:rsidRDefault="00B4574F" w:rsidP="002A1D53">
    <w:pPr>
      <w:tabs>
        <w:tab w:val="left" w:pos="2760"/>
        <w:tab w:val="right" w:pos="9360"/>
      </w:tabs>
    </w:pPr>
  </w:p>
  <w:p w:rsidR="008416ED" w:rsidRDefault="00AB667B" w:rsidP="002A1D53">
    <w:pPr>
      <w:tabs>
        <w:tab w:val="left" w:pos="2760"/>
        <w:tab w:val="right" w:pos="9360"/>
      </w:tabs>
    </w:pPr>
    <w:r w:rsidRPr="00356C0C">
      <w:rPr>
        <w:noProof/>
        <w:lang w:eastAsia="es-MX"/>
      </w:rPr>
      <w:drawing>
        <wp:inline distT="0" distB="0" distL="0" distR="0" wp14:anchorId="3876CA35" wp14:editId="4038339D">
          <wp:extent cx="6019800" cy="72528"/>
          <wp:effectExtent l="0" t="0" r="0" b="3810"/>
          <wp:docPr id="4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8D3" w:rsidRDefault="00AB667B">
    <w:pPr>
      <w:pStyle w:val="Encabezado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B8C1115" wp14:editId="77783D0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36ABE4D" id="Group 1" o:spid="_x0000_s1026" style="position:absolute;margin-left:0;margin-top:0;width:612.75pt;height:792.55pt;z-index:251661312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ed7d31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#4472c4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a5a5a5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ed7d31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a5a5a5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ffc000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#70ad47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5b9bd5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1A0"/>
    <w:rsid w:val="00153827"/>
    <w:rsid w:val="00260278"/>
    <w:rsid w:val="008511A0"/>
    <w:rsid w:val="00866754"/>
    <w:rsid w:val="00AB3B19"/>
    <w:rsid w:val="00AB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AB35DAF"/>
  <w15:chartTrackingRefBased/>
  <w15:docId w15:val="{CB0C2289-0CC5-487A-A235-62EBC49CC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1A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8511A0"/>
    <w:pPr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511A0"/>
    <w:rPr>
      <w:lang w:val="en-US"/>
    </w:rPr>
  </w:style>
  <w:style w:type="paragraph" w:styleId="Piedepgina">
    <w:name w:val="footer"/>
    <w:basedOn w:val="Normal"/>
    <w:link w:val="PiedepginaCar"/>
    <w:uiPriority w:val="99"/>
    <w:rsid w:val="008511A0"/>
    <w:pPr>
      <w:spacing w:after="0" w:line="240" w:lineRule="auto"/>
      <w:ind w:left="-720" w:right="-720"/>
      <w:jc w:val="center"/>
    </w:pPr>
    <w:rPr>
      <w:rFonts w:asciiTheme="majorHAnsi" w:hAnsiTheme="majorHAnsi"/>
      <w:color w:val="833C0B" w:themeColor="accent2" w:themeShade="8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511A0"/>
    <w:rPr>
      <w:rFonts w:asciiTheme="majorHAnsi" w:hAnsiTheme="majorHAnsi"/>
      <w:color w:val="833C0B" w:themeColor="accent2" w:themeShade="80"/>
      <w:lang w:val="en-US"/>
    </w:rPr>
  </w:style>
  <w:style w:type="paragraph" w:styleId="Sinespaciado">
    <w:name w:val="No Spacing"/>
    <w:uiPriority w:val="1"/>
    <w:unhideWhenUsed/>
    <w:qFormat/>
    <w:rsid w:val="008511A0"/>
    <w:pPr>
      <w:spacing w:after="0" w:line="240" w:lineRule="auto"/>
    </w:pPr>
    <w:rPr>
      <w:color w:val="323E4F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2021-12-11T18:18:00Z</dcterms:created>
  <dcterms:modified xsi:type="dcterms:W3CDTF">2021-12-11T20:51:00Z</dcterms:modified>
</cp:coreProperties>
</file>