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3982" w:rsidRDefault="00E53982">
      <w:pPr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bookmarkStart w:id="0" w:name="_GoBack"/>
      <w:bookmarkEnd w:id="0"/>
      <w:r w:rsidRPr="00F10395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Este sujeto Obligado, de acuerdo al Reglamento Interno, NO CUENTA CON UN AREA ADMINISTRATIVA DE COMUNICACION SOCIAL, además de que  no existe</w:t>
      </w:r>
    </w:p>
    <w:p w:rsidR="007A3C23" w:rsidRDefault="00E53982">
      <w:proofErr w:type="gramStart"/>
      <w:r w:rsidRPr="00F10395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partida</w:t>
      </w:r>
      <w:proofErr w:type="gramEnd"/>
      <w:r w:rsidRPr="00F10395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presupuestal o recurso etiquetado para este supuesto, al ser un organismo con poco ingreso.</w:t>
      </w:r>
    </w:p>
    <w:sectPr w:rsidR="007A3C2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982"/>
    <w:rsid w:val="003E56C7"/>
    <w:rsid w:val="004C42F8"/>
    <w:rsid w:val="00535504"/>
    <w:rsid w:val="00781DE5"/>
    <w:rsid w:val="009B15FF"/>
    <w:rsid w:val="00D97073"/>
    <w:rsid w:val="00E5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00031C-28A6-43A3-AC51-30873A8D9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37</Words>
  <Characters>205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7</cp:revision>
  <dcterms:created xsi:type="dcterms:W3CDTF">2022-03-08T20:28:00Z</dcterms:created>
  <dcterms:modified xsi:type="dcterms:W3CDTF">2022-05-04T18:52:00Z</dcterms:modified>
</cp:coreProperties>
</file>