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185D3" w14:textId="3557BA95" w:rsidR="00EB0958" w:rsidRDefault="00EB0958" w:rsidP="00EB0958">
      <w:pPr>
        <w:pStyle w:val="Sinespaciado"/>
        <w:jc w:val="both"/>
        <w:rPr>
          <w:rFonts w:ascii="Century Gothic" w:hAnsi="Century Gothic"/>
        </w:rPr>
      </w:pPr>
    </w:p>
    <w:p w14:paraId="47C1AC6F" w14:textId="77777777" w:rsidR="00133104" w:rsidRPr="008155FA" w:rsidRDefault="00133104" w:rsidP="00133104">
      <w:pPr>
        <w:pStyle w:val="Sinespaciado"/>
        <w:numPr>
          <w:ilvl w:val="0"/>
          <w:numId w:val="3"/>
        </w:numPr>
        <w:jc w:val="both"/>
        <w:rPr>
          <w:b/>
        </w:rPr>
      </w:pPr>
      <w:r>
        <w:rPr>
          <w:b/>
        </w:rPr>
        <w:t xml:space="preserve">AREA: </w:t>
      </w:r>
      <w:r>
        <w:t>CONTRALORIA INTERNA</w:t>
      </w:r>
    </w:p>
    <w:p w14:paraId="6C00EE58" w14:textId="77777777" w:rsidR="00133104" w:rsidRDefault="00133104" w:rsidP="00133104">
      <w:pPr>
        <w:pStyle w:val="Sinespaciado"/>
        <w:ind w:left="720"/>
        <w:jc w:val="both"/>
        <w:rPr>
          <w:b/>
        </w:rPr>
      </w:pPr>
    </w:p>
    <w:p w14:paraId="7AC4A5DE" w14:textId="77777777" w:rsidR="00133104" w:rsidRDefault="00133104" w:rsidP="00133104">
      <w:pPr>
        <w:pStyle w:val="Sinespaciado"/>
        <w:ind w:left="720"/>
        <w:jc w:val="both"/>
      </w:pPr>
      <w:r>
        <w:rPr>
          <w:b/>
        </w:rPr>
        <w:t xml:space="preserve">CARGO: </w:t>
      </w:r>
      <w:r>
        <w:t>CONTRALOR INTERNO</w:t>
      </w:r>
    </w:p>
    <w:p w14:paraId="651C383F" w14:textId="77777777" w:rsidR="00133104" w:rsidRDefault="00133104" w:rsidP="00133104">
      <w:pPr>
        <w:pStyle w:val="Sinespaciado"/>
        <w:ind w:left="720"/>
        <w:jc w:val="both"/>
      </w:pPr>
    </w:p>
    <w:p w14:paraId="06A6B9CF" w14:textId="77777777" w:rsidR="00133104" w:rsidRDefault="00133104" w:rsidP="00133104">
      <w:pPr>
        <w:pStyle w:val="Sinespaciado"/>
        <w:ind w:left="720"/>
        <w:jc w:val="both"/>
        <w:rPr>
          <w:b/>
        </w:rPr>
      </w:pPr>
      <w:r>
        <w:rPr>
          <w:b/>
        </w:rPr>
        <w:t>OBJETIVO:</w:t>
      </w:r>
    </w:p>
    <w:p w14:paraId="4532E369" w14:textId="77777777" w:rsidR="00133104" w:rsidRDefault="00133104" w:rsidP="00133104">
      <w:pPr>
        <w:pStyle w:val="Sinespaciado"/>
        <w:ind w:left="720"/>
        <w:jc w:val="both"/>
      </w:pPr>
      <w:r>
        <w:t>Resolver asuntos por encomienda del presidente municipal, de la comisión de hacienda, de la ciudadanía dándose a la investigación, o bien como partes de estudios y evaluaciones de desempeño necesarias para velar por el buen desempeño de todos los funcionarios.</w:t>
      </w:r>
    </w:p>
    <w:p w14:paraId="4C4B093D" w14:textId="77777777" w:rsidR="00133104" w:rsidRDefault="00133104" w:rsidP="00133104">
      <w:pPr>
        <w:pStyle w:val="Sinespaciado"/>
        <w:ind w:left="720"/>
        <w:jc w:val="both"/>
      </w:pPr>
      <w:r>
        <w:t>Atenderá a la ciudadanía ante quejas que impongan contra servidores públicos.</w:t>
      </w:r>
    </w:p>
    <w:p w14:paraId="75AE37AF" w14:textId="77777777" w:rsidR="00133104" w:rsidRDefault="00133104" w:rsidP="00133104">
      <w:pPr>
        <w:pStyle w:val="Sinespaciado"/>
        <w:ind w:left="720"/>
        <w:jc w:val="both"/>
      </w:pPr>
      <w:r>
        <w:t>Brinda atención a distintos organismos como la contaduría mayor de hacienda, el congreso del estado y contraloría del estado a fin de dar fe y cumplimiento de responsabilidades del Ayuntamiento.</w:t>
      </w:r>
    </w:p>
    <w:p w14:paraId="379B1C33" w14:textId="77777777" w:rsidR="00133104" w:rsidRDefault="00133104" w:rsidP="00133104">
      <w:pPr>
        <w:pStyle w:val="Sinespaciado"/>
        <w:ind w:left="720"/>
        <w:jc w:val="both"/>
      </w:pPr>
      <w:r>
        <w:t>Acordar con la comisión de hacienda sobre informes, auditorias y procedimientos que le sean instruidos por el mismo presidente o la comisión dando cauce con ello a procesos de prevención, control, vigilancia y evaluación de las acciones gubernamentales.</w:t>
      </w:r>
    </w:p>
    <w:p w14:paraId="5495B275" w14:textId="77777777" w:rsidR="00133104" w:rsidRDefault="00133104" w:rsidP="00133104">
      <w:pPr>
        <w:pStyle w:val="Sinespaciado"/>
        <w:ind w:left="720"/>
        <w:jc w:val="both"/>
      </w:pPr>
    </w:p>
    <w:p w14:paraId="0DEC1BDB" w14:textId="77777777" w:rsidR="00133104" w:rsidRDefault="00133104" w:rsidP="00133104">
      <w:pPr>
        <w:pStyle w:val="Sinespaciado"/>
        <w:ind w:left="720"/>
        <w:jc w:val="both"/>
        <w:rPr>
          <w:b/>
        </w:rPr>
      </w:pPr>
      <w:r>
        <w:rPr>
          <w:b/>
        </w:rPr>
        <w:t>FUNCIONES:</w:t>
      </w:r>
    </w:p>
    <w:p w14:paraId="35F562DF" w14:textId="77777777" w:rsidR="00133104" w:rsidRDefault="00133104" w:rsidP="00133104">
      <w:pPr>
        <w:pStyle w:val="Sinespaciado"/>
        <w:ind w:left="720"/>
        <w:jc w:val="both"/>
        <w:rPr>
          <w:b/>
        </w:rPr>
      </w:pPr>
    </w:p>
    <w:p w14:paraId="21DED556" w14:textId="77777777" w:rsidR="00133104" w:rsidRPr="008155FA" w:rsidRDefault="00133104" w:rsidP="00133104">
      <w:pPr>
        <w:pStyle w:val="Sinespaciado"/>
        <w:numPr>
          <w:ilvl w:val="0"/>
          <w:numId w:val="1"/>
        </w:numPr>
        <w:jc w:val="both"/>
        <w:rPr>
          <w:b/>
        </w:rPr>
      </w:pPr>
      <w:r>
        <w:t>Planear, programas, organizar y coordinar el sistema de control y evaluación municipal.</w:t>
      </w:r>
    </w:p>
    <w:p w14:paraId="7CAB134A" w14:textId="77777777" w:rsidR="00133104" w:rsidRPr="00805870" w:rsidRDefault="00133104" w:rsidP="00133104">
      <w:pPr>
        <w:pStyle w:val="Sinespaciado"/>
        <w:numPr>
          <w:ilvl w:val="0"/>
          <w:numId w:val="1"/>
        </w:numPr>
        <w:jc w:val="both"/>
        <w:rPr>
          <w:b/>
        </w:rPr>
      </w:pPr>
      <w:r>
        <w:t>Fiscalizar el ingreso del gasto público municipal, y su congruencia con el presupuesto de egresos.</w:t>
      </w:r>
    </w:p>
    <w:p w14:paraId="4A0FEFEC" w14:textId="77777777" w:rsidR="00133104" w:rsidRPr="00805870" w:rsidRDefault="00133104" w:rsidP="00133104">
      <w:pPr>
        <w:pStyle w:val="Sinespaciado"/>
        <w:numPr>
          <w:ilvl w:val="0"/>
          <w:numId w:val="1"/>
        </w:numPr>
        <w:jc w:val="both"/>
        <w:rPr>
          <w:b/>
        </w:rPr>
      </w:pPr>
      <w:r>
        <w:t>Vigilar que los recursos y aportaciones federales y estatales asignados al municipio, se apliquen en los términos estipulados en las leyes, reglamentos y convenios respectivos.</w:t>
      </w:r>
    </w:p>
    <w:p w14:paraId="60741C41" w14:textId="77777777" w:rsidR="00133104" w:rsidRPr="00805870" w:rsidRDefault="00133104" w:rsidP="00133104">
      <w:pPr>
        <w:pStyle w:val="Sinespaciado"/>
        <w:numPr>
          <w:ilvl w:val="0"/>
          <w:numId w:val="1"/>
        </w:numPr>
        <w:jc w:val="both"/>
        <w:rPr>
          <w:b/>
        </w:rPr>
      </w:pPr>
      <w:r>
        <w:t>Coordinarse con la contraloría del gobierno del estado, y la auditoria superior del estado, para el cumplimiento de sus atribuciones.</w:t>
      </w:r>
    </w:p>
    <w:p w14:paraId="616CDC8D" w14:textId="29F1B1B7" w:rsidR="00133104" w:rsidRPr="00C4758F" w:rsidRDefault="00133104" w:rsidP="00133104">
      <w:pPr>
        <w:pStyle w:val="Sinespaciado"/>
        <w:numPr>
          <w:ilvl w:val="0"/>
          <w:numId w:val="1"/>
        </w:numPr>
        <w:jc w:val="both"/>
        <w:rPr>
          <w:b/>
        </w:rPr>
      </w:pPr>
      <w:r>
        <w:t>Establecer la calendarización y las bases generales reglamentarias para la realización de auditorías e inspecciones.</w:t>
      </w:r>
    </w:p>
    <w:p w14:paraId="51D1BB27" w14:textId="77777777" w:rsidR="00DF1D62" w:rsidRPr="00805870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Participar en la entrega de recepción de las unidades administrativas de las dependencias y entidades del municipio, conjuntamente con el síndico.</w:t>
      </w:r>
    </w:p>
    <w:p w14:paraId="7605B143" w14:textId="77777777" w:rsidR="00DF1D62" w:rsidRPr="00805870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Dictaminar los estados financieros de la tesorería municipal y verificar que los informes sean remitidos en tiempo y forma a la auditoria superior del estado.</w:t>
      </w:r>
    </w:p>
    <w:p w14:paraId="536E5F55" w14:textId="77777777" w:rsidR="00DF1D62" w:rsidRPr="00805870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Participar en la elaboración y actualización de los inventarios generales de bienes muebles e inmuebles propiedad del Ayuntamiento.</w:t>
      </w:r>
    </w:p>
    <w:p w14:paraId="4C4C33CB" w14:textId="77777777" w:rsidR="00DF1D62" w:rsidRPr="00C3721B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Substanciar los procedimientos administrativos disciplinarios y resarcitorios, determinando o no la existencia de responsabilidades administrativas, por incumplimiento de las obligaciones de los servidores públicos municipales no sujetos a responsabilidad por parte del congreso del estado, pudiendo aplicar las sanciones disciplinarias correspondientes, por acuerdo de cabildo.</w:t>
      </w:r>
    </w:p>
    <w:p w14:paraId="226BCC83" w14:textId="77777777" w:rsidR="00DF1D62" w:rsidRPr="00C3721B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Informar oportunamente a los servidores públicos municipales acerca de la obligación de manifestar sus bienes, verificando que tal declaración se presente en los términos de ley.</w:t>
      </w:r>
    </w:p>
    <w:p w14:paraId="1C91884C" w14:textId="77777777" w:rsidR="00DF1D62" w:rsidRPr="00C3721B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Vigilar el cumplimiento de las normas y disposiciones sobre el registro, contabilidad, contratación y pago de personal, contrataciones de servicios, obra pública adquisiciones, enajenaciones, arrendamientos, usos y conservación del patrimonio municipal.</w:t>
      </w:r>
    </w:p>
    <w:p w14:paraId="162682C2" w14:textId="77777777" w:rsidR="00DF1D62" w:rsidRPr="00C3721B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Cuidar que el cumplimiento de las atribuciones, funciones y programas de la administración municipal se lleven a cabo con estricto apego a los principios de legalidad, honradez, lealtad, imparcialidad y eficiencia que deben regir al servidor público.</w:t>
      </w:r>
    </w:p>
    <w:p w14:paraId="5E731A53" w14:textId="77777777" w:rsidR="00DF1D62" w:rsidRPr="00893DF5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lastRenderedPageBreak/>
        <w:t>Vigilar que la ejecución de los programas y ejercicio del presupuesto se ajuste a las normas y disposiciones que regulen su funcionamiento.</w:t>
      </w:r>
    </w:p>
    <w:p w14:paraId="00C5D7CB" w14:textId="77777777" w:rsidR="00DF1D62" w:rsidRPr="00893DF5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Vigilar el cumplimiento de las disposiciones legales, planes, políticas, normas y procedimientos aplicables a las operaciones de la administración municipal.</w:t>
      </w:r>
    </w:p>
    <w:p w14:paraId="40F440F7" w14:textId="77777777" w:rsidR="00DF1D62" w:rsidRPr="00893DF5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Verificar que el manejo y aplicación de los recursos humanos, materiales y financieros, se realice en términos de economía, eficiencia y eficacia, ajustados a las políticas de racionalidad, austeridad y disciplina presupuestaria aprobada por el Ayuntamiento.</w:t>
      </w:r>
    </w:p>
    <w:p w14:paraId="756D22BD" w14:textId="77777777" w:rsidR="00DF1D62" w:rsidRPr="00893DF5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Prevenir y combatir la corrupción, negligencia, ineficiencia y deshonestidad de los servidores públicos de la administración municipal.</w:t>
      </w:r>
    </w:p>
    <w:p w14:paraId="76DA9E40" w14:textId="77777777" w:rsidR="00DF1D62" w:rsidRPr="00893DF5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Realizar auditorías a las áreas administrativas que integran la administración municipal.</w:t>
      </w:r>
    </w:p>
    <w:p w14:paraId="3BF5E52D" w14:textId="77777777" w:rsidR="00DF1D62" w:rsidRPr="00893DF5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Informar al área administrativas municipal auditada, para efecto de que se aclaren, justifiquen o comprueben las irregularidades que en su caso fueron detectadas, y se cumplan las observaciones y recomendaciones correspondientes.</w:t>
      </w:r>
    </w:p>
    <w:p w14:paraId="6365C6CA" w14:textId="77777777" w:rsidR="00DF1D62" w:rsidRPr="00E51ED1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Turnar copia del informe al Ayuntamiento y al presidente (a) municipal y la auditoria superior del estado, para que se acuerden las medidas correctivas correspondientes y llevar el seguimiento de las observaciones, recomendaciones y sugerencias derivadas de la revisión efectuada.</w:t>
      </w:r>
    </w:p>
    <w:p w14:paraId="52880C3F" w14:textId="2444F314" w:rsidR="00DF1D62" w:rsidRPr="00E51ED1" w:rsidRDefault="00DF1D62" w:rsidP="00DF1D62">
      <w:pPr>
        <w:pStyle w:val="Sinespaciado"/>
        <w:numPr>
          <w:ilvl w:val="0"/>
          <w:numId w:val="1"/>
        </w:numPr>
        <w:jc w:val="both"/>
        <w:rPr>
          <w:b/>
        </w:rPr>
      </w:pPr>
      <w:r>
        <w:t>R</w:t>
      </w:r>
      <w:r>
        <w:t>ecibir todas y cada una de las quejas y denuncias formuladas en contra de los servidores públicos, relacionados con el incumplimiento de sus obligaciones que le imponen los ordenamientos legales que rigen su desempeño.</w:t>
      </w:r>
    </w:p>
    <w:p w14:paraId="484AB70F" w14:textId="77777777" w:rsidR="00DF1D62" w:rsidRDefault="00DF1D62" w:rsidP="00DF1D62">
      <w:pPr>
        <w:pStyle w:val="Sinespaciado"/>
        <w:ind w:left="720"/>
        <w:jc w:val="both"/>
      </w:pPr>
    </w:p>
    <w:p w14:paraId="1BA01BDD" w14:textId="16A01C6A" w:rsidR="002E7C51" w:rsidRDefault="002E7C51" w:rsidP="006160EC"/>
    <w:sectPr w:rsidR="002E7C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57DA5"/>
    <w:multiLevelType w:val="hybridMultilevel"/>
    <w:tmpl w:val="D8E66A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1F7478"/>
    <w:multiLevelType w:val="hybridMultilevel"/>
    <w:tmpl w:val="406CEBB4"/>
    <w:lvl w:ilvl="0" w:tplc="C076F7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311FEE"/>
    <w:multiLevelType w:val="multilevel"/>
    <w:tmpl w:val="B32C3A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958"/>
    <w:rsid w:val="00133104"/>
    <w:rsid w:val="002E7C51"/>
    <w:rsid w:val="00340F94"/>
    <w:rsid w:val="005633F5"/>
    <w:rsid w:val="006160EC"/>
    <w:rsid w:val="00886C4B"/>
    <w:rsid w:val="00A22D35"/>
    <w:rsid w:val="00C4758F"/>
    <w:rsid w:val="00DF1D62"/>
    <w:rsid w:val="00EB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7C6A"/>
  <w15:chartTrackingRefBased/>
  <w15:docId w15:val="{C84C69D1-0B75-479B-B5D8-4D5666A17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F9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B0958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633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691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Secretaria</cp:lastModifiedBy>
  <cp:revision>5</cp:revision>
  <dcterms:created xsi:type="dcterms:W3CDTF">2021-11-24T20:45:00Z</dcterms:created>
  <dcterms:modified xsi:type="dcterms:W3CDTF">2022-01-25T16:06:00Z</dcterms:modified>
</cp:coreProperties>
</file>