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21E" w:rsidRDefault="0035021E" w:rsidP="0035021E">
      <w:pPr>
        <w:jc w:val="both"/>
      </w:pPr>
      <w:bookmarkStart w:id="0" w:name="_GoBack"/>
      <w:bookmarkEnd w:id="0"/>
    </w:p>
    <w:p w:rsidR="0035021E" w:rsidRDefault="0035021E" w:rsidP="0035021E">
      <w:pPr>
        <w:jc w:val="both"/>
      </w:pPr>
    </w:p>
    <w:p w:rsidR="0035021E" w:rsidRDefault="0035021E" w:rsidP="0035021E">
      <w:pPr>
        <w:jc w:val="both"/>
      </w:pPr>
    </w:p>
    <w:p w:rsidR="0035021E" w:rsidRDefault="0035021E" w:rsidP="0035021E">
      <w:pPr>
        <w:jc w:val="both"/>
      </w:pPr>
    </w:p>
    <w:p w:rsidR="005C44E4" w:rsidRPr="00D27278" w:rsidRDefault="0035021E" w:rsidP="00D27278">
      <w:pPr>
        <w:jc w:val="both"/>
        <w:rPr>
          <w:rFonts w:ascii="Bahnschrift Light" w:hAnsi="Bahnschrift Light"/>
          <w:b/>
          <w:sz w:val="28"/>
        </w:rPr>
      </w:pPr>
      <w:r w:rsidRPr="00D27278">
        <w:rPr>
          <w:rFonts w:ascii="Bahnschrift Light" w:hAnsi="Bahnschrift Light"/>
          <w:b/>
          <w:sz w:val="28"/>
        </w:rPr>
        <w:t xml:space="preserve">NO SE GENERA INFORMACIÓN DEBIDO A QUE EN ESA FECHA NO HUBO SESIÓN ALGUNA </w:t>
      </w:r>
      <w:r w:rsidR="003F7C00">
        <w:rPr>
          <w:rFonts w:ascii="Bahnschrift Light" w:hAnsi="Bahnschrift Light"/>
          <w:b/>
          <w:sz w:val="28"/>
        </w:rPr>
        <w:t xml:space="preserve">LA JUNTA DE GOBIERNO </w:t>
      </w:r>
      <w:r w:rsidRPr="00D27278">
        <w:rPr>
          <w:rFonts w:ascii="Bahnschrift Light" w:hAnsi="Bahnschrift Light"/>
          <w:b/>
          <w:sz w:val="28"/>
        </w:rPr>
        <w:t xml:space="preserve"> DE ESTE RECINTO CULTURAL, POR TANTO NO HAY ACTA ALGUNA QUE </w:t>
      </w:r>
      <w:r w:rsidR="00D27278" w:rsidRPr="00D27278">
        <w:rPr>
          <w:rFonts w:ascii="Bahnschrift Light" w:hAnsi="Bahnschrift Light"/>
          <w:b/>
          <w:sz w:val="28"/>
        </w:rPr>
        <w:t>CARGAR EN ESTA FRACCION DEL NUMERAL 84 DE LA LEY DE TRANSPARENCIA DE ESTE ESTADO.</w:t>
      </w:r>
    </w:p>
    <w:sectPr w:rsidR="005C44E4" w:rsidRPr="00D2727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93B" w:rsidRDefault="008F593B" w:rsidP="0035021E">
      <w:pPr>
        <w:spacing w:after="0" w:line="240" w:lineRule="auto"/>
      </w:pPr>
      <w:r>
        <w:separator/>
      </w:r>
    </w:p>
  </w:endnote>
  <w:endnote w:type="continuationSeparator" w:id="0">
    <w:p w:rsidR="008F593B" w:rsidRDefault="008F593B" w:rsidP="003502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93B" w:rsidRDefault="008F593B" w:rsidP="0035021E">
      <w:pPr>
        <w:spacing w:after="0" w:line="240" w:lineRule="auto"/>
      </w:pPr>
      <w:r>
        <w:separator/>
      </w:r>
    </w:p>
  </w:footnote>
  <w:footnote w:type="continuationSeparator" w:id="0">
    <w:p w:rsidR="008F593B" w:rsidRDefault="008F593B" w:rsidP="003502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021E" w:rsidRDefault="009423AC">
    <w:pPr>
      <w:pStyle w:val="Encabezado"/>
    </w:pPr>
    <w:r>
      <w:rPr>
        <w:rFonts w:ascii="Verdana" w:hAnsi="Verdana"/>
        <w:b/>
        <w:noProof/>
        <w:sz w:val="20"/>
        <w:szCs w:val="20"/>
        <w:lang w:eastAsia="es-MX"/>
      </w:rPr>
      <w:drawing>
        <wp:anchor distT="0" distB="0" distL="114300" distR="114300" simplePos="0" relativeHeight="251663360" behindDoc="0" locked="0" layoutInCell="1" allowOverlap="1" wp14:anchorId="7BFDC18A" wp14:editId="50F6BF45">
          <wp:simplePos x="0" y="0"/>
          <wp:positionH relativeFrom="margin">
            <wp:posOffset>-1038225</wp:posOffset>
          </wp:positionH>
          <wp:positionV relativeFrom="margin">
            <wp:posOffset>-847725</wp:posOffset>
          </wp:positionV>
          <wp:extent cx="4481830" cy="892175"/>
          <wp:effectExtent l="0" t="0" r="0" b="3175"/>
          <wp:wrapSquare wrapText="bothSides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OBIERNO CULTUR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81830" cy="892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5021E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AAF3637" wp14:editId="4EBFA615">
          <wp:simplePos x="0" y="0"/>
          <wp:positionH relativeFrom="column">
            <wp:posOffset>5009515</wp:posOffset>
          </wp:positionH>
          <wp:positionV relativeFrom="paragraph">
            <wp:posOffset>-405765</wp:posOffset>
          </wp:positionV>
          <wp:extent cx="1533525" cy="786130"/>
          <wp:effectExtent l="0" t="0" r="9525" b="0"/>
          <wp:wrapNone/>
          <wp:docPr id="2" name="Imagen 2" descr="C:\Users\ArqAcevedo\Desktop\ANTERIOR\LOGOCOLORIMAGEN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" descr="C:\Users\ArqAcevedo\Desktop\ANTERIOR\LOGOCOLORIMAGEN(2)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786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21E"/>
    <w:rsid w:val="0035021E"/>
    <w:rsid w:val="003F7C00"/>
    <w:rsid w:val="005C44E4"/>
    <w:rsid w:val="006B24C3"/>
    <w:rsid w:val="007B0BCF"/>
    <w:rsid w:val="007F0B1C"/>
    <w:rsid w:val="008F593B"/>
    <w:rsid w:val="009423AC"/>
    <w:rsid w:val="00D2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502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021E"/>
  </w:style>
  <w:style w:type="paragraph" w:styleId="Piedepgina">
    <w:name w:val="footer"/>
    <w:basedOn w:val="Normal"/>
    <w:link w:val="PiedepginaCar"/>
    <w:uiPriority w:val="99"/>
    <w:unhideWhenUsed/>
    <w:rsid w:val="003502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02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502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021E"/>
  </w:style>
  <w:style w:type="paragraph" w:styleId="Piedepgina">
    <w:name w:val="footer"/>
    <w:basedOn w:val="Normal"/>
    <w:link w:val="PiedepginaCar"/>
    <w:uiPriority w:val="99"/>
    <w:unhideWhenUsed/>
    <w:rsid w:val="003502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02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2022-02-10T22:44:00Z</dcterms:created>
  <dcterms:modified xsi:type="dcterms:W3CDTF">2022-02-10T22:44:00Z</dcterms:modified>
</cp:coreProperties>
</file>