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B08CEA" w14:textId="2FED1F28" w:rsidR="00C53547" w:rsidRPr="00A8499B" w:rsidRDefault="006B5EF5" w:rsidP="00173F04">
      <w:pPr>
        <w:jc w:val="center"/>
        <w:rPr>
          <w:rFonts w:ascii="Montserrat" w:hAnsi="Montserrat"/>
          <w:b/>
          <w:bCs/>
          <w:sz w:val="18"/>
          <w:szCs w:val="18"/>
        </w:rPr>
      </w:pPr>
      <w:r w:rsidRPr="00A8499B">
        <w:rPr>
          <w:rFonts w:ascii="Montserrat" w:hAnsi="Montserrat"/>
          <w:b/>
          <w:bCs/>
          <w:sz w:val="18"/>
          <w:szCs w:val="18"/>
        </w:rPr>
        <w:t>ACTA DE SESIÓN</w:t>
      </w:r>
    </w:p>
    <w:p w14:paraId="2C2BCE83" w14:textId="5D1FEE51" w:rsidR="00A44B76" w:rsidRPr="00A8499B" w:rsidRDefault="0083749F" w:rsidP="00173F04">
      <w:pPr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En </w:t>
      </w:r>
      <w:r w:rsidR="00D447E9" w:rsidRPr="00A8499B">
        <w:rPr>
          <w:rFonts w:ascii="Montserrat" w:hAnsi="Montserrat" w:cs="Tahoma"/>
          <w:sz w:val="18"/>
          <w:szCs w:val="18"/>
        </w:rPr>
        <w:t xml:space="preserve">el municipio </w:t>
      </w:r>
      <w:r w:rsidRPr="00A8499B">
        <w:rPr>
          <w:rFonts w:ascii="Montserrat" w:hAnsi="Montserrat" w:cs="Tahoma"/>
          <w:sz w:val="18"/>
          <w:szCs w:val="18"/>
        </w:rPr>
        <w:t>de Tamazunchale, San Luis Potosí, siendo las 1</w:t>
      </w:r>
      <w:r w:rsidR="00E35E96">
        <w:rPr>
          <w:rFonts w:ascii="Montserrat" w:hAnsi="Montserrat" w:cs="Tahoma"/>
          <w:sz w:val="18"/>
          <w:szCs w:val="18"/>
        </w:rPr>
        <w:t>0</w:t>
      </w:r>
      <w:r w:rsidRPr="00A8499B">
        <w:rPr>
          <w:rFonts w:ascii="Montserrat" w:hAnsi="Montserrat" w:cs="Tahoma"/>
          <w:sz w:val="18"/>
          <w:szCs w:val="18"/>
        </w:rPr>
        <w:t>:</w:t>
      </w:r>
      <w:r w:rsidR="00D447E9" w:rsidRPr="00A8499B">
        <w:rPr>
          <w:rFonts w:ascii="Montserrat" w:hAnsi="Montserrat" w:cs="Tahoma"/>
          <w:sz w:val="18"/>
          <w:szCs w:val="18"/>
        </w:rPr>
        <w:t>0</w:t>
      </w:r>
      <w:r w:rsidRPr="00A8499B">
        <w:rPr>
          <w:rFonts w:ascii="Montserrat" w:hAnsi="Montserrat" w:cs="Tahoma"/>
          <w:sz w:val="18"/>
          <w:szCs w:val="18"/>
        </w:rPr>
        <w:t>0 horas del día 1</w:t>
      </w:r>
      <w:r w:rsidR="0047720B">
        <w:rPr>
          <w:rFonts w:ascii="Montserrat" w:hAnsi="Montserrat" w:cs="Tahoma"/>
          <w:sz w:val="18"/>
          <w:szCs w:val="18"/>
        </w:rPr>
        <w:t>1</w:t>
      </w:r>
      <w:bookmarkStart w:id="0" w:name="_GoBack"/>
      <w:bookmarkEnd w:id="0"/>
      <w:r w:rsidR="00D447E9" w:rsidRPr="00A8499B">
        <w:rPr>
          <w:rFonts w:ascii="Montserrat" w:hAnsi="Montserrat" w:cs="Tahoma"/>
          <w:sz w:val="18"/>
          <w:szCs w:val="18"/>
        </w:rPr>
        <w:t xml:space="preserve"> de enero de 2022</w:t>
      </w:r>
      <w:r w:rsidRPr="00A8499B">
        <w:rPr>
          <w:rFonts w:ascii="Montserrat" w:hAnsi="Montserrat" w:cs="Tahoma"/>
          <w:sz w:val="18"/>
          <w:szCs w:val="18"/>
        </w:rPr>
        <w:t>, se reunieron</w:t>
      </w:r>
      <w:r w:rsidR="00D447E9" w:rsidRPr="00A8499B">
        <w:rPr>
          <w:rFonts w:ascii="Montserrat" w:hAnsi="Montserrat" w:cs="Tahoma"/>
          <w:sz w:val="18"/>
          <w:szCs w:val="18"/>
        </w:rPr>
        <w:t xml:space="preserve"> de manera virtual acatando las medidas de aislamiento y distanciamiento social ante el COVID-19, los integrantes del Comité de Transparencia</w:t>
      </w:r>
      <w:r w:rsidRPr="00A8499B">
        <w:rPr>
          <w:rFonts w:ascii="Montserrat" w:hAnsi="Montserrat" w:cs="Tahoma"/>
          <w:sz w:val="18"/>
          <w:szCs w:val="18"/>
        </w:rPr>
        <w:t>, los integrantes del Comité de Transparencia</w:t>
      </w:r>
      <w:r w:rsidR="00D447E9" w:rsidRPr="00A8499B">
        <w:rPr>
          <w:rFonts w:ascii="Montserrat" w:hAnsi="Montserrat" w:cs="Tahoma"/>
          <w:sz w:val="18"/>
          <w:szCs w:val="18"/>
        </w:rPr>
        <w:t xml:space="preserve">: </w:t>
      </w:r>
      <w:r w:rsidR="00E35E96" w:rsidRPr="00A8499B">
        <w:rPr>
          <w:rFonts w:ascii="Montserrat" w:hAnsi="Montserrat" w:cs="Tahoma"/>
          <w:sz w:val="18"/>
          <w:szCs w:val="18"/>
        </w:rPr>
        <w:t xml:space="preserve">Contadora Pública Claudia Díaz Aguilar, Subdirectora de Servicios Administrativos </w:t>
      </w:r>
      <w:r w:rsidR="00E35E96">
        <w:rPr>
          <w:rFonts w:ascii="Montserrat" w:hAnsi="Montserrat" w:cs="Tahoma"/>
          <w:sz w:val="18"/>
          <w:szCs w:val="18"/>
        </w:rPr>
        <w:t xml:space="preserve">Suplente del </w:t>
      </w:r>
      <w:r w:rsidR="00D447E9" w:rsidRPr="00A8499B">
        <w:rPr>
          <w:rFonts w:ascii="Montserrat" w:hAnsi="Montserrat" w:cs="Tahoma"/>
          <w:sz w:val="18"/>
          <w:szCs w:val="18"/>
        </w:rPr>
        <w:t xml:space="preserve">Licenciado Juan José Molina Olvera, </w:t>
      </w:r>
      <w:r w:rsidRPr="00A8499B">
        <w:rPr>
          <w:rFonts w:ascii="Montserrat" w:hAnsi="Montserrat" w:cs="Tahoma"/>
          <w:sz w:val="18"/>
          <w:szCs w:val="18"/>
        </w:rPr>
        <w:t>Director General y Presidente del Comité</w:t>
      </w:r>
      <w:r w:rsidR="00D447E9" w:rsidRPr="00A8499B">
        <w:rPr>
          <w:rFonts w:ascii="Montserrat" w:hAnsi="Montserrat" w:cs="Tahoma"/>
          <w:sz w:val="18"/>
          <w:szCs w:val="18"/>
        </w:rPr>
        <w:t>;</w:t>
      </w:r>
      <w:r w:rsidRPr="00A8499B">
        <w:rPr>
          <w:rFonts w:ascii="Montserrat" w:hAnsi="Montserrat" w:cs="Tahoma"/>
          <w:sz w:val="18"/>
          <w:szCs w:val="18"/>
        </w:rPr>
        <w:t xml:space="preserve"> la </w:t>
      </w:r>
      <w:r w:rsidRPr="00A8499B">
        <w:rPr>
          <w:rFonts w:ascii="Montserrat" w:hAnsi="Montserrat" w:cs="Arial"/>
          <w:sz w:val="18"/>
          <w:szCs w:val="18"/>
        </w:rPr>
        <w:t>Licenciada Eustolia Ruiz Hernández, Directora de Planeación y Vinculación y Vocal</w:t>
      </w:r>
      <w:r w:rsidRPr="00A8499B">
        <w:rPr>
          <w:rFonts w:ascii="Montserrat" w:hAnsi="Montserrat" w:cs="Tahoma"/>
          <w:sz w:val="18"/>
          <w:szCs w:val="18"/>
        </w:rPr>
        <w:t xml:space="preserve"> del Comité</w:t>
      </w:r>
      <w:r w:rsidRPr="00A8499B">
        <w:rPr>
          <w:rFonts w:ascii="Montserrat" w:hAnsi="Montserrat" w:cs="Arial"/>
          <w:sz w:val="18"/>
          <w:szCs w:val="18"/>
        </w:rPr>
        <w:t xml:space="preserve">; el Contador Público José Martín Tello Guerrero, Director Académico y Vocal </w:t>
      </w:r>
      <w:r w:rsidRPr="00A8499B">
        <w:rPr>
          <w:rFonts w:ascii="Montserrat" w:hAnsi="Montserrat" w:cs="Tahoma"/>
          <w:sz w:val="18"/>
          <w:szCs w:val="18"/>
        </w:rPr>
        <w:t>del Comité;</w:t>
      </w:r>
      <w:r w:rsidR="00D447E9" w:rsidRPr="00A8499B">
        <w:rPr>
          <w:rFonts w:ascii="Montserrat" w:hAnsi="Montserrat" w:cs="Tahoma"/>
          <w:sz w:val="18"/>
          <w:szCs w:val="18"/>
        </w:rPr>
        <w:t xml:space="preserve">; </w:t>
      </w:r>
      <w:r w:rsidRPr="00A8499B">
        <w:rPr>
          <w:rFonts w:ascii="Montserrat" w:hAnsi="Montserrat" w:cs="Tahoma"/>
          <w:sz w:val="18"/>
          <w:szCs w:val="18"/>
        </w:rPr>
        <w:t xml:space="preserve">la Ingeniera Alba Yazmín González Hernández, Jefa del Departamento de Control Interno y Archivo y Vocal del Comité y  </w:t>
      </w:r>
      <w:r w:rsidRPr="00A8499B">
        <w:rPr>
          <w:rFonts w:ascii="Montserrat" w:hAnsi="Montserrat" w:cs="Arial"/>
          <w:sz w:val="18"/>
          <w:szCs w:val="18"/>
        </w:rPr>
        <w:t>l</w:t>
      </w:r>
      <w:r w:rsidRPr="00A8499B">
        <w:rPr>
          <w:rFonts w:ascii="Montserrat" w:hAnsi="Montserrat" w:cs="Tahoma"/>
          <w:sz w:val="18"/>
          <w:szCs w:val="18"/>
        </w:rPr>
        <w:t>a C. Ma. del Carmen Montes de Oca Saucedo, Responsable de la Unidad de Transparencia, Vocal y Secretaria Técnica del Comité</w:t>
      </w:r>
      <w:r w:rsidR="00A44B76" w:rsidRPr="00A8499B">
        <w:rPr>
          <w:rFonts w:ascii="Montserrat" w:hAnsi="Montserrat" w:cs="Tahoma"/>
          <w:sz w:val="18"/>
          <w:szCs w:val="18"/>
        </w:rPr>
        <w:t xml:space="preserve">; en virtud de haber sido convocados a la </w:t>
      </w:r>
      <w:r w:rsidR="00D447E9" w:rsidRPr="00A8499B">
        <w:rPr>
          <w:rFonts w:ascii="Montserrat" w:hAnsi="Montserrat" w:cs="Tahoma"/>
          <w:b/>
          <w:sz w:val="18"/>
          <w:szCs w:val="18"/>
        </w:rPr>
        <w:t>PRIMERA S</w:t>
      </w:r>
      <w:r w:rsidR="00A44B76" w:rsidRPr="00A8499B">
        <w:rPr>
          <w:rFonts w:ascii="Montserrat" w:hAnsi="Montserrat" w:cs="Tahoma"/>
          <w:b/>
          <w:sz w:val="18"/>
          <w:szCs w:val="18"/>
        </w:rPr>
        <w:t xml:space="preserve">ESIÓN </w:t>
      </w:r>
      <w:r w:rsidR="00231B00" w:rsidRPr="00A8499B">
        <w:rPr>
          <w:rFonts w:ascii="Montserrat" w:hAnsi="Montserrat" w:cs="Tahoma"/>
          <w:b/>
          <w:sz w:val="18"/>
          <w:szCs w:val="18"/>
        </w:rPr>
        <w:t>EXTRA</w:t>
      </w:r>
      <w:r w:rsidR="00A44B76" w:rsidRPr="00A8499B">
        <w:rPr>
          <w:rFonts w:ascii="Montserrat" w:hAnsi="Montserrat" w:cs="Tahoma"/>
          <w:b/>
          <w:sz w:val="18"/>
          <w:szCs w:val="18"/>
        </w:rPr>
        <w:t xml:space="preserve">ORDINARIA </w:t>
      </w:r>
      <w:r w:rsidR="00780772" w:rsidRPr="00A8499B">
        <w:rPr>
          <w:rFonts w:ascii="Montserrat" w:hAnsi="Montserrat" w:cs="Tahoma"/>
          <w:b/>
          <w:sz w:val="18"/>
          <w:szCs w:val="18"/>
        </w:rPr>
        <w:t xml:space="preserve">DEL AÑO 2022 </w:t>
      </w:r>
      <w:r w:rsidR="00A44B76" w:rsidRPr="00A8499B">
        <w:rPr>
          <w:rFonts w:ascii="Montserrat" w:hAnsi="Montserrat" w:cs="Tahoma"/>
          <w:b/>
          <w:sz w:val="18"/>
          <w:szCs w:val="18"/>
        </w:rPr>
        <w:t>DEL COMITÉ DE TRANSPARENCIA</w:t>
      </w:r>
      <w:r w:rsidR="0003251E" w:rsidRPr="00A8499B">
        <w:rPr>
          <w:rFonts w:ascii="Montserrat" w:hAnsi="Montserrat" w:cs="Tahoma"/>
          <w:b/>
          <w:sz w:val="18"/>
          <w:szCs w:val="18"/>
        </w:rPr>
        <w:t xml:space="preserve"> </w:t>
      </w:r>
      <w:r w:rsidR="00A44B76" w:rsidRPr="00A8499B">
        <w:rPr>
          <w:rFonts w:ascii="Montserrat" w:hAnsi="Montserrat" w:cs="Tahoma"/>
          <w:sz w:val="18"/>
          <w:szCs w:val="18"/>
        </w:rPr>
        <w:t>con fundamento en los artículos 51 y 52 de la Ley de Transparencia y Acceso a la Información Pública del Estado de San Luis Potosí, bajo el siguiente:</w:t>
      </w:r>
    </w:p>
    <w:p w14:paraId="213B9EE7" w14:textId="77777777" w:rsidR="00A8499B" w:rsidRDefault="00A8499B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</w:p>
    <w:p w14:paraId="3F813B2F" w14:textId="63752C91" w:rsidR="00DC1EC1" w:rsidRPr="00A8499B" w:rsidRDefault="00DC1EC1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ORDEN DEL DÍA</w:t>
      </w:r>
    </w:p>
    <w:p w14:paraId="0EADBF3D" w14:textId="7DBC6DF2" w:rsidR="00FF51A1" w:rsidRPr="00A8499B" w:rsidRDefault="00FF51A1" w:rsidP="00173F04">
      <w:pPr>
        <w:jc w:val="center"/>
        <w:rPr>
          <w:rFonts w:ascii="Montserrat" w:hAnsi="Montserrat" w:cs="Tahoma"/>
          <w:sz w:val="18"/>
          <w:szCs w:val="18"/>
        </w:rPr>
      </w:pPr>
    </w:p>
    <w:p w14:paraId="6F72C3D9" w14:textId="77777777" w:rsidR="00D447E9" w:rsidRPr="00A8499B" w:rsidRDefault="00D447E9" w:rsidP="00173F04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Lista de asistencia y declaración de quórum legal.</w:t>
      </w:r>
    </w:p>
    <w:p w14:paraId="708223D1" w14:textId="77777777" w:rsidR="00D447E9" w:rsidRPr="00A8499B" w:rsidRDefault="00D447E9" w:rsidP="00173F04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Lectura y aprobación del orden del día.</w:t>
      </w:r>
    </w:p>
    <w:p w14:paraId="11205992" w14:textId="7544585F" w:rsidR="00D447E9" w:rsidRPr="00A8499B" w:rsidRDefault="00D447E9" w:rsidP="00173F04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Estudio, análisis y, en su caso, aprobación de la respuesta al Recurso de Revisión RR-004/2021-1 PLATAFORMA </w:t>
      </w:r>
      <w:r w:rsidR="00A8499B" w:rsidRPr="00A8499B">
        <w:rPr>
          <w:rFonts w:ascii="Montserrat" w:hAnsi="Montserrat" w:cs="Arial"/>
          <w:sz w:val="18"/>
          <w:szCs w:val="18"/>
        </w:rPr>
        <w:t>de</w:t>
      </w:r>
      <w:r w:rsidR="00A8499B" w:rsidRPr="00A8499B">
        <w:rPr>
          <w:rFonts w:ascii="Montserrat" w:hAnsi="Montserrat" w:cs="Tahoma"/>
          <w:sz w:val="18"/>
          <w:szCs w:val="18"/>
        </w:rPr>
        <w:t xml:space="preserve"> la solicitud de información con </w:t>
      </w:r>
      <w:r w:rsidRPr="00A8499B">
        <w:rPr>
          <w:rFonts w:ascii="Montserrat" w:hAnsi="Montserrat" w:cs="Tahoma"/>
          <w:sz w:val="18"/>
          <w:szCs w:val="18"/>
        </w:rPr>
        <w:t>número de folio 01353020.</w:t>
      </w:r>
    </w:p>
    <w:p w14:paraId="52E5E895" w14:textId="77777777" w:rsidR="00D447E9" w:rsidRPr="00A8499B" w:rsidRDefault="00D447E9" w:rsidP="00173F04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Asuntos Generales.</w:t>
      </w:r>
    </w:p>
    <w:p w14:paraId="1BF0CB91" w14:textId="77777777" w:rsidR="00D447E9" w:rsidRPr="00A8499B" w:rsidRDefault="00D447E9" w:rsidP="00173F04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Clausura de la sesión.</w:t>
      </w:r>
    </w:p>
    <w:p w14:paraId="3739B201" w14:textId="77777777" w:rsidR="00DC1EC1" w:rsidRPr="00A8499B" w:rsidRDefault="00DC1EC1" w:rsidP="00173F04">
      <w:pPr>
        <w:jc w:val="center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DESARROLLO DE LA REUNIÓN</w:t>
      </w:r>
    </w:p>
    <w:p w14:paraId="5DAB6C7B" w14:textId="77777777" w:rsidR="00DC1EC1" w:rsidRPr="00A8499B" w:rsidRDefault="00DC1EC1" w:rsidP="00173F04">
      <w:pPr>
        <w:jc w:val="both"/>
        <w:rPr>
          <w:rFonts w:ascii="Montserrat" w:hAnsi="Montserrat" w:cs="Tahoma"/>
          <w:b/>
          <w:bCs/>
          <w:sz w:val="18"/>
          <w:szCs w:val="18"/>
        </w:rPr>
      </w:pPr>
    </w:p>
    <w:p w14:paraId="4F7CD976" w14:textId="77777777" w:rsidR="005D1B28" w:rsidRPr="00A8499B" w:rsidRDefault="005D1B28" w:rsidP="00173F04">
      <w:pPr>
        <w:pStyle w:val="Prrafodelista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LISTA DE ASISTENCIA Y DECLARACIÓN DE QUÓRUM LEGAL Y VALIDEZ DE LA SESIÓN.</w:t>
      </w:r>
    </w:p>
    <w:p w14:paraId="03AF7550" w14:textId="77777777" w:rsidR="005D1B28" w:rsidRPr="00A8499B" w:rsidRDefault="005D1B28" w:rsidP="00173F04">
      <w:pPr>
        <w:jc w:val="center"/>
        <w:rPr>
          <w:rFonts w:ascii="Montserrat" w:hAnsi="Montserrat" w:cs="Tahoma"/>
          <w:sz w:val="18"/>
          <w:szCs w:val="18"/>
        </w:rPr>
      </w:pPr>
    </w:p>
    <w:p w14:paraId="48BC244F" w14:textId="4F15E248" w:rsidR="00E00D20" w:rsidRPr="00A8499B" w:rsidRDefault="00E00D20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Para dar inicio con el primer punto del orden del día </w:t>
      </w:r>
      <w:r w:rsidR="00E35E96">
        <w:rPr>
          <w:rFonts w:ascii="Montserrat" w:hAnsi="Montserrat" w:cs="Tahoma"/>
          <w:sz w:val="18"/>
          <w:szCs w:val="18"/>
        </w:rPr>
        <w:t>se</w:t>
      </w:r>
      <w:r w:rsidRPr="00A8499B">
        <w:rPr>
          <w:rFonts w:ascii="Montserrat" w:hAnsi="Montserrat" w:cs="Tahoma"/>
          <w:sz w:val="18"/>
          <w:szCs w:val="18"/>
        </w:rPr>
        <w:t xml:space="preserve"> procede a pasar lista de asistencia para verificar la integración del quórum necesario para la presente sesión, contando con la asistencia de:</w:t>
      </w:r>
    </w:p>
    <w:p w14:paraId="74C9D6BE" w14:textId="77777777" w:rsidR="00E00D20" w:rsidRPr="00A8499B" w:rsidRDefault="00E00D20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7E403460" w14:textId="4AD4C097" w:rsidR="00E00D20" w:rsidRPr="00E35E96" w:rsidRDefault="00E35E96" w:rsidP="007778EA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E35E96">
        <w:rPr>
          <w:rFonts w:ascii="Montserrat" w:hAnsi="Montserrat" w:cs="Arial"/>
          <w:sz w:val="18"/>
          <w:szCs w:val="18"/>
        </w:rPr>
        <w:t xml:space="preserve">C.P. </w:t>
      </w:r>
      <w:r w:rsidRPr="00E35E96">
        <w:rPr>
          <w:rFonts w:ascii="Montserrat" w:hAnsi="Montserrat" w:cs="Tahoma"/>
          <w:sz w:val="18"/>
          <w:szCs w:val="18"/>
        </w:rPr>
        <w:t>Claudia Díaz Aguilar, Suplente del</w:t>
      </w:r>
      <w:r>
        <w:rPr>
          <w:rFonts w:ascii="Montserrat" w:hAnsi="Montserrat" w:cs="Tahoma"/>
          <w:sz w:val="18"/>
          <w:szCs w:val="18"/>
        </w:rPr>
        <w:t xml:space="preserve"> L</w:t>
      </w:r>
      <w:r w:rsidR="00E00D20" w:rsidRPr="00E35E96">
        <w:rPr>
          <w:rFonts w:ascii="Montserrat" w:hAnsi="Montserrat" w:cs="Tahoma"/>
          <w:sz w:val="18"/>
          <w:szCs w:val="18"/>
        </w:rPr>
        <w:t xml:space="preserve">ic. </w:t>
      </w:r>
      <w:r w:rsidR="00A8499B" w:rsidRPr="00E35E96">
        <w:rPr>
          <w:rFonts w:ascii="Montserrat" w:hAnsi="Montserrat" w:cs="Tahoma"/>
          <w:sz w:val="18"/>
          <w:szCs w:val="18"/>
        </w:rPr>
        <w:t>Juan José Molina Olvera</w:t>
      </w:r>
      <w:r w:rsidR="00E00D20" w:rsidRPr="00E35E96">
        <w:rPr>
          <w:rFonts w:ascii="Montserrat" w:hAnsi="Montserrat" w:cs="Tahoma"/>
          <w:sz w:val="18"/>
          <w:szCs w:val="18"/>
        </w:rPr>
        <w:t>, Presidente del Comité</w:t>
      </w:r>
    </w:p>
    <w:p w14:paraId="002642BC" w14:textId="77777777" w:rsidR="00E00D20" w:rsidRPr="00A8499B" w:rsidRDefault="00E00D20" w:rsidP="00173F04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Arial"/>
          <w:sz w:val="18"/>
          <w:szCs w:val="18"/>
        </w:rPr>
        <w:t xml:space="preserve">Lic. Eustolia Ruiz Hernández, Vocal </w:t>
      </w:r>
      <w:r w:rsidRPr="00A8499B">
        <w:rPr>
          <w:rFonts w:ascii="Montserrat" w:hAnsi="Montserrat" w:cs="Tahoma"/>
          <w:sz w:val="18"/>
          <w:szCs w:val="18"/>
        </w:rPr>
        <w:t>del Comité</w:t>
      </w:r>
    </w:p>
    <w:p w14:paraId="38238F7E" w14:textId="77777777" w:rsidR="00A8499B" w:rsidRDefault="00E00D20" w:rsidP="00173F04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Arial"/>
          <w:sz w:val="18"/>
          <w:szCs w:val="18"/>
        </w:rPr>
        <w:t xml:space="preserve">C.P. José Martín Tello Guerrero, Vocal </w:t>
      </w:r>
      <w:r w:rsidRPr="00A8499B">
        <w:rPr>
          <w:rFonts w:ascii="Montserrat" w:hAnsi="Montserrat" w:cs="Tahoma"/>
          <w:sz w:val="18"/>
          <w:szCs w:val="18"/>
        </w:rPr>
        <w:t>del Comité</w:t>
      </w:r>
    </w:p>
    <w:p w14:paraId="72EC8B81" w14:textId="68BFBFFC" w:rsidR="00E00D20" w:rsidRPr="00A8499B" w:rsidRDefault="00E35E96" w:rsidP="00173F04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>
        <w:rPr>
          <w:rFonts w:ascii="Montserrat" w:hAnsi="Montserrat" w:cs="Tahoma"/>
          <w:sz w:val="18"/>
          <w:szCs w:val="18"/>
        </w:rPr>
        <w:t>I</w:t>
      </w:r>
      <w:r w:rsidR="00E00D20" w:rsidRPr="00A8499B">
        <w:rPr>
          <w:rFonts w:ascii="Montserrat" w:hAnsi="Montserrat" w:cs="Tahoma"/>
          <w:sz w:val="18"/>
          <w:szCs w:val="18"/>
        </w:rPr>
        <w:t>ng. Alba Yazmín González Hernández, Vocal del Comité</w:t>
      </w:r>
    </w:p>
    <w:p w14:paraId="77B0CDFE" w14:textId="77777777" w:rsidR="00E00D20" w:rsidRPr="00A8499B" w:rsidRDefault="00E00D20" w:rsidP="00173F04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C. Ma. del Carmen Montes de Oca Saucedo, Vocal y Secretaria Técnica del Comité</w:t>
      </w:r>
    </w:p>
    <w:p w14:paraId="182FCDC1" w14:textId="77777777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7CF5203A" w14:textId="4F82A70E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Una vez contando con el quórum necesario,</w:t>
      </w:r>
      <w:r w:rsidR="00E35E96">
        <w:rPr>
          <w:rFonts w:ascii="Montserrat" w:hAnsi="Montserrat" w:cs="Tahoma"/>
          <w:sz w:val="18"/>
          <w:szCs w:val="18"/>
        </w:rPr>
        <w:t xml:space="preserve"> se</w:t>
      </w:r>
      <w:r w:rsidRPr="00A8499B">
        <w:rPr>
          <w:rFonts w:ascii="Montserrat" w:hAnsi="Montserrat" w:cs="Tahoma"/>
          <w:sz w:val="18"/>
          <w:szCs w:val="18"/>
        </w:rPr>
        <w:t xml:space="preserve"> declaró formalmente instalada la reunión y validados los acuerdos que fueran tomados.</w:t>
      </w:r>
    </w:p>
    <w:p w14:paraId="62E25D56" w14:textId="77777777" w:rsidR="005D1B28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21238748" w14:textId="77777777" w:rsidR="005D1B28" w:rsidRPr="00A8499B" w:rsidRDefault="005D1B28" w:rsidP="00173F04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LECTURA Y APROBACION DEL DÍA.</w:t>
      </w:r>
    </w:p>
    <w:p w14:paraId="7E60A5E4" w14:textId="77777777" w:rsidR="00FF51A1" w:rsidRPr="00A8499B" w:rsidRDefault="00FF51A1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0C4501FC" w14:textId="77777777" w:rsidR="00E500CC" w:rsidRPr="00A8499B" w:rsidRDefault="005D1B2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Se da lectura al orden del día y somete a consideración del comité el orden del día, el cual es aprobado por unanimidad.</w:t>
      </w:r>
    </w:p>
    <w:p w14:paraId="4F4AC115" w14:textId="77777777" w:rsidR="00E500CC" w:rsidRPr="00A8499B" w:rsidRDefault="00E500CC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5062C2B5" w14:textId="77777777" w:rsidR="00D447E9" w:rsidRPr="00A8499B" w:rsidRDefault="00D447E9" w:rsidP="00173F04">
      <w:pPr>
        <w:pStyle w:val="Prrafodelista"/>
        <w:numPr>
          <w:ilvl w:val="0"/>
          <w:numId w:val="20"/>
        </w:numPr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ESTUDIO, ANÁLISIS Y, EN SU CASO, APROBACIÓN DE LA RESPUESTA AL RECURSO DE REVISIÓN</w:t>
      </w:r>
    </w:p>
    <w:p w14:paraId="77084CAB" w14:textId="078BE703" w:rsidR="00391E0C" w:rsidRPr="00A8499B" w:rsidRDefault="00D447E9" w:rsidP="00173F04">
      <w:pPr>
        <w:jc w:val="both"/>
        <w:rPr>
          <w:rFonts w:ascii="Montserrat" w:hAnsi="Montserrat" w:cs="Tahoma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 xml:space="preserve">RR-004/2021-1 PLATAFORMA </w:t>
      </w:r>
      <w:r w:rsidR="00A8499B">
        <w:rPr>
          <w:rFonts w:ascii="Montserrat" w:hAnsi="Montserrat" w:cs="Tahoma"/>
          <w:b/>
          <w:bCs/>
          <w:sz w:val="18"/>
          <w:szCs w:val="18"/>
        </w:rPr>
        <w:t xml:space="preserve">DE </w:t>
      </w:r>
      <w:r w:rsidRPr="00A8499B">
        <w:rPr>
          <w:rFonts w:ascii="Montserrat" w:hAnsi="Montserrat" w:cs="Tahoma"/>
          <w:b/>
          <w:bCs/>
          <w:sz w:val="18"/>
          <w:szCs w:val="18"/>
        </w:rPr>
        <w:t>LA SOLICITUD DE INFORMACIÓN CON NÚMERO DE FOLIO 01353020.</w:t>
      </w:r>
    </w:p>
    <w:p w14:paraId="4E99CC05" w14:textId="7D34BD25" w:rsidR="00E00D20" w:rsidRPr="00A8499B" w:rsidRDefault="00E00D2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1953EBEF" w14:textId="749106C7" w:rsidR="00F725CF" w:rsidRPr="00A8499B" w:rsidRDefault="00421688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En uso de la palabra la Ing. Alba Yazmín González Hernández, Jefa del Departamento de </w:t>
      </w:r>
      <w:r w:rsidR="0083749F" w:rsidRPr="00A8499B">
        <w:rPr>
          <w:rFonts w:ascii="Montserrat" w:hAnsi="Montserrat" w:cs="Tahoma"/>
          <w:sz w:val="18"/>
          <w:szCs w:val="18"/>
        </w:rPr>
        <w:t>C</w:t>
      </w:r>
      <w:r w:rsidRPr="00A8499B">
        <w:rPr>
          <w:rFonts w:ascii="Montserrat" w:hAnsi="Montserrat" w:cs="Tahoma"/>
          <w:sz w:val="18"/>
          <w:szCs w:val="18"/>
        </w:rPr>
        <w:t>ontrol Interno y Archivo, notifica que c</w:t>
      </w:r>
      <w:r w:rsidR="00E00D20" w:rsidRPr="00A8499B">
        <w:rPr>
          <w:rFonts w:ascii="Montserrat" w:hAnsi="Montserrat" w:cs="Tahoma"/>
          <w:sz w:val="18"/>
          <w:szCs w:val="18"/>
        </w:rPr>
        <w:t xml:space="preserve">on fecha </w:t>
      </w:r>
      <w:r w:rsidRPr="00A8499B">
        <w:rPr>
          <w:rFonts w:ascii="Montserrat" w:hAnsi="Montserrat" w:cs="Tahoma"/>
          <w:sz w:val="18"/>
          <w:szCs w:val="18"/>
        </w:rPr>
        <w:t>1</w:t>
      </w:r>
      <w:r w:rsidR="00780772" w:rsidRPr="00A8499B">
        <w:rPr>
          <w:rFonts w:ascii="Montserrat" w:hAnsi="Montserrat" w:cs="Tahoma"/>
          <w:sz w:val="18"/>
          <w:szCs w:val="18"/>
        </w:rPr>
        <w:t>5 de diciembre de</w:t>
      </w:r>
      <w:r w:rsidRPr="00A8499B">
        <w:rPr>
          <w:rFonts w:ascii="Montserrat" w:hAnsi="Montserrat" w:cs="Tahoma"/>
          <w:sz w:val="18"/>
          <w:szCs w:val="18"/>
        </w:rPr>
        <w:t xml:space="preserve"> 2021</w:t>
      </w:r>
      <w:r w:rsidR="00E00D20" w:rsidRPr="00A8499B">
        <w:rPr>
          <w:rFonts w:ascii="Montserrat" w:hAnsi="Montserrat" w:cs="Tahoma"/>
          <w:sz w:val="18"/>
          <w:szCs w:val="18"/>
        </w:rPr>
        <w:t xml:space="preserve"> se recibió el Recurso de Revisión RR-</w:t>
      </w:r>
      <w:r w:rsidRPr="00A8499B">
        <w:rPr>
          <w:rFonts w:ascii="Montserrat" w:hAnsi="Montserrat" w:cs="Tahoma"/>
          <w:sz w:val="18"/>
          <w:szCs w:val="18"/>
        </w:rPr>
        <w:t>004/2021-1 P</w:t>
      </w:r>
      <w:r w:rsidR="00780772" w:rsidRPr="00A8499B">
        <w:rPr>
          <w:rFonts w:ascii="Montserrat" w:hAnsi="Montserrat" w:cs="Tahoma"/>
          <w:sz w:val="18"/>
          <w:szCs w:val="18"/>
        </w:rPr>
        <w:t>PLATAFORMA mediante el cual notifica que se Modifica</w:t>
      </w:r>
      <w:r w:rsidR="00E00D20" w:rsidRPr="00A8499B">
        <w:rPr>
          <w:rFonts w:ascii="Montserrat" w:hAnsi="Montserrat" w:cs="Tahoma"/>
          <w:sz w:val="18"/>
          <w:szCs w:val="18"/>
        </w:rPr>
        <w:t xml:space="preserve"> la respuesta a la solicitud de información con número de folio 01</w:t>
      </w:r>
      <w:r w:rsidRPr="00A8499B">
        <w:rPr>
          <w:rFonts w:ascii="Montserrat" w:hAnsi="Montserrat" w:cs="Tahoma"/>
          <w:sz w:val="18"/>
          <w:szCs w:val="18"/>
        </w:rPr>
        <w:t>353020</w:t>
      </w:r>
      <w:r w:rsidR="007E004D" w:rsidRPr="00A8499B">
        <w:rPr>
          <w:rFonts w:ascii="Montserrat" w:hAnsi="Montserrat" w:cs="Tahoma"/>
          <w:sz w:val="18"/>
          <w:szCs w:val="18"/>
        </w:rPr>
        <w:t>, toda vez que el Solicitante se inconforma con la respuesta y como el texto viene en maya, la</w:t>
      </w:r>
      <w:r w:rsidRPr="00A8499B">
        <w:rPr>
          <w:rFonts w:ascii="Montserrat" w:hAnsi="Montserrat" w:cs="Tahoma"/>
          <w:sz w:val="18"/>
          <w:szCs w:val="18"/>
        </w:rPr>
        <w:t xml:space="preserve"> </w:t>
      </w:r>
      <w:r w:rsidR="007E004D" w:rsidRPr="00A8499B">
        <w:rPr>
          <w:rFonts w:ascii="Montserrat" w:hAnsi="Montserrat" w:cs="Tahoma"/>
          <w:sz w:val="18"/>
          <w:szCs w:val="18"/>
        </w:rPr>
        <w:t>CEGAIP gestionó con el Instituto Estatal de Transparencia, Acceso a la Información Pública y Protección de Datos Personales de Yucatán, la traducción del agravio y el recurso para estar en aptitud de continuar con el trámite correspondiente, el citado instituto envió la traducción cuyo contenido es:</w:t>
      </w:r>
      <w:r w:rsidR="00F725CF" w:rsidRPr="00A8499B">
        <w:rPr>
          <w:rFonts w:ascii="Montserrat" w:hAnsi="Montserrat" w:cs="Tahoma"/>
          <w:sz w:val="18"/>
          <w:szCs w:val="18"/>
        </w:rPr>
        <w:t xml:space="preserve"> </w:t>
      </w:r>
      <w:r w:rsidR="007E004D" w:rsidRPr="00A8499B">
        <w:rPr>
          <w:rFonts w:ascii="Montserrat" w:hAnsi="Montserrat" w:cs="Tahoma"/>
          <w:sz w:val="18"/>
          <w:szCs w:val="18"/>
        </w:rPr>
        <w:t>La historia de la escuela en lengua maya.</w:t>
      </w:r>
      <w:r w:rsidR="00F725CF" w:rsidRPr="00A8499B">
        <w:rPr>
          <w:rFonts w:ascii="Montserrat" w:hAnsi="Montserrat" w:cs="Tahoma"/>
          <w:sz w:val="18"/>
          <w:szCs w:val="18"/>
        </w:rPr>
        <w:t xml:space="preserve"> Por tal motivo, se nos conmina que entreguemos al recurrente la información solicitada</w:t>
      </w:r>
      <w:r w:rsidR="00841FB0" w:rsidRPr="00A8499B">
        <w:rPr>
          <w:rFonts w:ascii="Montserrat" w:hAnsi="Montserrat" w:cs="Tahoma"/>
          <w:sz w:val="18"/>
          <w:szCs w:val="18"/>
        </w:rPr>
        <w:t xml:space="preserve"> en el idioma en que fue interpuesta la solicitud de información.</w:t>
      </w:r>
    </w:p>
    <w:p w14:paraId="2BA66FED" w14:textId="5FD6C35C" w:rsidR="00F725CF" w:rsidRPr="00A8499B" w:rsidRDefault="00F725CF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4B63F90A" w14:textId="1A4C55CC" w:rsidR="00EC0812" w:rsidRPr="00A8499B" w:rsidRDefault="00841FB0" w:rsidP="00173F04">
      <w:pPr>
        <w:pStyle w:val="Prrafodelista"/>
        <w:ind w:left="0"/>
        <w:jc w:val="both"/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</w:pPr>
      <w:r w:rsidRPr="00A8499B">
        <w:rPr>
          <w:rFonts w:ascii="Montserrat" w:hAnsi="Montserrat" w:cs="Tahoma"/>
          <w:sz w:val="18"/>
          <w:szCs w:val="18"/>
        </w:rPr>
        <w:t xml:space="preserve">Con fecha 04 de enero de 2022, la Unidad de Transparencia solicitó </w:t>
      </w:r>
      <w:r w:rsidR="00EC0812" w:rsidRPr="00A8499B">
        <w:rPr>
          <w:rFonts w:ascii="Montserrat" w:hAnsi="Montserrat" w:cs="Tahoma"/>
          <w:sz w:val="18"/>
          <w:szCs w:val="18"/>
        </w:rPr>
        <w:t xml:space="preserve">mediante oficio número CTA/TAIP.3/001/2022 </w:t>
      </w:r>
      <w:r w:rsidRPr="00A8499B">
        <w:rPr>
          <w:rFonts w:ascii="Montserrat" w:hAnsi="Montserrat" w:cs="Tahoma"/>
          <w:sz w:val="18"/>
          <w:szCs w:val="18"/>
        </w:rPr>
        <w:t>a la Dirección de Planeación</w:t>
      </w:r>
      <w:r w:rsidR="00EC0812" w:rsidRPr="00A8499B">
        <w:rPr>
          <w:rFonts w:ascii="Montserrat" w:hAnsi="Montserrat" w:cs="Tahoma"/>
          <w:sz w:val="18"/>
          <w:szCs w:val="18"/>
        </w:rPr>
        <w:t xml:space="preserve"> y Vinculación su apoyo consistente en: </w:t>
      </w:r>
      <w:r w:rsidR="00EC0812" w:rsidRPr="00EC0812"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  <w:t xml:space="preserve">Proporcionar </w:t>
      </w:r>
      <w:r w:rsidR="00EC0812" w:rsidRPr="00A8499B"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  <w:t>la</w:t>
      </w:r>
      <w:r w:rsidR="00EC0812" w:rsidRPr="00EC0812"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  <w:t xml:space="preserve"> Historia del Instituto</w:t>
      </w:r>
      <w:r w:rsidR="00EC0812" w:rsidRPr="00A8499B"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  <w:t xml:space="preserve"> y r</w:t>
      </w:r>
      <w:r w:rsidR="00EC0812" w:rsidRPr="00EC0812">
        <w:rPr>
          <w:rFonts w:ascii="Montserrat" w:hAnsi="Montserrat" w:cs="Calibri"/>
          <w:color w:val="000000"/>
          <w:sz w:val="18"/>
          <w:szCs w:val="18"/>
          <w:bdr w:val="none" w:sz="0" w:space="0" w:color="auto" w:frame="1"/>
          <w:lang w:eastAsia="es-MX"/>
        </w:rPr>
        <w:t>ealizar las gestiones necesarias para la traducción de la Historia del Instituto en lengua maya. </w:t>
      </w:r>
    </w:p>
    <w:p w14:paraId="6061630E" w14:textId="77777777" w:rsidR="00841FB0" w:rsidRPr="00A8499B" w:rsidRDefault="00841FB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24492570" w14:textId="188A85BE" w:rsidR="00EC0812" w:rsidRPr="00A8499B" w:rsidRDefault="00841FB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La </w:t>
      </w:r>
      <w:r w:rsidR="00EC0812" w:rsidRPr="00A8499B">
        <w:rPr>
          <w:rFonts w:ascii="Montserrat" w:hAnsi="Montserrat" w:cs="Tahoma"/>
          <w:sz w:val="18"/>
          <w:szCs w:val="18"/>
        </w:rPr>
        <w:t xml:space="preserve">Lic. Eustolia Ruíz Hernández, Directora de Planeación y Vinculación </w:t>
      </w:r>
      <w:r w:rsidRPr="00A8499B">
        <w:rPr>
          <w:rFonts w:ascii="Montserrat" w:hAnsi="Montserrat" w:cs="Tahoma"/>
          <w:sz w:val="18"/>
          <w:szCs w:val="18"/>
        </w:rPr>
        <w:t xml:space="preserve">dio contestación al requerimiento, mediante oficio número </w:t>
      </w:r>
      <w:r w:rsidR="00EC0812" w:rsidRPr="00A8499B">
        <w:rPr>
          <w:rFonts w:ascii="Montserrat" w:hAnsi="Montserrat" w:cs="Tahoma"/>
          <w:sz w:val="18"/>
          <w:szCs w:val="18"/>
        </w:rPr>
        <w:t>DPV</w:t>
      </w:r>
      <w:r w:rsidRPr="00A8499B">
        <w:rPr>
          <w:rFonts w:ascii="Montserrat" w:hAnsi="Montserrat" w:cs="Tahoma"/>
          <w:sz w:val="18"/>
          <w:szCs w:val="18"/>
        </w:rPr>
        <w:t>/0</w:t>
      </w:r>
      <w:r w:rsidR="00EC0812" w:rsidRPr="00A8499B">
        <w:rPr>
          <w:rFonts w:ascii="Montserrat" w:hAnsi="Montserrat" w:cs="Tahoma"/>
          <w:sz w:val="18"/>
          <w:szCs w:val="18"/>
        </w:rPr>
        <w:t>02</w:t>
      </w:r>
      <w:r w:rsidRPr="00A8499B">
        <w:rPr>
          <w:rFonts w:ascii="Montserrat" w:hAnsi="Montserrat" w:cs="Tahoma"/>
          <w:sz w:val="18"/>
          <w:szCs w:val="18"/>
        </w:rPr>
        <w:t>/202</w:t>
      </w:r>
      <w:r w:rsidR="00EC0812" w:rsidRPr="00A8499B">
        <w:rPr>
          <w:rFonts w:ascii="Montserrat" w:hAnsi="Montserrat" w:cs="Tahoma"/>
          <w:sz w:val="18"/>
          <w:szCs w:val="18"/>
        </w:rPr>
        <w:t>2</w:t>
      </w:r>
      <w:r w:rsidRPr="00A8499B">
        <w:rPr>
          <w:rFonts w:ascii="Montserrat" w:hAnsi="Montserrat" w:cs="Tahoma"/>
          <w:sz w:val="18"/>
          <w:szCs w:val="18"/>
        </w:rPr>
        <w:t xml:space="preserve"> recibido el </w:t>
      </w:r>
      <w:r w:rsidR="00EC0812" w:rsidRPr="00A8499B">
        <w:rPr>
          <w:rFonts w:ascii="Montserrat" w:hAnsi="Montserrat" w:cs="Tahoma"/>
          <w:sz w:val="18"/>
          <w:szCs w:val="18"/>
        </w:rPr>
        <w:t>0</w:t>
      </w:r>
      <w:r w:rsidRPr="00A8499B">
        <w:rPr>
          <w:rFonts w:ascii="Montserrat" w:hAnsi="Montserrat" w:cs="Tahoma"/>
          <w:sz w:val="18"/>
          <w:szCs w:val="18"/>
        </w:rPr>
        <w:t xml:space="preserve">7 de </w:t>
      </w:r>
      <w:r w:rsidR="00EC0812" w:rsidRPr="00A8499B">
        <w:rPr>
          <w:rFonts w:ascii="Montserrat" w:hAnsi="Montserrat" w:cs="Tahoma"/>
          <w:sz w:val="18"/>
          <w:szCs w:val="18"/>
        </w:rPr>
        <w:t xml:space="preserve">enero de </w:t>
      </w:r>
      <w:r w:rsidR="00173F04" w:rsidRPr="00A8499B">
        <w:rPr>
          <w:rFonts w:ascii="Montserrat" w:hAnsi="Montserrat" w:cs="Tahoma"/>
          <w:sz w:val="18"/>
          <w:szCs w:val="18"/>
        </w:rPr>
        <w:t>2022 en</w:t>
      </w:r>
      <w:r w:rsidR="00F042F0" w:rsidRPr="00A8499B">
        <w:rPr>
          <w:rFonts w:ascii="Montserrat" w:hAnsi="Montserrat" w:cs="Tahoma"/>
          <w:sz w:val="18"/>
          <w:szCs w:val="18"/>
        </w:rPr>
        <w:t xml:space="preserve"> el cual informó lo siguiente:</w:t>
      </w:r>
    </w:p>
    <w:p w14:paraId="2F6A19DE" w14:textId="146F2D32" w:rsidR="00F042F0" w:rsidRPr="00A8499B" w:rsidRDefault="00F042F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14A8EF3B" w14:textId="3FCA9DEF" w:rsidR="00F042F0" w:rsidRPr="00A8499B" w:rsidRDefault="00F042F0" w:rsidP="00173F04">
      <w:pPr>
        <w:pStyle w:val="NormalWeb"/>
        <w:spacing w:before="0" w:beforeAutospacing="0" w:after="0" w:afterAutospacing="0" w:line="240" w:lineRule="auto"/>
        <w:ind w:right="51"/>
        <w:jc w:val="both"/>
        <w:rPr>
          <w:color w:val="000000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“…</w:t>
      </w:r>
      <w:r w:rsidR="00173F04">
        <w:rPr>
          <w:rFonts w:ascii="Montserrat" w:hAnsi="Montserrat" w:cs="Tahoma"/>
          <w:sz w:val="18"/>
          <w:szCs w:val="18"/>
        </w:rPr>
        <w:t xml:space="preserve"> </w:t>
      </w:r>
      <w:r w:rsidRPr="00A8499B">
        <w:rPr>
          <w:rFonts w:ascii="Montserrat" w:hAnsi="Montserrat"/>
          <w:color w:val="000000"/>
          <w:sz w:val="18"/>
          <w:szCs w:val="18"/>
          <w:bdr w:val="none" w:sz="0" w:space="0" w:color="auto" w:frame="1"/>
        </w:rPr>
        <w:t xml:space="preserve">Con el gusto de saludarle y en atención a su OFICIO No. CTA/TAIP.3/001/2022, referente al requerimiento por parte de la Comisión Estatal de Garantía de Acceso a la Información del Estado de San Luis Potosí, me permito enviarle la Historia de Nuestro Instituto y la traducción en Lengua Maya, la cual fue realizada por la Maestra Amedée Colli Colli, Subdirectora Administrativa del Centro Regional de Educación Normal Felipe Carrillo Puerto, Quintana Roo, México, a solicitud del Ing. Javier Vargas </w:t>
      </w:r>
      <w:r w:rsidR="00173F04" w:rsidRPr="00A8499B">
        <w:rPr>
          <w:rFonts w:ascii="Montserrat" w:hAnsi="Montserrat"/>
          <w:color w:val="000000"/>
          <w:sz w:val="18"/>
          <w:szCs w:val="18"/>
          <w:bdr w:val="none" w:sz="0" w:space="0" w:color="auto" w:frame="1"/>
        </w:rPr>
        <w:t>Ángeles</w:t>
      </w:r>
      <w:r w:rsidRPr="00A8499B">
        <w:rPr>
          <w:rFonts w:ascii="Montserrat" w:hAnsi="Montserrat"/>
          <w:color w:val="000000"/>
          <w:sz w:val="18"/>
          <w:szCs w:val="18"/>
          <w:bdr w:val="none" w:sz="0" w:space="0" w:color="auto" w:frame="1"/>
        </w:rPr>
        <w:t>, Subdirector de Vinculación del ITST, a quien le asigné dicha comisión. </w:t>
      </w:r>
    </w:p>
    <w:p w14:paraId="1FD4E7D9" w14:textId="5B199E75" w:rsidR="00F042F0" w:rsidRPr="00F042F0" w:rsidRDefault="00F042F0" w:rsidP="00173F04">
      <w:pPr>
        <w:shd w:val="clear" w:color="auto" w:fill="FFFFFF"/>
        <w:ind w:right="94"/>
        <w:jc w:val="both"/>
        <w:rPr>
          <w:color w:val="000000"/>
          <w:sz w:val="18"/>
          <w:szCs w:val="18"/>
          <w:lang w:val="es-MX" w:eastAsia="es-MX"/>
        </w:rPr>
      </w:pPr>
      <w:r w:rsidRPr="00F042F0">
        <w:rPr>
          <w:rFonts w:ascii="Montserrat" w:hAnsi="Montserrat"/>
          <w:color w:val="000000"/>
          <w:sz w:val="18"/>
          <w:szCs w:val="18"/>
          <w:bdr w:val="none" w:sz="0" w:space="0" w:color="auto" w:frame="1"/>
          <w:lang w:eastAsia="es-MX"/>
        </w:rPr>
        <w:t>Sin otro particular, me despido de usted. </w:t>
      </w:r>
      <w:r w:rsidRPr="00A8499B">
        <w:rPr>
          <w:rFonts w:ascii="Montserrat" w:hAnsi="Montserrat"/>
          <w:color w:val="000000"/>
          <w:sz w:val="18"/>
          <w:szCs w:val="18"/>
          <w:bdr w:val="none" w:sz="0" w:space="0" w:color="auto" w:frame="1"/>
          <w:lang w:eastAsia="es-MX"/>
        </w:rPr>
        <w:t>…”</w:t>
      </w:r>
    </w:p>
    <w:p w14:paraId="08259EF3" w14:textId="653F74B4" w:rsidR="00F042F0" w:rsidRPr="00A8499B" w:rsidRDefault="00F042F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</w:p>
    <w:p w14:paraId="560EBED1" w14:textId="452E8AE0" w:rsidR="00841FB0" w:rsidRPr="00A8499B" w:rsidRDefault="00841FB0" w:rsidP="00173F04">
      <w:pPr>
        <w:jc w:val="both"/>
        <w:rPr>
          <w:rFonts w:ascii="Montserrat" w:hAnsi="Montserrat"/>
          <w:bCs/>
          <w:iCs/>
          <w:sz w:val="18"/>
          <w:szCs w:val="18"/>
          <w:lang w:val="es-MX"/>
        </w:rPr>
      </w:pPr>
      <w:r w:rsidRPr="00A8499B">
        <w:rPr>
          <w:rFonts w:ascii="Montserrat" w:hAnsi="Montserrat" w:cs="Tahoma"/>
          <w:sz w:val="18"/>
          <w:szCs w:val="18"/>
        </w:rPr>
        <w:t>El</w:t>
      </w:r>
      <w:r w:rsidRPr="00A8499B">
        <w:rPr>
          <w:rFonts w:ascii="Montserrat" w:hAnsi="Montserrat"/>
          <w:bCs/>
          <w:iCs/>
          <w:sz w:val="18"/>
          <w:szCs w:val="18"/>
        </w:rPr>
        <w:t xml:space="preserve"> pleno del Comité de Transparencia del Instituto Tecnológico Superior de Tamazunchale, S.L.P. procede a valorar la información presentada, considerando lo siguiente para dar respuesta a</w:t>
      </w:r>
      <w:r w:rsidR="00F042F0" w:rsidRPr="00A8499B">
        <w:rPr>
          <w:rFonts w:ascii="Montserrat" w:hAnsi="Montserrat"/>
          <w:bCs/>
          <w:iCs/>
          <w:sz w:val="18"/>
          <w:szCs w:val="18"/>
        </w:rPr>
        <w:t>l</w:t>
      </w:r>
      <w:r w:rsidRPr="00A8499B">
        <w:rPr>
          <w:rFonts w:ascii="Montserrat" w:hAnsi="Montserrat"/>
          <w:bCs/>
          <w:iCs/>
          <w:sz w:val="18"/>
          <w:szCs w:val="18"/>
        </w:rPr>
        <w:t xml:space="preserve"> </w:t>
      </w:r>
      <w:r w:rsidR="00F042F0" w:rsidRPr="00A8499B">
        <w:rPr>
          <w:rFonts w:ascii="Montserrat" w:hAnsi="Montserrat" w:cs="Tahoma"/>
          <w:sz w:val="18"/>
          <w:szCs w:val="18"/>
        </w:rPr>
        <w:t>Recurso de Revisión RR-004/2021-1 PPLATAFORMA,</w:t>
      </w:r>
      <w:r w:rsidRPr="00A8499B">
        <w:rPr>
          <w:rFonts w:ascii="Montserrat" w:hAnsi="Montserrat"/>
          <w:bCs/>
          <w:iCs/>
          <w:sz w:val="18"/>
          <w:szCs w:val="18"/>
        </w:rPr>
        <w:t xml:space="preserve"> derivado del análisis se procede a manifestar lo siguiente:</w:t>
      </w:r>
    </w:p>
    <w:p w14:paraId="0EBB2ACD" w14:textId="70D59D1D" w:rsidR="00841FB0" w:rsidRPr="00A8499B" w:rsidRDefault="00841FB0" w:rsidP="00173F0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Montserrat" w:hAnsi="Montserrat" w:cs="Arial"/>
          <w:bCs/>
          <w:iCs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 xml:space="preserve"> </w:t>
      </w:r>
      <w:r w:rsidRPr="00A8499B">
        <w:rPr>
          <w:rFonts w:ascii="Montserrat" w:hAnsi="Montserrat" w:cs="Arial"/>
          <w:bCs/>
          <w:iCs/>
          <w:sz w:val="18"/>
          <w:szCs w:val="18"/>
        </w:rPr>
        <w:t xml:space="preserve"> </w:t>
      </w:r>
    </w:p>
    <w:p w14:paraId="4520B6F8" w14:textId="75D58210" w:rsidR="00A8499B" w:rsidRPr="00A8499B" w:rsidRDefault="00841FB0" w:rsidP="00173F04">
      <w:pPr>
        <w:jc w:val="both"/>
        <w:rPr>
          <w:rFonts w:ascii="Montserrat" w:hAnsi="Montserrat" w:cs="Arial"/>
          <w:sz w:val="18"/>
          <w:szCs w:val="18"/>
        </w:rPr>
      </w:pPr>
      <w:r w:rsidRPr="00A8499B">
        <w:rPr>
          <w:rFonts w:ascii="Montserrat" w:hAnsi="Montserrat"/>
          <w:b/>
          <w:bCs/>
          <w:iCs/>
          <w:sz w:val="18"/>
          <w:szCs w:val="18"/>
          <w:u w:val="single"/>
        </w:rPr>
        <w:t>Respuesta:</w:t>
      </w:r>
      <w:r w:rsidRPr="00A8499B">
        <w:rPr>
          <w:rFonts w:ascii="Montserrat" w:hAnsi="Montserrat"/>
          <w:bCs/>
          <w:iCs/>
          <w:sz w:val="18"/>
          <w:szCs w:val="18"/>
        </w:rPr>
        <w:t xml:space="preserve">  El Instituto Tecnológico Superior de Tamazunchale, S.L.P., a través del Comité de Transparencia y </w:t>
      </w:r>
      <w:r w:rsidR="00A8499B" w:rsidRPr="00A8499B">
        <w:rPr>
          <w:rFonts w:ascii="Montserrat" w:hAnsi="Montserrat" w:cs="Arial"/>
          <w:sz w:val="18"/>
          <w:szCs w:val="18"/>
        </w:rPr>
        <w:t>para dar cumplimiento a lo requerido en el Recurso de Revisión RR-004/2021-1 PLATAFORMA notificado por la Comisión Estatal de Garantía de Acceso a la Información Pública del Estado de San Luis Potosi, me permito informarle lo siguiente:</w:t>
      </w:r>
    </w:p>
    <w:p w14:paraId="131819D8" w14:textId="77777777" w:rsidR="00A8499B" w:rsidRPr="00A8499B" w:rsidRDefault="00A8499B" w:rsidP="00173F04">
      <w:pPr>
        <w:shd w:val="clear" w:color="auto" w:fill="FFFFFF"/>
        <w:ind w:right="94"/>
        <w:jc w:val="both"/>
        <w:rPr>
          <w:rFonts w:ascii="Montserrat" w:hAnsi="Montserrat" w:cs="Arial"/>
          <w:sz w:val="18"/>
          <w:szCs w:val="18"/>
        </w:rPr>
      </w:pPr>
    </w:p>
    <w:p w14:paraId="1EA42D77" w14:textId="2E97C84A" w:rsidR="00A8499B" w:rsidRPr="00A8499B" w:rsidRDefault="00A8499B" w:rsidP="00173F04">
      <w:pPr>
        <w:pStyle w:val="Prrafodelista"/>
        <w:numPr>
          <w:ilvl w:val="0"/>
          <w:numId w:val="49"/>
        </w:numPr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sz w:val="18"/>
          <w:szCs w:val="18"/>
        </w:rPr>
        <w:t>Se envía al correo proporcionado la información solicitada, consistente en un archivo en formato Word que contiene la Historia del Instituto Tecnológico Superior de Tamazunchale en lengua maya.</w:t>
      </w:r>
    </w:p>
    <w:p w14:paraId="1B70F856" w14:textId="77777777" w:rsidR="00A8499B" w:rsidRPr="00A8499B" w:rsidRDefault="00A8499B" w:rsidP="00173F04">
      <w:pPr>
        <w:pStyle w:val="Prrafodelista"/>
        <w:jc w:val="both"/>
        <w:rPr>
          <w:rFonts w:ascii="Montserrat" w:hAnsi="Montserrat" w:cs="Tahoma"/>
          <w:sz w:val="18"/>
          <w:szCs w:val="18"/>
        </w:rPr>
      </w:pPr>
    </w:p>
    <w:p w14:paraId="2B53BC0E" w14:textId="5589A685" w:rsidR="00A8499B" w:rsidRPr="00A8499B" w:rsidRDefault="00841FB0" w:rsidP="00173F04">
      <w:pPr>
        <w:pStyle w:val="Prrafodelista"/>
        <w:ind w:left="0"/>
        <w:jc w:val="both"/>
        <w:rPr>
          <w:rFonts w:ascii="Montserrat" w:hAnsi="Montserrat" w:cs="Tahoma"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ACUERDO SE.0</w:t>
      </w:r>
      <w:r w:rsidR="00A8499B" w:rsidRPr="00A8499B">
        <w:rPr>
          <w:rFonts w:ascii="Montserrat" w:hAnsi="Montserrat" w:cs="Tahoma"/>
          <w:b/>
          <w:bCs/>
          <w:sz w:val="18"/>
          <w:szCs w:val="18"/>
        </w:rPr>
        <w:t>1</w:t>
      </w:r>
      <w:r w:rsidRPr="00A8499B">
        <w:rPr>
          <w:rFonts w:ascii="Montserrat" w:hAnsi="Montserrat" w:cs="Tahoma"/>
          <w:b/>
          <w:bCs/>
          <w:sz w:val="18"/>
          <w:szCs w:val="18"/>
        </w:rPr>
        <w:t>.0</w:t>
      </w:r>
      <w:r w:rsidR="00A8499B" w:rsidRPr="00A8499B">
        <w:rPr>
          <w:rFonts w:ascii="Montserrat" w:hAnsi="Montserrat" w:cs="Tahoma"/>
          <w:b/>
          <w:bCs/>
          <w:sz w:val="18"/>
          <w:szCs w:val="18"/>
        </w:rPr>
        <w:t>1</w:t>
      </w:r>
      <w:r w:rsidRPr="00A8499B">
        <w:rPr>
          <w:rFonts w:ascii="Montserrat" w:hAnsi="Montserrat" w:cs="Tahoma"/>
          <w:b/>
          <w:bCs/>
          <w:sz w:val="18"/>
          <w:szCs w:val="18"/>
        </w:rPr>
        <w:t>.</w:t>
      </w:r>
      <w:r w:rsidR="00A8499B" w:rsidRPr="00A8499B">
        <w:rPr>
          <w:rFonts w:ascii="Montserrat" w:hAnsi="Montserrat" w:cs="Tahoma"/>
          <w:b/>
          <w:bCs/>
          <w:sz w:val="18"/>
          <w:szCs w:val="18"/>
        </w:rPr>
        <w:t>11</w:t>
      </w:r>
      <w:r w:rsidRPr="00A8499B">
        <w:rPr>
          <w:rFonts w:ascii="Montserrat" w:hAnsi="Montserrat" w:cs="Tahoma"/>
          <w:b/>
          <w:bCs/>
          <w:sz w:val="18"/>
          <w:szCs w:val="18"/>
        </w:rPr>
        <w:t>.0</w:t>
      </w:r>
      <w:r w:rsidR="00A8499B" w:rsidRPr="00A8499B">
        <w:rPr>
          <w:rFonts w:ascii="Montserrat" w:hAnsi="Montserrat" w:cs="Tahoma"/>
          <w:b/>
          <w:bCs/>
          <w:sz w:val="18"/>
          <w:szCs w:val="18"/>
        </w:rPr>
        <w:t>1</w:t>
      </w:r>
      <w:r w:rsidRPr="00A8499B">
        <w:rPr>
          <w:rFonts w:ascii="Montserrat" w:hAnsi="Montserrat" w:cs="Tahoma"/>
          <w:b/>
          <w:bCs/>
          <w:sz w:val="18"/>
          <w:szCs w:val="18"/>
        </w:rPr>
        <w:t>.202</w:t>
      </w:r>
      <w:r w:rsidR="00A8499B" w:rsidRPr="00A8499B">
        <w:rPr>
          <w:rFonts w:ascii="Montserrat" w:hAnsi="Montserrat" w:cs="Tahoma"/>
          <w:b/>
          <w:bCs/>
          <w:sz w:val="18"/>
          <w:szCs w:val="18"/>
        </w:rPr>
        <w:t>2</w:t>
      </w:r>
      <w:r w:rsidRPr="00A8499B">
        <w:rPr>
          <w:rFonts w:ascii="Montserrat" w:hAnsi="Montserrat" w:cs="Tahoma"/>
          <w:sz w:val="18"/>
          <w:szCs w:val="18"/>
        </w:rPr>
        <w:t>: Estudiada y analizada la respuesta a</w:t>
      </w:r>
      <w:r w:rsidR="00A8499B" w:rsidRPr="00A8499B">
        <w:rPr>
          <w:rFonts w:ascii="Montserrat" w:hAnsi="Montserrat" w:cs="Tahoma"/>
          <w:sz w:val="18"/>
          <w:szCs w:val="18"/>
        </w:rPr>
        <w:t>l</w:t>
      </w:r>
      <w:r w:rsidRPr="00A8499B">
        <w:rPr>
          <w:rFonts w:ascii="Montserrat" w:hAnsi="Montserrat" w:cs="Tahoma"/>
          <w:sz w:val="18"/>
          <w:szCs w:val="18"/>
        </w:rPr>
        <w:t xml:space="preserve"> </w:t>
      </w:r>
      <w:r w:rsidR="00A8499B" w:rsidRPr="00A8499B">
        <w:rPr>
          <w:rFonts w:ascii="Montserrat" w:hAnsi="Montserrat" w:cs="Arial"/>
          <w:sz w:val="18"/>
          <w:szCs w:val="18"/>
        </w:rPr>
        <w:t>Recurso de Revisión RR-004/2021-1 PLATAFORMA de</w:t>
      </w:r>
      <w:r w:rsidR="00A8499B" w:rsidRPr="00A8499B">
        <w:rPr>
          <w:rFonts w:ascii="Montserrat" w:hAnsi="Montserrat" w:cs="Tahoma"/>
          <w:sz w:val="18"/>
          <w:szCs w:val="18"/>
        </w:rPr>
        <w:t xml:space="preserve"> la solicitud de información con número de folio 01353020; esta fue aprobada por </w:t>
      </w:r>
      <w:r w:rsidR="00A8499B" w:rsidRPr="00A8499B">
        <w:rPr>
          <w:rFonts w:ascii="Montserrat" w:hAnsi="Montserrat" w:cs="Tahoma"/>
          <w:b/>
          <w:sz w:val="18"/>
          <w:szCs w:val="18"/>
        </w:rPr>
        <w:t>UNANIMIDAD DE VOTOS</w:t>
      </w:r>
      <w:r w:rsidR="00A8499B" w:rsidRPr="00A8499B">
        <w:rPr>
          <w:rFonts w:ascii="Montserrat" w:hAnsi="Montserrat" w:cs="Tahoma"/>
          <w:sz w:val="18"/>
          <w:szCs w:val="18"/>
        </w:rPr>
        <w:t xml:space="preserve"> por parte de los integrantes del Comité de Transparencia del Instituto y se instruye a la Responsable de la Unidad de Transparencia para que realice la notificación correspondiente.</w:t>
      </w:r>
    </w:p>
    <w:p w14:paraId="1E4EC6A3" w14:textId="77777777" w:rsidR="00870710" w:rsidRPr="00A8499B" w:rsidRDefault="00870710" w:rsidP="00173F04">
      <w:pPr>
        <w:pStyle w:val="Prrafodelista"/>
        <w:ind w:left="0"/>
        <w:jc w:val="both"/>
        <w:rPr>
          <w:rFonts w:ascii="Montserrat" w:hAnsi="Montserrat"/>
          <w:sz w:val="18"/>
          <w:szCs w:val="18"/>
        </w:rPr>
      </w:pPr>
    </w:p>
    <w:p w14:paraId="5A801768" w14:textId="77777777" w:rsidR="00173F04" w:rsidRPr="00173F04" w:rsidRDefault="006B3B81" w:rsidP="00173F04">
      <w:pPr>
        <w:pStyle w:val="Prrafodelista"/>
        <w:numPr>
          <w:ilvl w:val="0"/>
          <w:numId w:val="20"/>
        </w:numPr>
        <w:jc w:val="both"/>
        <w:rPr>
          <w:rFonts w:ascii="Montserrat" w:hAnsi="Montserrat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ASUNTOS GENERALES.</w:t>
      </w:r>
      <w:r w:rsidR="008F4D26" w:rsidRPr="00A8499B">
        <w:rPr>
          <w:rFonts w:ascii="Montserrat" w:hAnsi="Montserrat" w:cs="Tahoma"/>
          <w:b/>
          <w:bCs/>
          <w:sz w:val="18"/>
          <w:szCs w:val="18"/>
        </w:rPr>
        <w:t xml:space="preserve"> </w:t>
      </w:r>
    </w:p>
    <w:p w14:paraId="31A0A050" w14:textId="79089D1B" w:rsidR="006B3B81" w:rsidRPr="00173F04" w:rsidRDefault="008F4D26" w:rsidP="00173F04">
      <w:pPr>
        <w:jc w:val="both"/>
        <w:rPr>
          <w:rFonts w:ascii="Montserrat" w:hAnsi="Montserrat"/>
          <w:b/>
          <w:bCs/>
          <w:sz w:val="18"/>
          <w:szCs w:val="18"/>
        </w:rPr>
      </w:pPr>
      <w:r w:rsidRPr="00173F04">
        <w:rPr>
          <w:rFonts w:ascii="Montserrat" w:hAnsi="Montserrat" w:cs="Tahoma"/>
          <w:sz w:val="18"/>
          <w:szCs w:val="18"/>
        </w:rPr>
        <w:t>No hubo asuntos a tratar en este punto.</w:t>
      </w:r>
    </w:p>
    <w:p w14:paraId="139CB198" w14:textId="1C5F3D52" w:rsidR="005A4F7B" w:rsidRPr="00A8499B" w:rsidRDefault="005A4F7B" w:rsidP="00173F04">
      <w:pPr>
        <w:jc w:val="both"/>
        <w:rPr>
          <w:rFonts w:ascii="Montserrat" w:hAnsi="Montserrat"/>
          <w:b/>
          <w:bCs/>
          <w:sz w:val="18"/>
          <w:szCs w:val="18"/>
        </w:rPr>
      </w:pPr>
    </w:p>
    <w:p w14:paraId="7BE46C98" w14:textId="104D7438" w:rsidR="00936B68" w:rsidRPr="00A8499B" w:rsidRDefault="00936B68" w:rsidP="00173F04">
      <w:pPr>
        <w:pStyle w:val="Prrafodelista"/>
        <w:numPr>
          <w:ilvl w:val="0"/>
          <w:numId w:val="20"/>
        </w:numPr>
        <w:jc w:val="both"/>
        <w:rPr>
          <w:rFonts w:ascii="Montserrat" w:hAnsi="Montserrat"/>
          <w:b/>
          <w:bCs/>
          <w:sz w:val="18"/>
          <w:szCs w:val="18"/>
        </w:rPr>
      </w:pPr>
      <w:r w:rsidRPr="00A8499B">
        <w:rPr>
          <w:rFonts w:ascii="Montserrat" w:hAnsi="Montserrat" w:cs="Tahoma"/>
          <w:b/>
          <w:bCs/>
          <w:sz w:val="18"/>
          <w:szCs w:val="18"/>
        </w:rPr>
        <w:t>CLAUSURA DE LA SESIÓN.</w:t>
      </w:r>
    </w:p>
    <w:p w14:paraId="08499D18" w14:textId="3F3A91DC" w:rsidR="004E6E4E" w:rsidRPr="00A8499B" w:rsidRDefault="004E6E4E" w:rsidP="00173F04">
      <w:pPr>
        <w:jc w:val="both"/>
        <w:rPr>
          <w:rFonts w:ascii="Montserrat" w:hAnsi="Montserrat"/>
          <w:sz w:val="18"/>
          <w:szCs w:val="18"/>
        </w:rPr>
      </w:pPr>
      <w:bookmarkStart w:id="1" w:name="_Hlk517786355"/>
      <w:bookmarkStart w:id="2" w:name="_Hlk61456890"/>
      <w:r w:rsidRPr="00A8499B">
        <w:rPr>
          <w:rFonts w:ascii="Montserrat" w:hAnsi="Montserrat"/>
          <w:sz w:val="18"/>
          <w:szCs w:val="18"/>
        </w:rPr>
        <w:t>Sin otro asunto que tratar, se levanta la presente acta siendo las</w:t>
      </w:r>
      <w:r w:rsidR="00E35E96">
        <w:rPr>
          <w:rFonts w:ascii="Montserrat" w:hAnsi="Montserrat"/>
          <w:sz w:val="18"/>
          <w:szCs w:val="18"/>
        </w:rPr>
        <w:t xml:space="preserve"> 10:21</w:t>
      </w:r>
      <w:r w:rsidRPr="00A8499B">
        <w:rPr>
          <w:rFonts w:ascii="Montserrat" w:hAnsi="Montserrat"/>
          <w:sz w:val="18"/>
          <w:szCs w:val="18"/>
        </w:rPr>
        <w:t xml:space="preserve"> horas del día antes señalado, para los efectos legales a que haya lugar, precisando que se firmará por los que en ella intervinieron en cuanto se retomen las actividades de manera regular. Damos Fe.</w:t>
      </w:r>
    </w:p>
    <w:p w14:paraId="59B01D9C" w14:textId="77777777" w:rsidR="008F4D26" w:rsidRPr="00A8499B" w:rsidRDefault="008F4D26" w:rsidP="00173F04">
      <w:pPr>
        <w:jc w:val="both"/>
        <w:rPr>
          <w:rFonts w:ascii="Montserrat" w:hAnsi="Montserrat"/>
          <w:sz w:val="18"/>
          <w:szCs w:val="18"/>
        </w:rPr>
      </w:pPr>
    </w:p>
    <w:p w14:paraId="6E31C43C" w14:textId="77777777" w:rsidR="00235A94" w:rsidRPr="00A8499B" w:rsidRDefault="00235A94" w:rsidP="00173F04">
      <w:pPr>
        <w:jc w:val="center"/>
        <w:rPr>
          <w:rFonts w:ascii="Montserrat" w:hAnsi="Montserrat" w:cs="Tahoma"/>
          <w:b/>
          <w:sz w:val="18"/>
          <w:szCs w:val="18"/>
        </w:rPr>
      </w:pPr>
      <w:r w:rsidRPr="00A8499B">
        <w:rPr>
          <w:rFonts w:ascii="Montserrat" w:hAnsi="Montserrat" w:cs="Tahoma"/>
          <w:b/>
          <w:sz w:val="18"/>
          <w:szCs w:val="18"/>
        </w:rPr>
        <w:t>INTEGRANTES DEL COMITÉ DE TRANSPARENCIA</w:t>
      </w:r>
    </w:p>
    <w:p w14:paraId="06421E4C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3190FDB0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6B954A42" w14:textId="77777777" w:rsidR="008F4D26" w:rsidRPr="00A8499B" w:rsidRDefault="008F4D26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p w14:paraId="604D829C" w14:textId="77777777" w:rsidR="00235A94" w:rsidRPr="00A8499B" w:rsidRDefault="00235A94" w:rsidP="00173F04">
      <w:pPr>
        <w:autoSpaceDE w:val="0"/>
        <w:autoSpaceDN w:val="0"/>
        <w:adjustRightInd w:val="0"/>
        <w:jc w:val="both"/>
        <w:rPr>
          <w:rFonts w:ascii="Montserrat" w:hAnsi="Montserrat" w:cs="Tahoma"/>
          <w:sz w:val="18"/>
          <w:szCs w:val="18"/>
        </w:rPr>
      </w:pPr>
    </w:p>
    <w:tbl>
      <w:tblPr>
        <w:tblW w:w="10872" w:type="dxa"/>
        <w:jc w:val="center"/>
        <w:tblLook w:val="0480" w:firstRow="0" w:lastRow="0" w:firstColumn="1" w:lastColumn="0" w:noHBand="0" w:noVBand="1"/>
      </w:tblPr>
      <w:tblGrid>
        <w:gridCol w:w="4962"/>
        <w:gridCol w:w="992"/>
        <w:gridCol w:w="4918"/>
      </w:tblGrid>
      <w:tr w:rsidR="008F4D26" w:rsidRPr="00A8499B" w14:paraId="484E8659" w14:textId="77777777" w:rsidTr="00ED513F">
        <w:trPr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bookmarkEnd w:id="1"/>
          <w:bookmarkEnd w:id="2"/>
          <w:p w14:paraId="6F150C94" w14:textId="77777777" w:rsidR="00E35E96" w:rsidRPr="00A8499B" w:rsidRDefault="00E35E9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C.P. Claudia Díaz Aguilar</w:t>
            </w:r>
          </w:p>
          <w:p w14:paraId="3C7EFA2F" w14:textId="1A8F5011" w:rsidR="004E6E4E" w:rsidRPr="00A8499B" w:rsidRDefault="00E35E9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>
              <w:rPr>
                <w:rFonts w:ascii="Montserrat" w:hAnsi="Montserrat" w:cs="Tahoma"/>
                <w:sz w:val="18"/>
                <w:szCs w:val="18"/>
              </w:rPr>
              <w:t xml:space="preserve">Suplente del </w:t>
            </w:r>
            <w:r w:rsidR="008F4D26" w:rsidRPr="00A8499B">
              <w:rPr>
                <w:rFonts w:ascii="Montserrat" w:hAnsi="Montserrat" w:cs="Tahoma"/>
                <w:sz w:val="18"/>
                <w:szCs w:val="18"/>
              </w:rPr>
              <w:t xml:space="preserve">Lic. </w:t>
            </w:r>
            <w:r w:rsidR="004E6E4E" w:rsidRPr="00A8499B">
              <w:rPr>
                <w:rFonts w:ascii="Montserrat" w:hAnsi="Montserrat" w:cs="Tahoma"/>
                <w:sz w:val="18"/>
                <w:szCs w:val="18"/>
              </w:rPr>
              <w:t>Juan José Molina Olvera</w:t>
            </w:r>
          </w:p>
          <w:p w14:paraId="6B5B0D51" w14:textId="6E50AC32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Presidente del Comité</w:t>
            </w:r>
          </w:p>
          <w:p w14:paraId="1F1AC31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3E0B5887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7428574E" w14:textId="19CBE48B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AAA5162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0F4CC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Lic. Eustolia Ruiz Hernández</w:t>
            </w:r>
          </w:p>
          <w:p w14:paraId="56BBE191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4CA6104B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00C95F02" w14:textId="00E0D708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  <w:tr w:rsidR="008F4D26" w:rsidRPr="00A8499B" w14:paraId="1C33687E" w14:textId="77777777" w:rsidTr="00E35E96">
        <w:trPr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84EE23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C.P. José Martín Tello Guerrero</w:t>
            </w:r>
          </w:p>
          <w:p w14:paraId="11B05F9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364F6059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1AC69169" w14:textId="77777777" w:rsidR="008F4D26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3120853E" w14:textId="544FF714" w:rsidR="00173F04" w:rsidRPr="00A8499B" w:rsidRDefault="00173F04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7A4564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tcBorders>
              <w:top w:val="single" w:sz="4" w:space="0" w:color="auto"/>
            </w:tcBorders>
            <w:shd w:val="clear" w:color="auto" w:fill="auto"/>
          </w:tcPr>
          <w:p w14:paraId="703D1D3E" w14:textId="77777777" w:rsidR="00E35E96" w:rsidRPr="00A8499B" w:rsidRDefault="00E35E9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Ing. Alba Yazmín González Hernández</w:t>
            </w:r>
          </w:p>
          <w:p w14:paraId="7397C124" w14:textId="77777777" w:rsidR="00E35E96" w:rsidRPr="00A8499B" w:rsidRDefault="00E35E9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del Comité</w:t>
            </w:r>
          </w:p>
          <w:p w14:paraId="68A20EEE" w14:textId="7BF03A01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  <w:p w14:paraId="77052A44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  <w:tr w:rsidR="008F4D26" w:rsidRPr="00A8499B" w14:paraId="7F120BD6" w14:textId="77777777" w:rsidTr="00E35E96">
        <w:trPr>
          <w:trHeight w:val="476"/>
          <w:jc w:val="center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</w:tcPr>
          <w:p w14:paraId="2C3745B6" w14:textId="77777777" w:rsidR="00E35E96" w:rsidRPr="00A8499B" w:rsidRDefault="00E35E9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C. Ma. del Carmen Montes de Oca Saucedo</w:t>
            </w:r>
          </w:p>
          <w:p w14:paraId="5F7A1648" w14:textId="77777777" w:rsidR="00E35E96" w:rsidRPr="00A8499B" w:rsidRDefault="00E35E9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  <w:r w:rsidRPr="00A8499B">
              <w:rPr>
                <w:rFonts w:ascii="Montserrat" w:hAnsi="Montserrat" w:cs="Tahoma"/>
                <w:sz w:val="18"/>
                <w:szCs w:val="18"/>
              </w:rPr>
              <w:t>Vocal y Secretaria Técnica del Comité</w:t>
            </w:r>
          </w:p>
          <w:p w14:paraId="58EB8E3A" w14:textId="64577369" w:rsidR="008F4D26" w:rsidRPr="00A8499B" w:rsidRDefault="008F4D2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FBC2E18" w14:textId="77777777" w:rsidR="008F4D26" w:rsidRPr="00A8499B" w:rsidRDefault="008F4D26" w:rsidP="00173F04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  <w:tc>
          <w:tcPr>
            <w:tcW w:w="4918" w:type="dxa"/>
            <w:shd w:val="clear" w:color="auto" w:fill="auto"/>
          </w:tcPr>
          <w:p w14:paraId="50163592" w14:textId="43A7E03E" w:rsidR="008F4D26" w:rsidRPr="00A8499B" w:rsidRDefault="008F4D26" w:rsidP="00E35E96">
            <w:pPr>
              <w:jc w:val="center"/>
              <w:rPr>
                <w:rFonts w:ascii="Montserrat" w:hAnsi="Montserrat" w:cs="Tahoma"/>
                <w:sz w:val="18"/>
                <w:szCs w:val="18"/>
              </w:rPr>
            </w:pPr>
          </w:p>
        </w:tc>
      </w:tr>
    </w:tbl>
    <w:p w14:paraId="064C08A6" w14:textId="2DF48047" w:rsidR="00235A94" w:rsidRPr="00A8499B" w:rsidRDefault="00235A94" w:rsidP="00173F04">
      <w:pPr>
        <w:jc w:val="both"/>
        <w:rPr>
          <w:rFonts w:ascii="Montserrat" w:hAnsi="Montserrat"/>
          <w:sz w:val="18"/>
          <w:szCs w:val="18"/>
        </w:rPr>
      </w:pPr>
    </w:p>
    <w:sectPr w:rsidR="00235A94" w:rsidRPr="00A8499B" w:rsidSect="00B966A0">
      <w:headerReference w:type="default" r:id="rId8"/>
      <w:footerReference w:type="default" r:id="rId9"/>
      <w:pgSz w:w="12242" w:h="15842" w:code="1"/>
      <w:pgMar w:top="851" w:right="1021" w:bottom="567" w:left="1134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8B362E" w14:textId="77777777" w:rsidR="00791201" w:rsidRDefault="00791201" w:rsidP="004B6E03">
      <w:r>
        <w:separator/>
      </w:r>
    </w:p>
  </w:endnote>
  <w:endnote w:type="continuationSeparator" w:id="0">
    <w:p w14:paraId="0DBC97CD" w14:textId="77777777" w:rsidR="00791201" w:rsidRDefault="0079120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EB515" w14:textId="7BA47E18" w:rsidR="004A3EC4" w:rsidRPr="005E3A0C" w:rsidRDefault="004A3EC4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544135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544135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</w:p>
  <w:p w14:paraId="0F3CABC7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5B08B5D1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6DEB4AB" w14:textId="77777777" w:rsidR="004A3EC4" w:rsidRPr="00F7074A" w:rsidRDefault="004A3EC4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30129A" w14:textId="77777777" w:rsidR="00791201" w:rsidRDefault="00791201" w:rsidP="004B6E03">
      <w:r>
        <w:separator/>
      </w:r>
    </w:p>
  </w:footnote>
  <w:footnote w:type="continuationSeparator" w:id="0">
    <w:p w14:paraId="6681713C" w14:textId="77777777" w:rsidR="00791201" w:rsidRDefault="0079120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2D951" w14:textId="0E5D2581" w:rsidR="00D447E9" w:rsidRPr="009F5A55" w:rsidRDefault="00D447E9" w:rsidP="00D447E9">
    <w:pPr>
      <w:jc w:val="center"/>
      <w:rPr>
        <w:rFonts w:ascii="Century Gothic" w:eastAsia="MS Gothic" w:hAnsi="Century Gothic" w:cs="Arial"/>
        <w:b/>
        <w:sz w:val="26"/>
        <w:szCs w:val="26"/>
        <w:lang w:val="pt-BR"/>
      </w:rPr>
    </w:pPr>
    <w:r w:rsidRPr="002753B1">
      <w:rPr>
        <w:rFonts w:ascii="Soberana Sans Light" w:hAnsi="Soberana Sans Light" w:cs="Arial"/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50C1D525" wp14:editId="371ACBC0">
          <wp:simplePos x="0" y="0"/>
          <wp:positionH relativeFrom="column">
            <wp:posOffset>34290</wp:posOffset>
          </wp:positionH>
          <wp:positionV relativeFrom="page">
            <wp:posOffset>287655</wp:posOffset>
          </wp:positionV>
          <wp:extent cx="1043940" cy="642460"/>
          <wp:effectExtent l="0" t="0" r="3810" b="571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64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eastAsia="MS Gothic" w:hAnsi="Century Gothic" w:cs="Arial"/>
        <w:b/>
        <w:lang w:val="pt-BR"/>
      </w:rPr>
      <w:t xml:space="preserve">                                          </w:t>
    </w:r>
    <w:r w:rsidRPr="009F5A55">
      <w:rPr>
        <w:rFonts w:ascii="Century Gothic" w:eastAsia="MS Gothic" w:hAnsi="Century Gothic" w:cs="Arial"/>
        <w:b/>
        <w:sz w:val="26"/>
        <w:szCs w:val="26"/>
        <w:lang w:val="pt-BR"/>
      </w:rPr>
      <w:t>COMITÉ DE TRANSPARENCIA</w:t>
    </w: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5529"/>
    </w:tblGrid>
    <w:tr w:rsidR="00D447E9" w:rsidRPr="002753B1" w14:paraId="46C80A3B" w14:textId="77777777" w:rsidTr="00780772">
      <w:trPr>
        <w:trHeight w:val="274"/>
        <w:jc w:val="right"/>
      </w:trPr>
      <w:tc>
        <w:tcPr>
          <w:tcW w:w="1134" w:type="dxa"/>
          <w:vAlign w:val="center"/>
        </w:tcPr>
        <w:p w14:paraId="0F47E839" w14:textId="77777777" w:rsidR="00D447E9" w:rsidRPr="009F5A55" w:rsidRDefault="00D447E9" w:rsidP="00D447E9">
          <w:pPr>
            <w:rPr>
              <w:rFonts w:ascii="Century Gothic" w:hAnsi="Century Gothic"/>
              <w:sz w:val="22"/>
              <w:szCs w:val="22"/>
            </w:rPr>
          </w:pPr>
          <w:r w:rsidRPr="009F5A55">
            <w:rPr>
              <w:rFonts w:ascii="Century Gothic" w:hAnsi="Century Gothic"/>
              <w:sz w:val="22"/>
              <w:szCs w:val="22"/>
            </w:rPr>
            <w:t>Sesión:</w:t>
          </w:r>
        </w:p>
      </w:tc>
      <w:tc>
        <w:tcPr>
          <w:tcW w:w="5529" w:type="dxa"/>
          <w:vAlign w:val="center"/>
        </w:tcPr>
        <w:p w14:paraId="54A4867B" w14:textId="61E6D73F" w:rsidR="00D447E9" w:rsidRPr="009F5A55" w:rsidRDefault="00D447E9" w:rsidP="0003251E">
          <w:pPr>
            <w:jc w:val="center"/>
            <w:rPr>
              <w:rFonts w:ascii="Century Gothic" w:hAnsi="Century Gothic"/>
              <w:b/>
              <w:sz w:val="22"/>
              <w:szCs w:val="22"/>
            </w:rPr>
          </w:pPr>
          <w:r>
            <w:rPr>
              <w:rFonts w:ascii="Century Gothic" w:hAnsi="Century Gothic"/>
              <w:b/>
              <w:sz w:val="22"/>
              <w:szCs w:val="22"/>
            </w:rPr>
            <w:t>PRIMERA SES</w:t>
          </w:r>
          <w:r w:rsidRPr="009F5A55">
            <w:rPr>
              <w:rFonts w:ascii="Century Gothic" w:hAnsi="Century Gothic"/>
              <w:b/>
              <w:sz w:val="22"/>
              <w:szCs w:val="22"/>
            </w:rPr>
            <w:t>IÓN EXTRAORDINARIA</w:t>
          </w:r>
          <w:r w:rsidR="0003251E">
            <w:rPr>
              <w:rFonts w:ascii="Century Gothic" w:hAnsi="Century Gothic"/>
              <w:b/>
              <w:sz w:val="22"/>
              <w:szCs w:val="22"/>
            </w:rPr>
            <w:t xml:space="preserve"> DEL</w:t>
          </w:r>
          <w:r w:rsidR="00780772">
            <w:rPr>
              <w:rFonts w:ascii="Century Gothic" w:hAnsi="Century Gothic"/>
              <w:b/>
              <w:sz w:val="22"/>
              <w:szCs w:val="22"/>
            </w:rPr>
            <w:t xml:space="preserve"> AÑO</w:t>
          </w:r>
          <w:r w:rsidR="0003251E">
            <w:rPr>
              <w:rFonts w:ascii="Century Gothic" w:hAnsi="Century Gothic"/>
              <w:b/>
              <w:sz w:val="22"/>
              <w:szCs w:val="22"/>
            </w:rPr>
            <w:t xml:space="preserve"> 2022</w:t>
          </w:r>
          <w:r w:rsidRPr="009F5A55">
            <w:rPr>
              <w:rFonts w:ascii="Century Gothic" w:hAnsi="Century Gothic"/>
              <w:b/>
              <w:sz w:val="22"/>
              <w:szCs w:val="22"/>
            </w:rPr>
            <w:t>.</w:t>
          </w:r>
        </w:p>
      </w:tc>
    </w:tr>
    <w:tr w:rsidR="0003251E" w:rsidRPr="002753B1" w14:paraId="25609C3E" w14:textId="77777777" w:rsidTr="00780772">
      <w:trPr>
        <w:trHeight w:val="274"/>
        <w:jc w:val="right"/>
      </w:trPr>
      <w:tc>
        <w:tcPr>
          <w:tcW w:w="1134" w:type="dxa"/>
          <w:vAlign w:val="center"/>
        </w:tcPr>
        <w:p w14:paraId="2269C937" w14:textId="5F274529" w:rsidR="0003251E" w:rsidRPr="009F5A55" w:rsidRDefault="0003251E" w:rsidP="00D447E9">
          <w:pPr>
            <w:rPr>
              <w:rFonts w:ascii="Century Gothic" w:hAnsi="Century Gothic"/>
              <w:sz w:val="22"/>
              <w:szCs w:val="22"/>
            </w:rPr>
          </w:pPr>
          <w:r>
            <w:rPr>
              <w:rFonts w:ascii="Century Gothic" w:hAnsi="Century Gothic"/>
              <w:sz w:val="22"/>
              <w:szCs w:val="22"/>
            </w:rPr>
            <w:t>Fecha:</w:t>
          </w:r>
        </w:p>
      </w:tc>
      <w:tc>
        <w:tcPr>
          <w:tcW w:w="5529" w:type="dxa"/>
          <w:vAlign w:val="center"/>
        </w:tcPr>
        <w:p w14:paraId="4F5906A4" w14:textId="1D1731DF" w:rsidR="0003251E" w:rsidRDefault="0003251E" w:rsidP="0003251E">
          <w:pPr>
            <w:rPr>
              <w:rFonts w:ascii="Century Gothic" w:hAnsi="Century Gothic"/>
              <w:b/>
              <w:sz w:val="22"/>
              <w:szCs w:val="22"/>
            </w:rPr>
          </w:pPr>
          <w:r>
            <w:rPr>
              <w:rFonts w:ascii="Century Gothic" w:hAnsi="Century Gothic"/>
              <w:b/>
              <w:sz w:val="22"/>
              <w:szCs w:val="22"/>
            </w:rPr>
            <w:t>1</w:t>
          </w:r>
          <w:r w:rsidR="00E35E96">
            <w:rPr>
              <w:rFonts w:ascii="Century Gothic" w:hAnsi="Century Gothic"/>
              <w:b/>
              <w:sz w:val="22"/>
              <w:szCs w:val="22"/>
            </w:rPr>
            <w:t>1</w:t>
          </w:r>
          <w:r>
            <w:rPr>
              <w:rFonts w:ascii="Century Gothic" w:hAnsi="Century Gothic"/>
              <w:b/>
              <w:sz w:val="22"/>
              <w:szCs w:val="22"/>
            </w:rPr>
            <w:t xml:space="preserve"> DE ENERO DE 2022.</w:t>
          </w:r>
        </w:p>
      </w:tc>
    </w:tr>
  </w:tbl>
  <w:p w14:paraId="5023141B" w14:textId="77777777" w:rsidR="004A3EC4" w:rsidRPr="00AE5D2C" w:rsidRDefault="004A3EC4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B698A"/>
    <w:multiLevelType w:val="hybridMultilevel"/>
    <w:tmpl w:val="16F2BF18"/>
    <w:lvl w:ilvl="0" w:tplc="08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33E9D"/>
    <w:multiLevelType w:val="hybridMultilevel"/>
    <w:tmpl w:val="62748402"/>
    <w:lvl w:ilvl="0" w:tplc="A2CC13E2">
      <w:start w:val="1"/>
      <w:numFmt w:val="decimal"/>
      <w:lvlText w:val="%1)"/>
      <w:lvlJc w:val="left"/>
      <w:pPr>
        <w:ind w:left="6881" w:hanging="360"/>
      </w:pPr>
      <w:rPr>
        <w:rFonts w:hint="default"/>
        <w:sz w:val="16"/>
      </w:rPr>
    </w:lvl>
    <w:lvl w:ilvl="1" w:tplc="080A0019" w:tentative="1">
      <w:start w:val="1"/>
      <w:numFmt w:val="lowerLetter"/>
      <w:lvlText w:val="%2."/>
      <w:lvlJc w:val="left"/>
      <w:pPr>
        <w:ind w:left="7601" w:hanging="360"/>
      </w:pPr>
    </w:lvl>
    <w:lvl w:ilvl="2" w:tplc="080A001B" w:tentative="1">
      <w:start w:val="1"/>
      <w:numFmt w:val="lowerRoman"/>
      <w:lvlText w:val="%3."/>
      <w:lvlJc w:val="right"/>
      <w:pPr>
        <w:ind w:left="8321" w:hanging="180"/>
      </w:pPr>
    </w:lvl>
    <w:lvl w:ilvl="3" w:tplc="080A000F" w:tentative="1">
      <w:start w:val="1"/>
      <w:numFmt w:val="decimal"/>
      <w:lvlText w:val="%4."/>
      <w:lvlJc w:val="left"/>
      <w:pPr>
        <w:ind w:left="9041" w:hanging="360"/>
      </w:pPr>
    </w:lvl>
    <w:lvl w:ilvl="4" w:tplc="080A0019" w:tentative="1">
      <w:start w:val="1"/>
      <w:numFmt w:val="lowerLetter"/>
      <w:lvlText w:val="%5."/>
      <w:lvlJc w:val="left"/>
      <w:pPr>
        <w:ind w:left="9761" w:hanging="360"/>
      </w:pPr>
    </w:lvl>
    <w:lvl w:ilvl="5" w:tplc="080A001B" w:tentative="1">
      <w:start w:val="1"/>
      <w:numFmt w:val="lowerRoman"/>
      <w:lvlText w:val="%6."/>
      <w:lvlJc w:val="right"/>
      <w:pPr>
        <w:ind w:left="10481" w:hanging="180"/>
      </w:pPr>
    </w:lvl>
    <w:lvl w:ilvl="6" w:tplc="080A000F" w:tentative="1">
      <w:start w:val="1"/>
      <w:numFmt w:val="decimal"/>
      <w:lvlText w:val="%7."/>
      <w:lvlJc w:val="left"/>
      <w:pPr>
        <w:ind w:left="11201" w:hanging="360"/>
      </w:pPr>
    </w:lvl>
    <w:lvl w:ilvl="7" w:tplc="080A0019" w:tentative="1">
      <w:start w:val="1"/>
      <w:numFmt w:val="lowerLetter"/>
      <w:lvlText w:val="%8."/>
      <w:lvlJc w:val="left"/>
      <w:pPr>
        <w:ind w:left="11921" w:hanging="360"/>
      </w:pPr>
    </w:lvl>
    <w:lvl w:ilvl="8" w:tplc="080A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2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E5DA5"/>
    <w:multiLevelType w:val="hybridMultilevel"/>
    <w:tmpl w:val="8E00418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EB59D2"/>
    <w:multiLevelType w:val="hybridMultilevel"/>
    <w:tmpl w:val="523C1ABE"/>
    <w:lvl w:ilvl="0" w:tplc="F9C6CA2A">
      <w:start w:val="44"/>
      <w:numFmt w:val="bullet"/>
      <w:lvlText w:val="-"/>
      <w:lvlJc w:val="left"/>
      <w:pPr>
        <w:ind w:left="720" w:hanging="360"/>
      </w:pPr>
      <w:rPr>
        <w:rFonts w:ascii="Montserrat" w:eastAsia="Times New Roman" w:hAnsi="Montserrat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E4925"/>
    <w:multiLevelType w:val="hybridMultilevel"/>
    <w:tmpl w:val="6B506B14"/>
    <w:lvl w:ilvl="0" w:tplc="B1CEB410">
      <w:start w:val="3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5366B19"/>
    <w:multiLevelType w:val="hybridMultilevel"/>
    <w:tmpl w:val="493A9288"/>
    <w:lvl w:ilvl="0" w:tplc="080A0011">
      <w:start w:val="1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176D1"/>
    <w:multiLevelType w:val="hybridMultilevel"/>
    <w:tmpl w:val="554E1B0A"/>
    <w:lvl w:ilvl="0" w:tplc="6A62949A">
      <w:start w:val="3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BCA3DDF"/>
    <w:multiLevelType w:val="hybridMultilevel"/>
    <w:tmpl w:val="B5CA8AD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" w15:restartNumberingAfterBreak="0">
    <w:nsid w:val="205B72C4"/>
    <w:multiLevelType w:val="hybridMultilevel"/>
    <w:tmpl w:val="8F4E3BB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FB05A8"/>
    <w:multiLevelType w:val="hybridMultilevel"/>
    <w:tmpl w:val="85C42482"/>
    <w:lvl w:ilvl="0" w:tplc="525E3772">
      <w:start w:val="14"/>
      <w:numFmt w:val="decimal"/>
      <w:lvlText w:val="%1)"/>
      <w:lvlJc w:val="left"/>
      <w:pPr>
        <w:ind w:left="720" w:hanging="360"/>
      </w:pPr>
      <w:rPr>
        <w:rFonts w:cs="Calibri" w:hint="default"/>
        <w:sz w:val="1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9A4D87"/>
    <w:multiLevelType w:val="hybridMultilevel"/>
    <w:tmpl w:val="6596981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633C8C"/>
    <w:multiLevelType w:val="hybridMultilevel"/>
    <w:tmpl w:val="18A62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1273EF"/>
    <w:multiLevelType w:val="hybridMultilevel"/>
    <w:tmpl w:val="517C57E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3D79A3"/>
    <w:multiLevelType w:val="hybridMultilevel"/>
    <w:tmpl w:val="230A84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F12871"/>
    <w:multiLevelType w:val="hybridMultilevel"/>
    <w:tmpl w:val="C8DA0F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C00892"/>
    <w:multiLevelType w:val="hybridMultilevel"/>
    <w:tmpl w:val="B2C24B52"/>
    <w:lvl w:ilvl="0" w:tplc="D646B404">
      <w:start w:val="9"/>
      <w:numFmt w:val="decimal"/>
      <w:lvlText w:val="%1)"/>
      <w:lvlJc w:val="left"/>
      <w:pPr>
        <w:ind w:left="720" w:hanging="360"/>
      </w:pPr>
      <w:rPr>
        <w:rFonts w:hint="default"/>
        <w:color w:val="auto"/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1D046D"/>
    <w:multiLevelType w:val="hybridMultilevel"/>
    <w:tmpl w:val="181435F0"/>
    <w:lvl w:ilvl="0" w:tplc="0D0CD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C62DA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DC4C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05841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C806D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C86BF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AD820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2A84A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0BA0A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72E709E"/>
    <w:multiLevelType w:val="hybridMultilevel"/>
    <w:tmpl w:val="FBAC97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4688A"/>
    <w:multiLevelType w:val="hybridMultilevel"/>
    <w:tmpl w:val="7F8EF2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8B69A0"/>
    <w:multiLevelType w:val="hybridMultilevel"/>
    <w:tmpl w:val="5C12B4C6"/>
    <w:lvl w:ilvl="0" w:tplc="90FE0E70">
      <w:start w:val="15"/>
      <w:numFmt w:val="decimal"/>
      <w:lvlText w:val="%1)"/>
      <w:lvlJc w:val="left"/>
      <w:pPr>
        <w:ind w:left="720" w:hanging="360"/>
      </w:pPr>
      <w:rPr>
        <w:rFonts w:cs="Calibri" w:hint="default"/>
        <w:sz w:val="1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362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0C6643"/>
    <w:multiLevelType w:val="hybridMultilevel"/>
    <w:tmpl w:val="D19E4F0E"/>
    <w:lvl w:ilvl="0" w:tplc="A9EA0EB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7C447F"/>
    <w:multiLevelType w:val="hybridMultilevel"/>
    <w:tmpl w:val="D4D6C24E"/>
    <w:lvl w:ilvl="0" w:tplc="08D2E03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56F658CD"/>
    <w:multiLevelType w:val="hybridMultilevel"/>
    <w:tmpl w:val="6596981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646683"/>
    <w:multiLevelType w:val="hybridMultilevel"/>
    <w:tmpl w:val="361ACE6A"/>
    <w:lvl w:ilvl="0" w:tplc="4322EE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ontserrat Medium" w:eastAsia="Times New Roman" w:hAnsi="Montserrat Medium" w:cs="Times New Roman"/>
      </w:rPr>
    </w:lvl>
    <w:lvl w:ilvl="1" w:tplc="6E2CE83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92E439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56208D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A18E78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58EDB3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7FC04E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50C1FB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1A6A69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4" w15:restartNumberingAfterBreak="0">
    <w:nsid w:val="61425ADB"/>
    <w:multiLevelType w:val="multilevel"/>
    <w:tmpl w:val="AFBC4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F042DC"/>
    <w:multiLevelType w:val="hybridMultilevel"/>
    <w:tmpl w:val="54B8B032"/>
    <w:lvl w:ilvl="0" w:tplc="BBE003CE">
      <w:start w:val="3"/>
      <w:numFmt w:val="bullet"/>
      <w:lvlText w:val="-"/>
      <w:lvlJc w:val="left"/>
      <w:pPr>
        <w:ind w:left="720" w:hanging="360"/>
      </w:pPr>
      <w:rPr>
        <w:rFonts w:ascii="Montserrat Medium" w:eastAsia="Times New Roman" w:hAnsi="Montserrat Medium" w:cs="Tahoma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8BD7490"/>
    <w:multiLevelType w:val="hybridMultilevel"/>
    <w:tmpl w:val="55E8FBE4"/>
    <w:lvl w:ilvl="0" w:tplc="161ECE78">
      <w:start w:val="3"/>
      <w:numFmt w:val="decimal"/>
      <w:lvlText w:val="%1)"/>
      <w:lvlJc w:val="left"/>
      <w:pPr>
        <w:ind w:left="720" w:hanging="360"/>
      </w:pPr>
      <w:rPr>
        <w:rFonts w:cs="Calibri" w:hint="default"/>
        <w:sz w:val="1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95B1889"/>
    <w:multiLevelType w:val="hybridMultilevel"/>
    <w:tmpl w:val="490A7438"/>
    <w:lvl w:ilvl="0" w:tplc="E21E5196">
      <w:numFmt w:val="bullet"/>
      <w:lvlText w:val="-"/>
      <w:lvlJc w:val="left"/>
      <w:pPr>
        <w:ind w:left="1068" w:hanging="360"/>
      </w:pPr>
      <w:rPr>
        <w:rFonts w:ascii="Montserrat Medium" w:eastAsia="Times New Roman" w:hAnsi="Montserrat Medium" w:cs="Tahoma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322784"/>
    <w:multiLevelType w:val="hybridMultilevel"/>
    <w:tmpl w:val="87B4711C"/>
    <w:lvl w:ilvl="0" w:tplc="3B940FD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E308E8"/>
    <w:multiLevelType w:val="hybridMultilevel"/>
    <w:tmpl w:val="EDE03AD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BB2685"/>
    <w:multiLevelType w:val="hybridMultilevel"/>
    <w:tmpl w:val="C0B44B1C"/>
    <w:lvl w:ilvl="0" w:tplc="C9B26B70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44"/>
  </w:num>
  <w:num w:numId="3">
    <w:abstractNumId w:val="41"/>
  </w:num>
  <w:num w:numId="4">
    <w:abstractNumId w:val="17"/>
  </w:num>
  <w:num w:numId="5">
    <w:abstractNumId w:val="24"/>
  </w:num>
  <w:num w:numId="6">
    <w:abstractNumId w:val="47"/>
  </w:num>
  <w:num w:numId="7">
    <w:abstractNumId w:val="37"/>
  </w:num>
  <w:num w:numId="8">
    <w:abstractNumId w:val="39"/>
  </w:num>
  <w:num w:numId="9">
    <w:abstractNumId w:val="35"/>
  </w:num>
  <w:num w:numId="10">
    <w:abstractNumId w:val="12"/>
  </w:num>
  <w:num w:numId="11">
    <w:abstractNumId w:val="2"/>
  </w:num>
  <w:num w:numId="12">
    <w:abstractNumId w:val="46"/>
  </w:num>
  <w:num w:numId="13">
    <w:abstractNumId w:val="22"/>
  </w:num>
  <w:num w:numId="14">
    <w:abstractNumId w:val="18"/>
  </w:num>
  <w:num w:numId="15">
    <w:abstractNumId w:val="23"/>
  </w:num>
  <w:num w:numId="16">
    <w:abstractNumId w:val="45"/>
  </w:num>
  <w:num w:numId="17">
    <w:abstractNumId w:val="7"/>
  </w:num>
  <w:num w:numId="18">
    <w:abstractNumId w:val="28"/>
  </w:num>
  <w:num w:numId="19">
    <w:abstractNumId w:val="48"/>
  </w:num>
  <w:num w:numId="20">
    <w:abstractNumId w:val="10"/>
  </w:num>
  <w:num w:numId="21">
    <w:abstractNumId w:val="16"/>
  </w:num>
  <w:num w:numId="22">
    <w:abstractNumId w:val="3"/>
  </w:num>
  <w:num w:numId="23">
    <w:abstractNumId w:val="25"/>
  </w:num>
  <w:num w:numId="24">
    <w:abstractNumId w:val="34"/>
  </w:num>
  <w:num w:numId="25">
    <w:abstractNumId w:val="1"/>
  </w:num>
  <w:num w:numId="26">
    <w:abstractNumId w:val="13"/>
  </w:num>
  <w:num w:numId="27">
    <w:abstractNumId w:val="21"/>
  </w:num>
  <w:num w:numId="28">
    <w:abstractNumId w:val="38"/>
  </w:num>
  <w:num w:numId="29">
    <w:abstractNumId w:val="27"/>
  </w:num>
  <w:num w:numId="30">
    <w:abstractNumId w:val="6"/>
  </w:num>
  <w:num w:numId="31">
    <w:abstractNumId w:val="33"/>
  </w:num>
  <w:num w:numId="32">
    <w:abstractNumId w:val="11"/>
  </w:num>
  <w:num w:numId="33">
    <w:abstractNumId w:val="26"/>
  </w:num>
  <w:num w:numId="34">
    <w:abstractNumId w:val="31"/>
  </w:num>
  <w:num w:numId="35">
    <w:abstractNumId w:val="5"/>
  </w:num>
  <w:num w:numId="36">
    <w:abstractNumId w:val="29"/>
  </w:num>
  <w:num w:numId="37">
    <w:abstractNumId w:val="8"/>
  </w:num>
  <w:num w:numId="38">
    <w:abstractNumId w:val="40"/>
  </w:num>
  <w:num w:numId="39">
    <w:abstractNumId w:val="19"/>
  </w:num>
  <w:num w:numId="40">
    <w:abstractNumId w:val="9"/>
  </w:num>
  <w:num w:numId="41">
    <w:abstractNumId w:val="15"/>
  </w:num>
  <w:num w:numId="42">
    <w:abstractNumId w:val="43"/>
  </w:num>
  <w:num w:numId="43">
    <w:abstractNumId w:val="0"/>
  </w:num>
  <w:num w:numId="44">
    <w:abstractNumId w:val="32"/>
  </w:num>
  <w:num w:numId="45">
    <w:abstractNumId w:val="42"/>
  </w:num>
  <w:num w:numId="46">
    <w:abstractNumId w:val="14"/>
  </w:num>
  <w:num w:numId="47">
    <w:abstractNumId w:val="36"/>
  </w:num>
  <w:num w:numId="48">
    <w:abstractNumId w:val="20"/>
  </w:num>
  <w:num w:numId="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25C"/>
    <w:rsid w:val="0001185C"/>
    <w:rsid w:val="000118D0"/>
    <w:rsid w:val="00011DFF"/>
    <w:rsid w:val="00011F18"/>
    <w:rsid w:val="000120AD"/>
    <w:rsid w:val="000128A9"/>
    <w:rsid w:val="000129E3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30A"/>
    <w:rsid w:val="0001617B"/>
    <w:rsid w:val="00017272"/>
    <w:rsid w:val="00017DA3"/>
    <w:rsid w:val="0002012C"/>
    <w:rsid w:val="000208A6"/>
    <w:rsid w:val="00020C0A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4FF4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51E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920"/>
    <w:rsid w:val="00035D52"/>
    <w:rsid w:val="00035E04"/>
    <w:rsid w:val="00036220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6F7D"/>
    <w:rsid w:val="00067A45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48A0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0AE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18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5B1D"/>
    <w:rsid w:val="000D5D8C"/>
    <w:rsid w:val="000D614F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2913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0992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224"/>
    <w:rsid w:val="0013322B"/>
    <w:rsid w:val="00133781"/>
    <w:rsid w:val="0013474F"/>
    <w:rsid w:val="00134A84"/>
    <w:rsid w:val="00134A8A"/>
    <w:rsid w:val="00134ABC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2AE"/>
    <w:rsid w:val="00145311"/>
    <w:rsid w:val="0014585B"/>
    <w:rsid w:val="00145CF1"/>
    <w:rsid w:val="00145E4A"/>
    <w:rsid w:val="00145EC4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161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1FAC"/>
    <w:rsid w:val="00172801"/>
    <w:rsid w:val="00172D14"/>
    <w:rsid w:val="00173721"/>
    <w:rsid w:val="001737F5"/>
    <w:rsid w:val="00173F04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1C41"/>
    <w:rsid w:val="00192332"/>
    <w:rsid w:val="001924B5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0BDD"/>
    <w:rsid w:val="001A14A4"/>
    <w:rsid w:val="001A16C8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475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78D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24"/>
    <w:rsid w:val="001E3941"/>
    <w:rsid w:val="001E3A81"/>
    <w:rsid w:val="001E3BC1"/>
    <w:rsid w:val="001E4CAD"/>
    <w:rsid w:val="001E4DBF"/>
    <w:rsid w:val="001E50E9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3F8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CF1"/>
    <w:rsid w:val="00220DB2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00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A94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0A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78B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6D81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3B1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B83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3F5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F50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1FA1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C7EC8"/>
    <w:rsid w:val="002D03C2"/>
    <w:rsid w:val="002D05CF"/>
    <w:rsid w:val="002D1C71"/>
    <w:rsid w:val="002D361E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AC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1D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44C"/>
    <w:rsid w:val="002F5814"/>
    <w:rsid w:val="002F6154"/>
    <w:rsid w:val="002F6184"/>
    <w:rsid w:val="002F6559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85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8"/>
    <w:rsid w:val="00316FEC"/>
    <w:rsid w:val="0031774F"/>
    <w:rsid w:val="003177A5"/>
    <w:rsid w:val="003177AF"/>
    <w:rsid w:val="00317E49"/>
    <w:rsid w:val="00317E6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39E1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537"/>
    <w:rsid w:val="003409C8"/>
    <w:rsid w:val="003411BA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949"/>
    <w:rsid w:val="00352A28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4B6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B54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0EBA"/>
    <w:rsid w:val="00391226"/>
    <w:rsid w:val="00391926"/>
    <w:rsid w:val="00391C00"/>
    <w:rsid w:val="00391E0C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428A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2737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352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3C0D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B31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AA7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A85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2ED5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0F35"/>
    <w:rsid w:val="0042129D"/>
    <w:rsid w:val="00421688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281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DC2"/>
    <w:rsid w:val="00427F40"/>
    <w:rsid w:val="00430168"/>
    <w:rsid w:val="00430340"/>
    <w:rsid w:val="0043082A"/>
    <w:rsid w:val="00430D39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0A8B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20B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2B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3C50"/>
    <w:rsid w:val="00494545"/>
    <w:rsid w:val="00494615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3EC4"/>
    <w:rsid w:val="004A4179"/>
    <w:rsid w:val="004A4980"/>
    <w:rsid w:val="004A4BD2"/>
    <w:rsid w:val="004A4F40"/>
    <w:rsid w:val="004A6A8C"/>
    <w:rsid w:val="004A6BE2"/>
    <w:rsid w:val="004A6E9D"/>
    <w:rsid w:val="004A6F74"/>
    <w:rsid w:val="004A7A04"/>
    <w:rsid w:val="004A7F92"/>
    <w:rsid w:val="004B00B0"/>
    <w:rsid w:val="004B01AC"/>
    <w:rsid w:val="004B0561"/>
    <w:rsid w:val="004B2171"/>
    <w:rsid w:val="004B21E3"/>
    <w:rsid w:val="004B223B"/>
    <w:rsid w:val="004B269E"/>
    <w:rsid w:val="004B3353"/>
    <w:rsid w:val="004B3735"/>
    <w:rsid w:val="004B3CA2"/>
    <w:rsid w:val="004B482F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7C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963"/>
    <w:rsid w:val="004C52CB"/>
    <w:rsid w:val="004C564F"/>
    <w:rsid w:val="004C5742"/>
    <w:rsid w:val="004C6482"/>
    <w:rsid w:val="004C6999"/>
    <w:rsid w:val="004C69F4"/>
    <w:rsid w:val="004C6F61"/>
    <w:rsid w:val="004C78C0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2A3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E4E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B78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6161"/>
    <w:rsid w:val="00517057"/>
    <w:rsid w:val="00517254"/>
    <w:rsid w:val="005177EA"/>
    <w:rsid w:val="00517903"/>
    <w:rsid w:val="00517CE9"/>
    <w:rsid w:val="00520010"/>
    <w:rsid w:val="005205C6"/>
    <w:rsid w:val="00520846"/>
    <w:rsid w:val="005209CD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2ED0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135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3D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27B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6D59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57C5"/>
    <w:rsid w:val="00585936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3EA"/>
    <w:rsid w:val="005938DB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2B0"/>
    <w:rsid w:val="005A4A84"/>
    <w:rsid w:val="005A4CB0"/>
    <w:rsid w:val="005A4F7B"/>
    <w:rsid w:val="005A4F96"/>
    <w:rsid w:val="005A53BF"/>
    <w:rsid w:val="005A55B1"/>
    <w:rsid w:val="005A59F4"/>
    <w:rsid w:val="005A5E38"/>
    <w:rsid w:val="005A5F28"/>
    <w:rsid w:val="005A77D6"/>
    <w:rsid w:val="005A7A99"/>
    <w:rsid w:val="005B019F"/>
    <w:rsid w:val="005B02AE"/>
    <w:rsid w:val="005B09CE"/>
    <w:rsid w:val="005B0E6F"/>
    <w:rsid w:val="005B11B6"/>
    <w:rsid w:val="005B130F"/>
    <w:rsid w:val="005B17FC"/>
    <w:rsid w:val="005B1A35"/>
    <w:rsid w:val="005B2752"/>
    <w:rsid w:val="005B3BB8"/>
    <w:rsid w:val="005B40BD"/>
    <w:rsid w:val="005B4368"/>
    <w:rsid w:val="005B4805"/>
    <w:rsid w:val="005B4986"/>
    <w:rsid w:val="005B531C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341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B28"/>
    <w:rsid w:val="005D24D9"/>
    <w:rsid w:val="005D2B8D"/>
    <w:rsid w:val="005D33BD"/>
    <w:rsid w:val="005D359B"/>
    <w:rsid w:val="005D3A6D"/>
    <w:rsid w:val="005D407B"/>
    <w:rsid w:val="005D42C1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36DB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3A84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4D3"/>
    <w:rsid w:val="006065ED"/>
    <w:rsid w:val="006076BB"/>
    <w:rsid w:val="00607D70"/>
    <w:rsid w:val="00607F10"/>
    <w:rsid w:val="00610044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30E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72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9EE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50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8F9"/>
    <w:rsid w:val="00641B3D"/>
    <w:rsid w:val="00641B4E"/>
    <w:rsid w:val="00642DCC"/>
    <w:rsid w:val="00643E61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1B6"/>
    <w:rsid w:val="006535E6"/>
    <w:rsid w:val="00653E37"/>
    <w:rsid w:val="00653ED8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31D"/>
    <w:rsid w:val="00662454"/>
    <w:rsid w:val="006626F1"/>
    <w:rsid w:val="0066275B"/>
    <w:rsid w:val="00662DA3"/>
    <w:rsid w:val="00662E33"/>
    <w:rsid w:val="00662F2C"/>
    <w:rsid w:val="006635E7"/>
    <w:rsid w:val="00663D1C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059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26A7"/>
    <w:rsid w:val="006932CE"/>
    <w:rsid w:val="00693787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7B2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E09"/>
    <w:rsid w:val="006A7FAA"/>
    <w:rsid w:val="006B1A5C"/>
    <w:rsid w:val="006B1AE3"/>
    <w:rsid w:val="006B2146"/>
    <w:rsid w:val="006B217D"/>
    <w:rsid w:val="006B2284"/>
    <w:rsid w:val="006B26A5"/>
    <w:rsid w:val="006B2C27"/>
    <w:rsid w:val="006B2D88"/>
    <w:rsid w:val="006B2E0F"/>
    <w:rsid w:val="006B3B81"/>
    <w:rsid w:val="006B4E57"/>
    <w:rsid w:val="006B5670"/>
    <w:rsid w:val="006B5694"/>
    <w:rsid w:val="006B58E9"/>
    <w:rsid w:val="006B5DF6"/>
    <w:rsid w:val="006B5EF5"/>
    <w:rsid w:val="006B60AA"/>
    <w:rsid w:val="006B64F9"/>
    <w:rsid w:val="006B668B"/>
    <w:rsid w:val="006B6C39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0E73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76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0F8F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8AB"/>
    <w:rsid w:val="006E1DB9"/>
    <w:rsid w:val="006E23F9"/>
    <w:rsid w:val="006E2466"/>
    <w:rsid w:val="006E26A4"/>
    <w:rsid w:val="006E4424"/>
    <w:rsid w:val="006E4832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6A2"/>
    <w:rsid w:val="006F278C"/>
    <w:rsid w:val="006F28E4"/>
    <w:rsid w:val="006F29D7"/>
    <w:rsid w:val="006F3185"/>
    <w:rsid w:val="006F4018"/>
    <w:rsid w:val="006F411E"/>
    <w:rsid w:val="006F44A4"/>
    <w:rsid w:val="006F4732"/>
    <w:rsid w:val="006F4CB9"/>
    <w:rsid w:val="006F4EAA"/>
    <w:rsid w:val="006F5FCC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B85"/>
    <w:rsid w:val="00724EFF"/>
    <w:rsid w:val="00725238"/>
    <w:rsid w:val="00725A2C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37B"/>
    <w:rsid w:val="0073187E"/>
    <w:rsid w:val="007327EB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1F6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795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01B"/>
    <w:rsid w:val="00775DCC"/>
    <w:rsid w:val="007766C5"/>
    <w:rsid w:val="00776B30"/>
    <w:rsid w:val="00776BA2"/>
    <w:rsid w:val="007779CE"/>
    <w:rsid w:val="00777B65"/>
    <w:rsid w:val="00777C1F"/>
    <w:rsid w:val="00777CDC"/>
    <w:rsid w:val="00780772"/>
    <w:rsid w:val="00780D96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D28"/>
    <w:rsid w:val="0079119E"/>
    <w:rsid w:val="00791201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0A9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0D0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223"/>
    <w:rsid w:val="007B44B5"/>
    <w:rsid w:val="007B463F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004D"/>
    <w:rsid w:val="007E14B1"/>
    <w:rsid w:val="007E197D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0B73"/>
    <w:rsid w:val="007F1CB3"/>
    <w:rsid w:val="007F2407"/>
    <w:rsid w:val="007F2A5F"/>
    <w:rsid w:val="007F2CCA"/>
    <w:rsid w:val="007F2FB9"/>
    <w:rsid w:val="007F335E"/>
    <w:rsid w:val="007F3AAD"/>
    <w:rsid w:val="007F4536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6061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1D54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BCA"/>
    <w:rsid w:val="00817E8D"/>
    <w:rsid w:val="0082094D"/>
    <w:rsid w:val="0082108C"/>
    <w:rsid w:val="0082120C"/>
    <w:rsid w:val="00821508"/>
    <w:rsid w:val="00821656"/>
    <w:rsid w:val="008217B7"/>
    <w:rsid w:val="00821BF1"/>
    <w:rsid w:val="008220C4"/>
    <w:rsid w:val="008221F3"/>
    <w:rsid w:val="0082252F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49F"/>
    <w:rsid w:val="00837740"/>
    <w:rsid w:val="00840271"/>
    <w:rsid w:val="00840672"/>
    <w:rsid w:val="00840A7F"/>
    <w:rsid w:val="00841879"/>
    <w:rsid w:val="00841E90"/>
    <w:rsid w:val="00841FB0"/>
    <w:rsid w:val="00842559"/>
    <w:rsid w:val="00842670"/>
    <w:rsid w:val="008426D3"/>
    <w:rsid w:val="00843443"/>
    <w:rsid w:val="00843C53"/>
    <w:rsid w:val="00844158"/>
    <w:rsid w:val="008444DC"/>
    <w:rsid w:val="008446AA"/>
    <w:rsid w:val="008447FB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0710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4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A7E06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35"/>
    <w:rsid w:val="008C7CFD"/>
    <w:rsid w:val="008D03DC"/>
    <w:rsid w:val="008D0A5C"/>
    <w:rsid w:val="008D0B9E"/>
    <w:rsid w:val="008D0C2C"/>
    <w:rsid w:val="008D10B0"/>
    <w:rsid w:val="008D1217"/>
    <w:rsid w:val="008D145D"/>
    <w:rsid w:val="008D16F8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D75D2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BEC"/>
    <w:rsid w:val="008E3DE7"/>
    <w:rsid w:val="008E40CF"/>
    <w:rsid w:val="008E426B"/>
    <w:rsid w:val="008E4993"/>
    <w:rsid w:val="008E4B6C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A1C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4D26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03C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01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A1F"/>
    <w:rsid w:val="00923E20"/>
    <w:rsid w:val="0092428C"/>
    <w:rsid w:val="00924811"/>
    <w:rsid w:val="00924BCE"/>
    <w:rsid w:val="00924D55"/>
    <w:rsid w:val="00924ED1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68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196D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069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2AA"/>
    <w:rsid w:val="009523D8"/>
    <w:rsid w:val="00952530"/>
    <w:rsid w:val="0095265C"/>
    <w:rsid w:val="009526D6"/>
    <w:rsid w:val="00952CAB"/>
    <w:rsid w:val="00952E51"/>
    <w:rsid w:val="00952FED"/>
    <w:rsid w:val="00953466"/>
    <w:rsid w:val="0095385D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57E"/>
    <w:rsid w:val="009579EF"/>
    <w:rsid w:val="00957AE8"/>
    <w:rsid w:val="00957DA5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5CFE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088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2D72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CFB"/>
    <w:rsid w:val="009C5D9E"/>
    <w:rsid w:val="009C5ECF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210"/>
    <w:rsid w:val="009E1672"/>
    <w:rsid w:val="009E1812"/>
    <w:rsid w:val="009E2096"/>
    <w:rsid w:val="009E21A1"/>
    <w:rsid w:val="009E23DE"/>
    <w:rsid w:val="009E29D4"/>
    <w:rsid w:val="009E2E93"/>
    <w:rsid w:val="009E31AF"/>
    <w:rsid w:val="009E42C5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9F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32B"/>
    <w:rsid w:val="009F3A4D"/>
    <w:rsid w:val="009F42B2"/>
    <w:rsid w:val="009F47C8"/>
    <w:rsid w:val="009F481C"/>
    <w:rsid w:val="009F518A"/>
    <w:rsid w:val="009F5309"/>
    <w:rsid w:val="009F5858"/>
    <w:rsid w:val="009F6B94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22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27EB5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6F50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B76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079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A1"/>
    <w:rsid w:val="00A667FA"/>
    <w:rsid w:val="00A66A7F"/>
    <w:rsid w:val="00A66AAF"/>
    <w:rsid w:val="00A66BDE"/>
    <w:rsid w:val="00A6703A"/>
    <w:rsid w:val="00A67144"/>
    <w:rsid w:val="00A671A1"/>
    <w:rsid w:val="00A671D2"/>
    <w:rsid w:val="00A67652"/>
    <w:rsid w:val="00A678CF"/>
    <w:rsid w:val="00A704E7"/>
    <w:rsid w:val="00A705D3"/>
    <w:rsid w:val="00A70E6A"/>
    <w:rsid w:val="00A71AE1"/>
    <w:rsid w:val="00A71CA8"/>
    <w:rsid w:val="00A725E4"/>
    <w:rsid w:val="00A72D19"/>
    <w:rsid w:val="00A72F6D"/>
    <w:rsid w:val="00A7328A"/>
    <w:rsid w:val="00A733E6"/>
    <w:rsid w:val="00A734CB"/>
    <w:rsid w:val="00A73889"/>
    <w:rsid w:val="00A74143"/>
    <w:rsid w:val="00A74DE2"/>
    <w:rsid w:val="00A75070"/>
    <w:rsid w:val="00A757B9"/>
    <w:rsid w:val="00A75CD6"/>
    <w:rsid w:val="00A76FF3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99B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32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27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458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A6"/>
    <w:rsid w:val="00AF43CC"/>
    <w:rsid w:val="00AF46F8"/>
    <w:rsid w:val="00AF4C27"/>
    <w:rsid w:val="00AF4DC8"/>
    <w:rsid w:val="00AF5705"/>
    <w:rsid w:val="00AF596A"/>
    <w:rsid w:val="00AF5B6D"/>
    <w:rsid w:val="00AF608C"/>
    <w:rsid w:val="00AF62D8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300"/>
    <w:rsid w:val="00B018A8"/>
    <w:rsid w:val="00B026CE"/>
    <w:rsid w:val="00B02D1F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1C8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4F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4EE"/>
    <w:rsid w:val="00B335B0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BD8"/>
    <w:rsid w:val="00B57EA1"/>
    <w:rsid w:val="00B608A1"/>
    <w:rsid w:val="00B608D9"/>
    <w:rsid w:val="00B615C5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67B8D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651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7E2"/>
    <w:rsid w:val="00B95CCD"/>
    <w:rsid w:val="00B95F0A"/>
    <w:rsid w:val="00B95FC1"/>
    <w:rsid w:val="00B96098"/>
    <w:rsid w:val="00B96314"/>
    <w:rsid w:val="00B965E8"/>
    <w:rsid w:val="00B966A0"/>
    <w:rsid w:val="00B9695A"/>
    <w:rsid w:val="00B96A55"/>
    <w:rsid w:val="00B96E24"/>
    <w:rsid w:val="00B96E7A"/>
    <w:rsid w:val="00B97A64"/>
    <w:rsid w:val="00B97A9A"/>
    <w:rsid w:val="00B97D94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21B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475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6FEB"/>
    <w:rsid w:val="00BC78C4"/>
    <w:rsid w:val="00BC7AE9"/>
    <w:rsid w:val="00BC7EF5"/>
    <w:rsid w:val="00BD0089"/>
    <w:rsid w:val="00BD0816"/>
    <w:rsid w:val="00BD0B3C"/>
    <w:rsid w:val="00BD1098"/>
    <w:rsid w:val="00BD126A"/>
    <w:rsid w:val="00BD15C4"/>
    <w:rsid w:val="00BD224B"/>
    <w:rsid w:val="00BD240F"/>
    <w:rsid w:val="00BD2B01"/>
    <w:rsid w:val="00BD2F2D"/>
    <w:rsid w:val="00BD3046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5FD4"/>
    <w:rsid w:val="00BD64DE"/>
    <w:rsid w:val="00BD6C35"/>
    <w:rsid w:val="00BD71FC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0A2B"/>
    <w:rsid w:val="00BE0C80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343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4AE1"/>
    <w:rsid w:val="00C0540A"/>
    <w:rsid w:val="00C05625"/>
    <w:rsid w:val="00C05D4E"/>
    <w:rsid w:val="00C05D9A"/>
    <w:rsid w:val="00C0613B"/>
    <w:rsid w:val="00C06292"/>
    <w:rsid w:val="00C066CD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DD9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0B0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B26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DF"/>
    <w:rsid w:val="00C43E33"/>
    <w:rsid w:val="00C442C4"/>
    <w:rsid w:val="00C44461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9E3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836"/>
    <w:rsid w:val="00C62909"/>
    <w:rsid w:val="00C62967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489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0D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803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B8E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A7B97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B7F2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C65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1F89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3F2C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D5B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CF7B5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1F8C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7E9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4F3D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122"/>
    <w:rsid w:val="00D57353"/>
    <w:rsid w:val="00D57547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686"/>
    <w:rsid w:val="00D658F6"/>
    <w:rsid w:val="00D65991"/>
    <w:rsid w:val="00D65A51"/>
    <w:rsid w:val="00D6604B"/>
    <w:rsid w:val="00D666EF"/>
    <w:rsid w:val="00D66B33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A60"/>
    <w:rsid w:val="00D77F31"/>
    <w:rsid w:val="00D80003"/>
    <w:rsid w:val="00D80602"/>
    <w:rsid w:val="00D816D8"/>
    <w:rsid w:val="00D81A06"/>
    <w:rsid w:val="00D81A2F"/>
    <w:rsid w:val="00D81B31"/>
    <w:rsid w:val="00D81F4A"/>
    <w:rsid w:val="00D826E5"/>
    <w:rsid w:val="00D82836"/>
    <w:rsid w:val="00D829C0"/>
    <w:rsid w:val="00D82CF3"/>
    <w:rsid w:val="00D84225"/>
    <w:rsid w:val="00D844D1"/>
    <w:rsid w:val="00D84947"/>
    <w:rsid w:val="00D84A9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06B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669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28D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0A7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1EC1"/>
    <w:rsid w:val="00DC21D7"/>
    <w:rsid w:val="00DC2306"/>
    <w:rsid w:val="00DC2AC9"/>
    <w:rsid w:val="00DC2D73"/>
    <w:rsid w:val="00DC354E"/>
    <w:rsid w:val="00DC381A"/>
    <w:rsid w:val="00DC3AC7"/>
    <w:rsid w:val="00DC474F"/>
    <w:rsid w:val="00DC493E"/>
    <w:rsid w:val="00DC5262"/>
    <w:rsid w:val="00DC5BBE"/>
    <w:rsid w:val="00DC60F5"/>
    <w:rsid w:val="00DC6214"/>
    <w:rsid w:val="00DC62F8"/>
    <w:rsid w:val="00DC793B"/>
    <w:rsid w:val="00DC7C3C"/>
    <w:rsid w:val="00DD0174"/>
    <w:rsid w:val="00DD05C1"/>
    <w:rsid w:val="00DD0B0B"/>
    <w:rsid w:val="00DD0D4E"/>
    <w:rsid w:val="00DD13AD"/>
    <w:rsid w:val="00DD1733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A14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6C8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D20"/>
    <w:rsid w:val="00E00E55"/>
    <w:rsid w:val="00E0105D"/>
    <w:rsid w:val="00E017D4"/>
    <w:rsid w:val="00E01DD2"/>
    <w:rsid w:val="00E02433"/>
    <w:rsid w:val="00E02B59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EA0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4A43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6AB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5E96"/>
    <w:rsid w:val="00E3660D"/>
    <w:rsid w:val="00E36D46"/>
    <w:rsid w:val="00E37606"/>
    <w:rsid w:val="00E37A04"/>
    <w:rsid w:val="00E37BD3"/>
    <w:rsid w:val="00E40117"/>
    <w:rsid w:val="00E40F27"/>
    <w:rsid w:val="00E4103B"/>
    <w:rsid w:val="00E41176"/>
    <w:rsid w:val="00E41897"/>
    <w:rsid w:val="00E41953"/>
    <w:rsid w:val="00E42203"/>
    <w:rsid w:val="00E42541"/>
    <w:rsid w:val="00E425AE"/>
    <w:rsid w:val="00E428C2"/>
    <w:rsid w:val="00E42A42"/>
    <w:rsid w:val="00E42CE3"/>
    <w:rsid w:val="00E43422"/>
    <w:rsid w:val="00E43521"/>
    <w:rsid w:val="00E43549"/>
    <w:rsid w:val="00E43C32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0CC"/>
    <w:rsid w:val="00E5045D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670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569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08C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56"/>
    <w:rsid w:val="00E77189"/>
    <w:rsid w:val="00E775EA"/>
    <w:rsid w:val="00E77688"/>
    <w:rsid w:val="00E777A2"/>
    <w:rsid w:val="00E77B21"/>
    <w:rsid w:val="00E77BD4"/>
    <w:rsid w:val="00E80831"/>
    <w:rsid w:val="00E80EB0"/>
    <w:rsid w:val="00E816A9"/>
    <w:rsid w:val="00E81EA0"/>
    <w:rsid w:val="00E82071"/>
    <w:rsid w:val="00E8220A"/>
    <w:rsid w:val="00E82C0D"/>
    <w:rsid w:val="00E82C71"/>
    <w:rsid w:val="00E83963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5A0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6C23"/>
    <w:rsid w:val="00E973C2"/>
    <w:rsid w:val="00E97DA5"/>
    <w:rsid w:val="00EA0436"/>
    <w:rsid w:val="00EA1244"/>
    <w:rsid w:val="00EA15CF"/>
    <w:rsid w:val="00EA1A68"/>
    <w:rsid w:val="00EA1CAD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0812"/>
    <w:rsid w:val="00EC1105"/>
    <w:rsid w:val="00EC11E9"/>
    <w:rsid w:val="00EC1E5B"/>
    <w:rsid w:val="00EC1F0F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4E0F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E7CB8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02F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2CF"/>
    <w:rsid w:val="00F03566"/>
    <w:rsid w:val="00F040CB"/>
    <w:rsid w:val="00F042F0"/>
    <w:rsid w:val="00F04FB4"/>
    <w:rsid w:val="00F0610B"/>
    <w:rsid w:val="00F0655E"/>
    <w:rsid w:val="00F06A3B"/>
    <w:rsid w:val="00F06AAE"/>
    <w:rsid w:val="00F06C58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2D0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0694"/>
    <w:rsid w:val="00F311FD"/>
    <w:rsid w:val="00F31480"/>
    <w:rsid w:val="00F314AA"/>
    <w:rsid w:val="00F31503"/>
    <w:rsid w:val="00F3171E"/>
    <w:rsid w:val="00F32BB7"/>
    <w:rsid w:val="00F330C6"/>
    <w:rsid w:val="00F336A0"/>
    <w:rsid w:val="00F3390F"/>
    <w:rsid w:val="00F346A2"/>
    <w:rsid w:val="00F35EA7"/>
    <w:rsid w:val="00F36612"/>
    <w:rsid w:val="00F36702"/>
    <w:rsid w:val="00F36C0C"/>
    <w:rsid w:val="00F36C95"/>
    <w:rsid w:val="00F37817"/>
    <w:rsid w:val="00F40690"/>
    <w:rsid w:val="00F406CC"/>
    <w:rsid w:val="00F41861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3F8"/>
    <w:rsid w:val="00F52769"/>
    <w:rsid w:val="00F527A6"/>
    <w:rsid w:val="00F5342E"/>
    <w:rsid w:val="00F535C1"/>
    <w:rsid w:val="00F538B0"/>
    <w:rsid w:val="00F53A1E"/>
    <w:rsid w:val="00F5418F"/>
    <w:rsid w:val="00F543DB"/>
    <w:rsid w:val="00F544F2"/>
    <w:rsid w:val="00F54511"/>
    <w:rsid w:val="00F552BA"/>
    <w:rsid w:val="00F55671"/>
    <w:rsid w:val="00F55B63"/>
    <w:rsid w:val="00F561D0"/>
    <w:rsid w:val="00F561F6"/>
    <w:rsid w:val="00F56639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3BCD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5E8"/>
    <w:rsid w:val="00F7169D"/>
    <w:rsid w:val="00F71B62"/>
    <w:rsid w:val="00F71BAD"/>
    <w:rsid w:val="00F722DE"/>
    <w:rsid w:val="00F725CF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AC7"/>
    <w:rsid w:val="00F76BE8"/>
    <w:rsid w:val="00F76E2A"/>
    <w:rsid w:val="00F76ED6"/>
    <w:rsid w:val="00F7763B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0D7"/>
    <w:rsid w:val="00F862EE"/>
    <w:rsid w:val="00F86457"/>
    <w:rsid w:val="00F8694C"/>
    <w:rsid w:val="00F86B59"/>
    <w:rsid w:val="00F86D47"/>
    <w:rsid w:val="00F86EC9"/>
    <w:rsid w:val="00F87165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3F12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09EC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4599"/>
    <w:rsid w:val="00FB4841"/>
    <w:rsid w:val="00FB4AFB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3F51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1A1"/>
    <w:rsid w:val="00FF5472"/>
    <w:rsid w:val="00FF54DC"/>
    <w:rsid w:val="00FF5C1B"/>
    <w:rsid w:val="00FF5DE3"/>
    <w:rsid w:val="00FF7427"/>
    <w:rsid w:val="00FF7DF8"/>
    <w:rsid w:val="00FF7F22"/>
    <w:rsid w:val="319AC58E"/>
    <w:rsid w:val="54D09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1F0DC"/>
  <w15:docId w15:val="{734AA35F-19FF-49A7-939B-77393551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E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3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4C78C0"/>
    <w:pPr>
      <w:spacing w:before="100" w:beforeAutospacing="1" w:after="100" w:afterAutospacing="1"/>
    </w:pPr>
    <w:rPr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67066-E5AE-492D-8E76-6A6C943BE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1020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9</cp:revision>
  <cp:lastPrinted>2022-01-11T05:52:00Z</cp:lastPrinted>
  <dcterms:created xsi:type="dcterms:W3CDTF">2022-01-07T20:14:00Z</dcterms:created>
  <dcterms:modified xsi:type="dcterms:W3CDTF">2022-02-09T21:57:00Z</dcterms:modified>
</cp:coreProperties>
</file>