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4E53" w:rsidRPr="001447BE" w:rsidRDefault="002D05F3" w:rsidP="001447BE">
      <w:r>
        <w:rPr>
          <w:rFonts w:ascii="Calibri" w:eastAsia="Times New Roman" w:hAnsi="Calibri" w:cs="Times New Roman"/>
          <w:color w:val="000000"/>
          <w:lang w:eastAsia="es-MX"/>
        </w:rPr>
        <w:t>No se generó información sobre el presupuesto aprobado ya que la dirección de tesorería es la encargada de ejecutar pagos a proveedores.</w:t>
      </w:r>
      <w:bookmarkStart w:id="0" w:name="_GoBack"/>
      <w:bookmarkEnd w:id="0"/>
    </w:p>
    <w:sectPr w:rsidR="00324E53" w:rsidRPr="001447B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2C8B"/>
    <w:rsid w:val="001447BE"/>
    <w:rsid w:val="00240011"/>
    <w:rsid w:val="002B0CF2"/>
    <w:rsid w:val="002D05F3"/>
    <w:rsid w:val="002E3554"/>
    <w:rsid w:val="00324E53"/>
    <w:rsid w:val="003B7FE3"/>
    <w:rsid w:val="004661FE"/>
    <w:rsid w:val="005F0D7E"/>
    <w:rsid w:val="006E5637"/>
    <w:rsid w:val="008B0BB5"/>
    <w:rsid w:val="009A31A5"/>
    <w:rsid w:val="00B52C8B"/>
    <w:rsid w:val="00E446F6"/>
    <w:rsid w:val="00E814F3"/>
    <w:rsid w:val="00F41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947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27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21</Words>
  <Characters>116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Calidad</dc:creator>
  <cp:lastModifiedBy>Calidad</cp:lastModifiedBy>
  <cp:revision>15</cp:revision>
  <dcterms:created xsi:type="dcterms:W3CDTF">2018-11-05T14:50:00Z</dcterms:created>
  <dcterms:modified xsi:type="dcterms:W3CDTF">2019-09-03T14:15:00Z</dcterms:modified>
</cp:coreProperties>
</file>