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31FD79B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433C496" w14:textId="31099D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201D92C4" w14:textId="77777777" w:rsidR="00E27044" w:rsidRDefault="00E27044" w:rsidP="00B80B1D">
      <w:pPr>
        <w:jc w:val="both"/>
        <w:rPr>
          <w:rFonts w:cstheme="minorHAnsi"/>
        </w:rPr>
      </w:pPr>
    </w:p>
    <w:p w14:paraId="6B2854B5" w14:textId="6508AE0A" w:rsidR="00B80B1D" w:rsidRDefault="004F3614" w:rsidP="00B80B1D">
      <w:pPr>
        <w:jc w:val="both"/>
        <w:rPr>
          <w:rFonts w:eastAsia="Times New Roman" w:cstheme="minorHAnsi"/>
          <w:color w:val="000000"/>
          <w:lang w:eastAsia="es-MX"/>
        </w:rPr>
      </w:pPr>
      <w:r>
        <w:rPr>
          <w:rFonts w:cstheme="minorHAnsi"/>
        </w:rPr>
        <w:t xml:space="preserve">De acuerdo al Artículo 84 fracción LII A,  de la Ley de Transparencia y Acceso a la Información Pública del Estado de San Luis Potosí Actas de sesiones, Actas del Consejo Consultivo no se generó </w:t>
      </w:r>
      <w:r w:rsidRPr="003C4330">
        <w:rPr>
          <w:rFonts w:cstheme="minorHAnsi"/>
        </w:rPr>
        <w:t>hipervínculo a los documentos completos de las actas (versiones públicas)</w:t>
      </w:r>
      <w:r>
        <w:rPr>
          <w:rFonts w:cstheme="minorHAnsi"/>
        </w:rPr>
        <w:t xml:space="preserve"> </w:t>
      </w:r>
      <w:r w:rsidRPr="00B80B1D">
        <w:rPr>
          <w:rFonts w:eastAsia="Times New Roman" w:cstheme="minorHAnsi"/>
          <w:color w:val="000000"/>
          <w:lang w:eastAsia="es-MX"/>
        </w:rPr>
        <w:t xml:space="preserve">porque no se llevó a cabo </w:t>
      </w:r>
      <w:r>
        <w:rPr>
          <w:rFonts w:eastAsia="Times New Roman" w:cstheme="minorHAnsi"/>
          <w:color w:val="000000"/>
          <w:lang w:eastAsia="es-MX"/>
        </w:rPr>
        <w:t>ninguna sesión en el mes de abril de 2022</w:t>
      </w:r>
      <w:r w:rsidRPr="00B80B1D">
        <w:rPr>
          <w:rFonts w:eastAsia="Times New Roman" w:cstheme="minorHAnsi"/>
          <w:color w:val="000000"/>
          <w:lang w:eastAsia="es-MX"/>
        </w:rPr>
        <w:t>.</w:t>
      </w:r>
    </w:p>
    <w:p w14:paraId="21D61AE3" w14:textId="77777777" w:rsidR="00CA1754" w:rsidRPr="00B80B1D" w:rsidRDefault="00CA1754" w:rsidP="00B80B1D">
      <w:pPr>
        <w:jc w:val="both"/>
        <w:rPr>
          <w:rFonts w:cstheme="minorHAnsi"/>
        </w:rPr>
      </w:pPr>
    </w:p>
    <w:p w14:paraId="58ED71F3" w14:textId="0008DCD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46F87AFE" w:rsid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4593487A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3E5040DE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27D5689B" w14:textId="73F008D7" w:rsidR="00B80B1D" w:rsidRDefault="00902112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01345" wp14:editId="6F88BB22">
                <wp:simplePos x="0" y="0"/>
                <wp:positionH relativeFrom="column">
                  <wp:posOffset>1215390</wp:posOffset>
                </wp:positionH>
                <wp:positionV relativeFrom="paragraph">
                  <wp:posOffset>234950</wp:posOffset>
                </wp:positionV>
                <wp:extent cx="3076575" cy="0"/>
                <wp:effectExtent l="0" t="0" r="2857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6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036A2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7pt,18.5pt" to="337.9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PCHugEAAL0DAAAOAAAAZHJzL2Uyb0RvYy54bWysU01v2zAMvQ/YfxB0X+y0aDsYcXpIsV2G&#10;NtjW3VWZioXqC5QWO/9+lJx4xdYCRdGLLErvPfJR9Op6tIbtAaP2ruXLRc0ZOOk77XYtv//55dNn&#10;zmISrhPGO2j5ASK/Xn/8sBpCA2e+96YDZCTiYjOElvcphaaqouzBirjwARxdKo9WJApxV3UoBlK3&#10;pjqr68tq8NgF9BJipNOb6ZKvi75SINOdUhESMy2n2lJZsawPea3WK9HsUIRey2MZ4g1VWKEdJZ2l&#10;bkQS7Dfq/6SsluijV2khva28UlpC8UBulvU/bn70IkDxQs2JYW5TfD9ZebvfItMdvR1nTlh6og09&#10;lEweGeYPW+YeDSE2BN24LR6jGLaYDY8KLVNGh19ZIp+QKTaWDh/mDsOYmKTD8/rq8uLqgjN5uqsm&#10;iUwMGNNX8JblTcuNdtm8aMT+W0yUlqAnCAW5pKmIsksHAxls3HdQZIiSTeWUUYKNQbYXNATdYzFE&#10;WgWZKUobM5PqkvJF0hGbaVDG67XEGV0yepdmotXO43NZ03gqVU34k+vJa7b94LtDeZLSDpqR0qXj&#10;POchfBoX+t+/bv0HAAD//wMAUEsDBBQABgAIAAAAIQBYIeVx2wAAAAkBAAAPAAAAZHJzL2Rvd25y&#10;ZXYueG1sTI/BTsMwEETvSPyDtZV6o3YpSWiIU5VKiDMtl96ceEmixusQu234exZxgOPMPs3OFJvJ&#10;9eKCY+g8aVguFAik2tuOGg3vh5e7RxAhGrKm94QavjDApry9KUxu/ZXe8LKPjeAQCrnR0MY45FKG&#10;ukVnwsIPSHz78KMzkeXYSDuaK4e7Xt4rlUpnOuIPrRlw12J92p+dhsOrU1MVux3SZ6a2x+ckpWOi&#10;9Xw2bZ9ARJziHww/9bk6lNyp8meyQfSs18sHRjWsMt7EQJolaxDVryHLQv5fUH4DAAD//wMAUEsB&#10;Ai0AFAAGAAgAAAAhALaDOJL+AAAA4QEAABMAAAAAAAAAAAAAAAAAAAAAAFtDb250ZW50X1R5cGVz&#10;XS54bWxQSwECLQAUAAYACAAAACEAOP0h/9YAAACUAQAACwAAAAAAAAAAAAAAAAAvAQAAX3JlbHMv&#10;LnJlbHNQSwECLQAUAAYACAAAACEA6ljwh7oBAAC9AwAADgAAAAAAAAAAAAAAAAAuAgAAZHJzL2Uy&#10;b0RvYy54bWxQSwECLQAUAAYACAAAACEAWCHlcdsAAAAJAQAADwAAAAAAAAAAAAAAAAAU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411AC1A0" w14:textId="7665A8C4" w:rsidR="00B80B1D" w:rsidRDefault="00CA1754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LIC. ERNESTO ANTONIO BALDERAS MORENO</w:t>
      </w:r>
    </w:p>
    <w:p w14:paraId="3A82DD42" w14:textId="1DD89984" w:rsidR="00B80B1D" w:rsidRP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DIRECTOR DE </w:t>
      </w:r>
      <w:r w:rsidR="00CA1754">
        <w:rPr>
          <w:rFonts w:ascii="Arial" w:hAnsi="Arial" w:cs="Arial"/>
          <w:sz w:val="20"/>
          <w:szCs w:val="20"/>
        </w:rPr>
        <w:t>DESARROLLO RURAL</w:t>
      </w:r>
      <w:bookmarkStart w:id="0" w:name="_GoBack"/>
      <w:bookmarkEnd w:id="0"/>
    </w:p>
    <w:p w14:paraId="12A1A07E" w14:textId="5D96AC8E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7866B8EC" w14:textId="17D120CF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CE46E67" w14:textId="726C510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06CDA00" w14:textId="2AF3F9DC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CC527D0" w14:textId="62954DEC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14DB3E37" w14:textId="29F8D9DF" w:rsidR="00691537" w:rsidRPr="00311ADE" w:rsidRDefault="00311ADE" w:rsidP="00311ADE">
      <w:pPr>
        <w:spacing w:after="0" w:line="240" w:lineRule="auto"/>
        <w:jc w:val="center"/>
        <w:rPr>
          <w:rFonts w:ascii="Arial" w:hAnsi="Arial" w:cs="Arial"/>
          <w:sz w:val="16"/>
          <w:szCs w:val="20"/>
        </w:rPr>
      </w:pPr>
      <w:r w:rsidRPr="00311ADE">
        <w:rPr>
          <w:rFonts w:ascii="Arial" w:hAnsi="Arial" w:cs="Arial"/>
          <w:sz w:val="16"/>
          <w:szCs w:val="20"/>
        </w:rPr>
        <w:t>“2022, AÑO DE LAS Y LOS MIGRANTES DE SAN LUIS POTOSI”</w:t>
      </w:r>
    </w:p>
    <w:p w14:paraId="593270CB" w14:textId="7E04DF20" w:rsidR="000A485F" w:rsidRPr="00311ADE" w:rsidRDefault="000A485F" w:rsidP="00311ADE">
      <w:pPr>
        <w:tabs>
          <w:tab w:val="left" w:pos="3187"/>
        </w:tabs>
        <w:rPr>
          <w:rFonts w:ascii="Arial" w:hAnsi="Arial" w:cs="Arial"/>
          <w:sz w:val="16"/>
          <w:szCs w:val="20"/>
        </w:rPr>
      </w:pPr>
    </w:p>
    <w:p w14:paraId="3DB93244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5A492172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81575D1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4B7A287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637CBA6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0D84F4BB" w14:textId="058C843D" w:rsid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7AB9BEF8" w14:textId="77291051" w:rsidR="00691537" w:rsidRPr="000A485F" w:rsidRDefault="000A485F" w:rsidP="000A485F">
      <w:pPr>
        <w:tabs>
          <w:tab w:val="left" w:pos="1425"/>
        </w:tabs>
        <w:rPr>
          <w:rFonts w:ascii="Arial" w:hAnsi="Arial" w:cs="Arial"/>
          <w:sz w:val="14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0A485F">
        <w:rPr>
          <w:rFonts w:ascii="Arial" w:hAnsi="Arial" w:cs="Arial"/>
          <w:sz w:val="14"/>
          <w:szCs w:val="20"/>
        </w:rPr>
        <w:t xml:space="preserve"> </w:t>
      </w:r>
    </w:p>
    <w:sectPr w:rsidR="00691537" w:rsidRPr="000A485F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AB08C1" w14:textId="77777777" w:rsidR="00804CC0" w:rsidRDefault="00804CC0" w:rsidP="00C937AC">
      <w:pPr>
        <w:spacing w:after="0" w:line="240" w:lineRule="auto"/>
      </w:pPr>
      <w:r>
        <w:separator/>
      </w:r>
    </w:p>
  </w:endnote>
  <w:endnote w:type="continuationSeparator" w:id="0">
    <w:p w14:paraId="1AD35214" w14:textId="77777777" w:rsidR="00804CC0" w:rsidRDefault="00804CC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C208D4" w14:textId="77777777" w:rsidR="00804CC0" w:rsidRDefault="00804CC0" w:rsidP="00C937AC">
      <w:pPr>
        <w:spacing w:after="0" w:line="240" w:lineRule="auto"/>
      </w:pPr>
      <w:r>
        <w:separator/>
      </w:r>
    </w:p>
  </w:footnote>
  <w:footnote w:type="continuationSeparator" w:id="0">
    <w:p w14:paraId="617C43B9" w14:textId="77777777" w:rsidR="00804CC0" w:rsidRDefault="00804CC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0527B0"/>
    <w:rsid w:val="000A37FC"/>
    <w:rsid w:val="000A485F"/>
    <w:rsid w:val="000D05C1"/>
    <w:rsid w:val="000D3541"/>
    <w:rsid w:val="00195118"/>
    <w:rsid w:val="00224138"/>
    <w:rsid w:val="00280906"/>
    <w:rsid w:val="002B00D5"/>
    <w:rsid w:val="0031007C"/>
    <w:rsid w:val="00311ADE"/>
    <w:rsid w:val="003464ED"/>
    <w:rsid w:val="003C4330"/>
    <w:rsid w:val="004F3614"/>
    <w:rsid w:val="005A04F1"/>
    <w:rsid w:val="005F5C45"/>
    <w:rsid w:val="00640C4F"/>
    <w:rsid w:val="00691537"/>
    <w:rsid w:val="00725AAF"/>
    <w:rsid w:val="007A4F4A"/>
    <w:rsid w:val="007B5060"/>
    <w:rsid w:val="007E5B57"/>
    <w:rsid w:val="00804CC0"/>
    <w:rsid w:val="0082375F"/>
    <w:rsid w:val="00842523"/>
    <w:rsid w:val="00891633"/>
    <w:rsid w:val="008B4977"/>
    <w:rsid w:val="00902112"/>
    <w:rsid w:val="009319E2"/>
    <w:rsid w:val="00964100"/>
    <w:rsid w:val="0099003B"/>
    <w:rsid w:val="00A2185C"/>
    <w:rsid w:val="00A52DA4"/>
    <w:rsid w:val="00A55BDE"/>
    <w:rsid w:val="00AB31AD"/>
    <w:rsid w:val="00B80B1D"/>
    <w:rsid w:val="00B81BED"/>
    <w:rsid w:val="00BA4DED"/>
    <w:rsid w:val="00C937AC"/>
    <w:rsid w:val="00CA1754"/>
    <w:rsid w:val="00D27DA1"/>
    <w:rsid w:val="00D30E42"/>
    <w:rsid w:val="00D54DDE"/>
    <w:rsid w:val="00E24425"/>
    <w:rsid w:val="00E27044"/>
    <w:rsid w:val="00EC1EC9"/>
    <w:rsid w:val="00EE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9BFD34A"/>
  <w15:docId w15:val="{C473392B-6841-4E82-806B-C0375804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1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TRANSPARENCIA</cp:lastModifiedBy>
  <cp:revision>3</cp:revision>
  <dcterms:created xsi:type="dcterms:W3CDTF">2022-05-05T13:55:00Z</dcterms:created>
  <dcterms:modified xsi:type="dcterms:W3CDTF">2022-05-05T13:55:00Z</dcterms:modified>
</cp:coreProperties>
</file>