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CD7B76" w:rsidRP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72"/>
          <w:lang w:eastAsia="es-MX"/>
        </w:rPr>
      </w:pPr>
    </w:p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</w:pP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>Gobierno Municipal de San Antonio Este si</w:t>
      </w: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 xml:space="preserve"> está facultado para generar la información </w:t>
      </w: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>sobre Donaciones en dinero realizadas durante este periodo de este mes del año 2021 con</w:t>
      </w: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 xml:space="preserve"> </w:t>
      </w: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>fundamento en</w:t>
      </w: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 xml:space="preserve"> el Artículo 112 de la Ley Orgánica del Municipio Libre de San Luis </w:t>
      </w: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>Potosí.</w:t>
      </w:r>
    </w:p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</w:pPr>
      <w:r w:rsidRPr="00CD7B76"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 xml:space="preserve">  (el llenado del formato se realiza respetando los criterios solicitados)</w:t>
      </w:r>
      <w:bookmarkStart w:id="0" w:name="_GoBack"/>
      <w:bookmarkEnd w:id="0"/>
    </w:p>
    <w:p w:rsidR="00CD7B76" w:rsidRDefault="00CD7B76" w:rsidP="00CD7B76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</w:pPr>
      <w:r>
        <w:rPr>
          <w:rFonts w:ascii="Calibri" w:eastAsia="Times New Roman" w:hAnsi="Calibri" w:cs="Calibri"/>
          <w:b/>
          <w:color w:val="000000"/>
          <w:sz w:val="56"/>
          <w:szCs w:val="72"/>
          <w:lang w:eastAsia="es-MX"/>
        </w:rPr>
        <w:t>Sin en embargo este mes no se generó donación antes mencionado.</w:t>
      </w:r>
    </w:p>
    <w:p w:rsidR="004E2422" w:rsidRDefault="004E2422"/>
    <w:sectPr w:rsidR="004E2422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1321" w:rsidRDefault="00501321" w:rsidP="00CD7B76">
      <w:pPr>
        <w:spacing w:after="0" w:line="240" w:lineRule="auto"/>
      </w:pPr>
      <w:r>
        <w:separator/>
      </w:r>
    </w:p>
  </w:endnote>
  <w:endnote w:type="continuationSeparator" w:id="0">
    <w:p w:rsidR="00501321" w:rsidRDefault="00501321" w:rsidP="00CD7B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1321" w:rsidRDefault="00501321" w:rsidP="00CD7B76">
      <w:pPr>
        <w:spacing w:after="0" w:line="240" w:lineRule="auto"/>
      </w:pPr>
      <w:r>
        <w:separator/>
      </w:r>
    </w:p>
  </w:footnote>
  <w:footnote w:type="continuationSeparator" w:id="0">
    <w:p w:rsidR="00501321" w:rsidRDefault="00501321" w:rsidP="00CD7B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7B76" w:rsidRDefault="00CD7B76">
    <w:pPr>
      <w:pStyle w:val="Encabezado"/>
    </w:pPr>
    <w:r w:rsidRPr="004561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2E39614" wp14:editId="600146EB">
          <wp:simplePos x="0" y="0"/>
          <wp:positionH relativeFrom="margin">
            <wp:posOffset>1956435</wp:posOffset>
          </wp:positionH>
          <wp:positionV relativeFrom="paragraph">
            <wp:posOffset>399415</wp:posOffset>
          </wp:positionV>
          <wp:extent cx="1441450" cy="1207770"/>
          <wp:effectExtent l="0" t="0" r="6350" b="0"/>
          <wp:wrapSquare wrapText="bothSides"/>
          <wp:docPr id="1" name="Imagen 1" descr="F:\slogan-mi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:\slogan-min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41450" cy="1207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E93"/>
    <w:rsid w:val="004E2422"/>
    <w:rsid w:val="00501321"/>
    <w:rsid w:val="00CD7B76"/>
    <w:rsid w:val="00DB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65A87"/>
  <w15:chartTrackingRefBased/>
  <w15:docId w15:val="{B937C267-EBE4-400F-8368-4D0095EA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7B7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7B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7B76"/>
  </w:style>
  <w:style w:type="paragraph" w:styleId="Piedepgina">
    <w:name w:val="footer"/>
    <w:basedOn w:val="Normal"/>
    <w:link w:val="PiedepginaCar"/>
    <w:uiPriority w:val="99"/>
    <w:unhideWhenUsed/>
    <w:rsid w:val="00CD7B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7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343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unida</dc:creator>
  <cp:keywords/>
  <dc:description/>
  <cp:lastModifiedBy>unida</cp:lastModifiedBy>
  <cp:revision>2</cp:revision>
  <dcterms:created xsi:type="dcterms:W3CDTF">2021-12-10T18:43:00Z</dcterms:created>
  <dcterms:modified xsi:type="dcterms:W3CDTF">2021-12-10T18:49:00Z</dcterms:modified>
</cp:coreProperties>
</file>