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224822" w14:textId="77777777" w:rsidR="00A415EF" w:rsidRDefault="00A415EF" w:rsidP="00A415EF">
      <w:pPr>
        <w:pStyle w:val="Sinespaciado"/>
        <w:jc w:val="both"/>
        <w:rPr>
          <w:b/>
          <w:sz w:val="28"/>
        </w:rPr>
      </w:pPr>
    </w:p>
    <w:p w14:paraId="2635EF69" w14:textId="77777777" w:rsidR="00A415EF" w:rsidRDefault="00A415EF" w:rsidP="00A415EF">
      <w:pPr>
        <w:pStyle w:val="Sinespaciado"/>
        <w:jc w:val="both"/>
        <w:rPr>
          <w:b/>
          <w:sz w:val="28"/>
        </w:rPr>
      </w:pPr>
    </w:p>
    <w:p w14:paraId="6592063B" w14:textId="77777777" w:rsidR="00A415EF" w:rsidRPr="00A415EF" w:rsidRDefault="00A415EF" w:rsidP="00A415EF">
      <w:pPr>
        <w:pStyle w:val="Sinespaciado"/>
        <w:jc w:val="both"/>
        <w:rPr>
          <w:b/>
          <w:sz w:val="28"/>
        </w:rPr>
      </w:pPr>
      <w:bookmarkStart w:id="0" w:name="_GoBack"/>
      <w:bookmarkEnd w:id="0"/>
      <w:r w:rsidRPr="00A415EF">
        <w:rPr>
          <w:b/>
          <w:sz w:val="28"/>
        </w:rPr>
        <w:t xml:space="preserve">“Este sujeto obligado si está facultado para generar la información requerida </w:t>
      </w:r>
      <w:r w:rsidRPr="00A415EF">
        <w:rPr>
          <w:b/>
          <w:sz w:val="36"/>
        </w:rPr>
        <w:t xml:space="preserve">- </w:t>
      </w:r>
      <w:r w:rsidRPr="00A415EF">
        <w:rPr>
          <w:b/>
          <w:sz w:val="28"/>
        </w:rPr>
        <w:t>ARTÍCULO 18. Corresponde a los municipios:</w:t>
      </w:r>
      <w:r w:rsidRPr="00A415EF">
        <w:rPr>
          <w:b/>
          <w:sz w:val="28"/>
        </w:rPr>
        <w:t xml:space="preserve"> </w:t>
      </w:r>
    </w:p>
    <w:p w14:paraId="13D2E355" w14:textId="77777777" w:rsidR="00A415EF" w:rsidRPr="00A415EF" w:rsidRDefault="00A415EF" w:rsidP="00A415EF">
      <w:pPr>
        <w:pStyle w:val="Sinespaciado"/>
        <w:jc w:val="both"/>
        <w:rPr>
          <w:b/>
          <w:sz w:val="28"/>
        </w:rPr>
      </w:pPr>
      <w:r w:rsidRPr="00A415EF">
        <w:rPr>
          <w:b/>
          <w:sz w:val="28"/>
        </w:rPr>
        <w:t>XXXIV. Controlar y vigilar la utilización del suelo en su jurisdicción territorial, y expedir las autorizaciones, licencias o permisos de las diversas acciones urbanísticas, con estricto apego a las disposiciones de la presente Ley y demás aplicables, así como a los programas de Desarrollo Urbano y sus correspondientes reservas, usos del suelo y destinos de áreas y predios; y revocarlas en los casos que establece la presente Ley;</w:t>
      </w:r>
    </w:p>
    <w:p w14:paraId="45F47333" w14:textId="30F37D7F" w:rsidR="00A415EF" w:rsidRDefault="00A415EF" w:rsidP="00A415EF">
      <w:pPr>
        <w:pStyle w:val="Sinespaciado"/>
        <w:jc w:val="both"/>
        <w:rPr>
          <w:b/>
          <w:sz w:val="28"/>
        </w:rPr>
      </w:pPr>
      <w:r>
        <w:rPr>
          <w:b/>
          <w:sz w:val="28"/>
        </w:rPr>
        <w:t>-</w:t>
      </w:r>
      <w:r w:rsidRPr="00A415EF">
        <w:rPr>
          <w:b/>
          <w:sz w:val="28"/>
        </w:rPr>
        <w:t xml:space="preserve">LEY DE ORDENAMIENTO TERRITORIAL Y DESARROLLO URBANO DE SAN LUIS POTOSI </w:t>
      </w:r>
      <w:r>
        <w:rPr>
          <w:b/>
          <w:sz w:val="28"/>
        </w:rPr>
        <w:t>–</w:t>
      </w:r>
      <w:r w:rsidRPr="00A415EF">
        <w:rPr>
          <w:b/>
          <w:sz w:val="28"/>
        </w:rPr>
        <w:t xml:space="preserve"> </w:t>
      </w:r>
    </w:p>
    <w:p w14:paraId="269DDBBC" w14:textId="4DF43C26" w:rsidR="00390AF0" w:rsidRPr="00A415EF" w:rsidRDefault="00A415EF" w:rsidP="00A415EF">
      <w:pPr>
        <w:pStyle w:val="Sinespaciado"/>
        <w:jc w:val="both"/>
        <w:rPr>
          <w:b/>
          <w:sz w:val="28"/>
        </w:rPr>
      </w:pPr>
      <w:r w:rsidRPr="00A415EF">
        <w:rPr>
          <w:b/>
          <w:sz w:val="28"/>
        </w:rPr>
        <w:t>NO SE SOLICITARON LICENCIAS DE USO DE SUELO</w:t>
      </w:r>
      <w:r>
        <w:rPr>
          <w:b/>
          <w:sz w:val="28"/>
        </w:rPr>
        <w:t xml:space="preserve">, CONSTRUCCION, TRANSPORTE U OTRO. </w:t>
      </w:r>
    </w:p>
    <w:sectPr w:rsidR="00390AF0" w:rsidRPr="00A415EF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A4D74E" w14:textId="77777777" w:rsidR="00710328" w:rsidRDefault="00710328" w:rsidP="004A39A2">
      <w:pPr>
        <w:spacing w:after="0" w:line="240" w:lineRule="auto"/>
      </w:pPr>
      <w:r>
        <w:separator/>
      </w:r>
    </w:p>
  </w:endnote>
  <w:endnote w:type="continuationSeparator" w:id="0">
    <w:p w14:paraId="60407374" w14:textId="77777777" w:rsidR="00710328" w:rsidRDefault="0071032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406E12" w14:textId="77777777" w:rsidR="00710328" w:rsidRDefault="00710328" w:rsidP="004A39A2">
      <w:pPr>
        <w:spacing w:after="0" w:line="240" w:lineRule="auto"/>
      </w:pPr>
      <w:r>
        <w:separator/>
      </w:r>
    </w:p>
  </w:footnote>
  <w:footnote w:type="continuationSeparator" w:id="0">
    <w:p w14:paraId="1ED9BA75" w14:textId="77777777" w:rsidR="00710328" w:rsidRDefault="0071032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A0B66"/>
    <w:rsid w:val="006069E2"/>
    <w:rsid w:val="00710328"/>
    <w:rsid w:val="008C7988"/>
    <w:rsid w:val="009C007A"/>
    <w:rsid w:val="00A415EF"/>
    <w:rsid w:val="00A91B18"/>
    <w:rsid w:val="00A975F6"/>
    <w:rsid w:val="00AF3720"/>
    <w:rsid w:val="00B9322A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5D713-5FF8-4E42-875B-B0301B7D2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2022-01-25T17:31:00Z</dcterms:created>
  <dcterms:modified xsi:type="dcterms:W3CDTF">2022-01-25T17:31:00Z</dcterms:modified>
</cp:coreProperties>
</file>