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38D43E" w14:textId="77777777" w:rsidR="00B4196D" w:rsidRPr="00963A2B" w:rsidRDefault="00B4196D" w:rsidP="002F1187">
      <w:pPr>
        <w:spacing w:after="80" w:line="276" w:lineRule="auto"/>
        <w:rPr>
          <w:rFonts w:ascii="Century Gothic" w:eastAsia="Times New Roman" w:hAnsi="Century Gothic" w:cs="Calibri"/>
          <w:color w:val="000000"/>
          <w:sz w:val="24"/>
          <w:lang w:eastAsia="es-MX"/>
        </w:rPr>
      </w:pPr>
    </w:p>
    <w:p w14:paraId="22333F84" w14:textId="77777777" w:rsidR="00B4196D" w:rsidRPr="00963A2B" w:rsidRDefault="00B4196D" w:rsidP="002F1187">
      <w:pPr>
        <w:spacing w:after="80" w:line="276" w:lineRule="auto"/>
        <w:rPr>
          <w:rFonts w:ascii="Century Gothic" w:eastAsia="Times New Roman" w:hAnsi="Century Gothic" w:cs="Arial"/>
          <w:color w:val="000000"/>
          <w:sz w:val="28"/>
          <w:lang w:eastAsia="es-MX"/>
        </w:rPr>
      </w:pPr>
    </w:p>
    <w:p w14:paraId="2318817F" w14:textId="5A779001" w:rsidR="00B4196D" w:rsidRPr="00963A2B" w:rsidRDefault="00B4196D" w:rsidP="002F1187">
      <w:pPr>
        <w:spacing w:after="80" w:line="276" w:lineRule="auto"/>
        <w:jc w:val="right"/>
        <w:rPr>
          <w:rFonts w:ascii="Century Gothic" w:eastAsia="Times New Roman" w:hAnsi="Century Gothic" w:cs="Arial"/>
          <w:color w:val="000000"/>
          <w:sz w:val="28"/>
          <w:lang w:eastAsia="es-MX"/>
        </w:rPr>
      </w:pPr>
      <w:r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Axtla de Terrazas, S.L.P. a </w:t>
      </w:r>
      <w:r w:rsidR="00E105BA">
        <w:rPr>
          <w:rFonts w:ascii="Century Gothic" w:eastAsia="Times New Roman" w:hAnsi="Century Gothic" w:cs="Arial"/>
          <w:color w:val="000000"/>
          <w:sz w:val="28"/>
          <w:lang w:eastAsia="es-MX"/>
        </w:rPr>
        <w:t>30</w:t>
      </w:r>
      <w:r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de </w:t>
      </w:r>
      <w:r w:rsidR="00E105BA">
        <w:rPr>
          <w:rFonts w:ascii="Century Gothic" w:eastAsia="Times New Roman" w:hAnsi="Century Gothic" w:cs="Arial"/>
          <w:color w:val="000000"/>
          <w:sz w:val="28"/>
          <w:lang w:eastAsia="es-MX"/>
        </w:rPr>
        <w:t>noviembre</w:t>
      </w:r>
      <w:r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del 2021</w:t>
      </w:r>
      <w:r w:rsidR="00963A2B"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>.</w:t>
      </w:r>
    </w:p>
    <w:p w14:paraId="1399A2B9" w14:textId="77777777" w:rsidR="00B4196D" w:rsidRPr="00963A2B" w:rsidRDefault="00B4196D" w:rsidP="002F1187">
      <w:pPr>
        <w:spacing w:after="80" w:line="276" w:lineRule="auto"/>
        <w:rPr>
          <w:rFonts w:ascii="Century Gothic" w:eastAsia="Times New Roman" w:hAnsi="Century Gothic" w:cs="Arial"/>
          <w:color w:val="000000"/>
          <w:sz w:val="28"/>
          <w:lang w:eastAsia="es-MX"/>
        </w:rPr>
      </w:pPr>
    </w:p>
    <w:p w14:paraId="08044111" w14:textId="77777777" w:rsidR="00B4196D" w:rsidRDefault="00B4196D" w:rsidP="002F1187">
      <w:pPr>
        <w:spacing w:after="80" w:line="276" w:lineRule="auto"/>
        <w:rPr>
          <w:rFonts w:ascii="Century Gothic" w:eastAsia="Times New Roman" w:hAnsi="Century Gothic" w:cs="Arial"/>
          <w:color w:val="000000"/>
          <w:sz w:val="28"/>
          <w:lang w:eastAsia="es-MX"/>
        </w:rPr>
      </w:pPr>
    </w:p>
    <w:p w14:paraId="3343E214" w14:textId="48626AD3" w:rsidR="0013340D" w:rsidRDefault="00E105BA" w:rsidP="00F672B1">
      <w:pPr>
        <w:spacing w:after="80" w:line="360" w:lineRule="auto"/>
        <w:jc w:val="both"/>
        <w:rPr>
          <w:rFonts w:ascii="Century Gothic" w:eastAsia="Times New Roman" w:hAnsi="Century Gothic" w:cs="Arial"/>
          <w:color w:val="000000"/>
          <w:sz w:val="28"/>
          <w:lang w:eastAsia="es-MX"/>
        </w:rPr>
      </w:pPr>
      <w:r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Este sujeto obligado si </w:t>
      </w:r>
      <w:r w:rsidR="00882389">
        <w:rPr>
          <w:rFonts w:ascii="Century Gothic" w:eastAsia="Times New Roman" w:hAnsi="Century Gothic" w:cs="Arial"/>
          <w:color w:val="000000"/>
          <w:sz w:val="28"/>
          <w:lang w:eastAsia="es-MX"/>
        </w:rPr>
        <w:t>está</w:t>
      </w:r>
      <w:r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facultado para generar la información requerida, de acuerdo al </w:t>
      </w:r>
      <w:r w:rsidR="00882389">
        <w:rPr>
          <w:rFonts w:ascii="Century Gothic" w:eastAsia="Times New Roman" w:hAnsi="Century Gothic" w:cs="Arial"/>
          <w:color w:val="000000"/>
          <w:sz w:val="28"/>
          <w:lang w:eastAsia="es-MX"/>
        </w:rPr>
        <w:t>artículo</w:t>
      </w:r>
      <w:r w:rsidR="003332EF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36</w:t>
      </w:r>
      <w:r w:rsidR="003E2D9D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Fracción I y II</w:t>
      </w:r>
      <w:r w:rsidR="009E5AA8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</w:t>
      </w:r>
      <w:r w:rsidR="00882389">
        <w:rPr>
          <w:rFonts w:ascii="Century Gothic" w:eastAsia="Times New Roman" w:hAnsi="Century Gothic" w:cs="Arial"/>
          <w:color w:val="000000"/>
          <w:sz w:val="28"/>
          <w:lang w:eastAsia="es-MX"/>
        </w:rPr>
        <w:t>de la Ley de Obras Publicas y Servicios relacionados con las mismas del Estado de San Luis Potosí</w:t>
      </w:r>
      <w:r w:rsidR="0013340D">
        <w:rPr>
          <w:rFonts w:ascii="Century Gothic" w:eastAsia="Times New Roman" w:hAnsi="Century Gothic" w:cs="Arial"/>
          <w:color w:val="000000"/>
          <w:sz w:val="28"/>
          <w:lang w:eastAsia="es-MX"/>
        </w:rPr>
        <w:t>; sin embargo No se ge</w:t>
      </w:r>
      <w:bookmarkStart w:id="0" w:name="_GoBack"/>
      <w:bookmarkEnd w:id="0"/>
      <w:r w:rsidR="0013340D">
        <w:rPr>
          <w:rFonts w:ascii="Century Gothic" w:eastAsia="Times New Roman" w:hAnsi="Century Gothic" w:cs="Arial"/>
          <w:color w:val="000000"/>
          <w:sz w:val="28"/>
          <w:lang w:eastAsia="es-MX"/>
        </w:rPr>
        <w:t>nera información debido a que no se realizó ningún procedimiento por Licitación Publica o procedimientos de Invitación</w:t>
      </w:r>
      <w:r w:rsidR="00365823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Restringida </w:t>
      </w:r>
      <w:r w:rsidR="00CD4E39">
        <w:rPr>
          <w:rFonts w:ascii="Century Gothic" w:eastAsia="Times New Roman" w:hAnsi="Century Gothic" w:cs="Arial"/>
          <w:color w:val="000000"/>
          <w:sz w:val="28"/>
          <w:lang w:eastAsia="es-MX"/>
        </w:rPr>
        <w:t>por motivo de recabar datos concretos en materia de medición, localización y definición del lugar en las localidades donde se realizara la obra.</w:t>
      </w:r>
    </w:p>
    <w:sectPr w:rsidR="0013340D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8B1F5D" w14:textId="77777777" w:rsidR="00A32C4E" w:rsidRDefault="00A32C4E" w:rsidP="00B4196D">
      <w:pPr>
        <w:spacing w:after="0" w:line="240" w:lineRule="auto"/>
      </w:pPr>
      <w:r>
        <w:separator/>
      </w:r>
    </w:p>
  </w:endnote>
  <w:endnote w:type="continuationSeparator" w:id="0">
    <w:p w14:paraId="61C5C871" w14:textId="77777777" w:rsidR="00A32C4E" w:rsidRDefault="00A32C4E" w:rsidP="00B4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AF338A" w14:textId="0F0E0DEB" w:rsidR="00B4196D" w:rsidRDefault="00B4196D">
    <w:pPr>
      <w:pStyle w:val="Piedepgina"/>
    </w:pPr>
    <w:r>
      <w:t xml:space="preserve">Fecha de Validación: </w:t>
    </w:r>
    <w:r w:rsidR="00D37B8D">
      <w:t>0</w:t>
    </w:r>
    <w:r w:rsidR="002F1187">
      <w:t>9</w:t>
    </w:r>
    <w:r>
      <w:t>/</w:t>
    </w:r>
    <w:r w:rsidR="00CD4E39">
      <w:t>01/2022</w:t>
    </w:r>
    <w:r>
      <w:t xml:space="preserve">                                                   Fecha de Actualización: </w:t>
    </w:r>
    <w:r w:rsidR="002F1187">
      <w:t>09</w:t>
    </w:r>
    <w:r>
      <w:t>/</w:t>
    </w:r>
    <w:r w:rsidR="00D37B8D">
      <w:t>1</w:t>
    </w:r>
    <w:r w:rsidR="00CD4E39">
      <w:t>2</w:t>
    </w:r>
    <w:r>
      <w:t>/2021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DCE515" w14:textId="77777777" w:rsidR="00A32C4E" w:rsidRDefault="00A32C4E" w:rsidP="00B4196D">
      <w:pPr>
        <w:spacing w:after="0" w:line="240" w:lineRule="auto"/>
      </w:pPr>
      <w:r>
        <w:separator/>
      </w:r>
    </w:p>
  </w:footnote>
  <w:footnote w:type="continuationSeparator" w:id="0">
    <w:p w14:paraId="055D5C5D" w14:textId="77777777" w:rsidR="00A32C4E" w:rsidRDefault="00A32C4E" w:rsidP="00B419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B184D9" w14:textId="08A0C581" w:rsidR="00B4196D" w:rsidRPr="00085622" w:rsidRDefault="00B4196D" w:rsidP="002F1187">
    <w:pPr>
      <w:spacing w:after="0" w:line="240" w:lineRule="auto"/>
      <w:rPr>
        <w:rFonts w:ascii="Century Gothic" w:eastAsia="Times New Roman" w:hAnsi="Century Gothic" w:cs="Arial"/>
        <w:b/>
        <w:color w:val="000000"/>
        <w:lang w:eastAsia="es-MX"/>
      </w:rPr>
    </w:pPr>
    <w:r w:rsidRPr="00085622">
      <w:rPr>
        <w:rFonts w:ascii="Century Gothic" w:hAnsi="Century Gothic"/>
        <w:b/>
      </w:rPr>
      <w:t>H. Ayuntamiento de Axtla de Terrazas, S.L.P.</w:t>
    </w:r>
    <w:r w:rsidR="002F1187" w:rsidRPr="00085622">
      <w:rPr>
        <w:rFonts w:ascii="Century Gothic" w:hAnsi="Century Gothic"/>
        <w:b/>
      </w:rPr>
      <w:tab/>
    </w:r>
    <w:r w:rsidR="002F1187" w:rsidRPr="00085622">
      <w:rPr>
        <w:rFonts w:ascii="Century Gothic" w:hAnsi="Century Gothic"/>
        <w:b/>
      </w:rPr>
      <w:tab/>
    </w:r>
    <w:r w:rsidR="002F1187" w:rsidRPr="00085622">
      <w:rPr>
        <w:rFonts w:ascii="Century Gothic" w:hAnsi="Century Gothic"/>
        <w:b/>
      </w:rPr>
      <w:tab/>
    </w:r>
    <w:r w:rsidR="002F1187" w:rsidRPr="00085622">
      <w:rPr>
        <w:rFonts w:ascii="Century Gothic" w:eastAsia="Times New Roman" w:hAnsi="Century Gothic" w:cs="Arial"/>
        <w:b/>
        <w:color w:val="000000"/>
        <w:lang w:eastAsia="es-MX"/>
      </w:rPr>
      <w:t>LTAIPSLP84XXXIVA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96D"/>
    <w:rsid w:val="00034252"/>
    <w:rsid w:val="00085622"/>
    <w:rsid w:val="000C1058"/>
    <w:rsid w:val="0013340D"/>
    <w:rsid w:val="00251FA7"/>
    <w:rsid w:val="002F1187"/>
    <w:rsid w:val="003332EF"/>
    <w:rsid w:val="00365823"/>
    <w:rsid w:val="003E2D9D"/>
    <w:rsid w:val="00575DDF"/>
    <w:rsid w:val="006214AF"/>
    <w:rsid w:val="00670A5F"/>
    <w:rsid w:val="007663CF"/>
    <w:rsid w:val="007D011E"/>
    <w:rsid w:val="00882389"/>
    <w:rsid w:val="00963A2B"/>
    <w:rsid w:val="009D111D"/>
    <w:rsid w:val="009E5AA8"/>
    <w:rsid w:val="00A32C4E"/>
    <w:rsid w:val="00B4196D"/>
    <w:rsid w:val="00BB483D"/>
    <w:rsid w:val="00CD4E39"/>
    <w:rsid w:val="00D37B8D"/>
    <w:rsid w:val="00D76B0D"/>
    <w:rsid w:val="00DD71B5"/>
    <w:rsid w:val="00E105BA"/>
    <w:rsid w:val="00E90E82"/>
    <w:rsid w:val="00F672B1"/>
    <w:rsid w:val="00F9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456AA"/>
  <w15:chartTrackingRefBased/>
  <w15:docId w15:val="{128AA315-2AD9-4C90-B077-D2BAA712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96D"/>
  </w:style>
  <w:style w:type="paragraph" w:styleId="Piedepgina">
    <w:name w:val="footer"/>
    <w:basedOn w:val="Normal"/>
    <w:link w:val="Piedepgina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5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Cuenta Microsoft</cp:lastModifiedBy>
  <cp:revision>12</cp:revision>
  <dcterms:created xsi:type="dcterms:W3CDTF">2021-03-10T22:48:00Z</dcterms:created>
  <dcterms:modified xsi:type="dcterms:W3CDTF">2021-12-09T19:37:00Z</dcterms:modified>
</cp:coreProperties>
</file>