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6211" w:rsidRDefault="006A6211" w:rsidP="006A6211">
      <w:bookmarkStart w:id="0" w:name="_Hlk87429390"/>
      <w:r>
        <w:rPr>
          <w:noProof/>
        </w:rPr>
        <w:drawing>
          <wp:anchor distT="0" distB="0" distL="114300" distR="114300" simplePos="0" relativeHeight="251660288" behindDoc="0" locked="0" layoutInCell="1" allowOverlap="1" wp14:anchorId="4A208942" wp14:editId="5D3E79D3">
            <wp:simplePos x="0" y="0"/>
            <wp:positionH relativeFrom="column">
              <wp:posOffset>-222885</wp:posOffset>
            </wp:positionH>
            <wp:positionV relativeFrom="paragraph">
              <wp:posOffset>109855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5607" cy="9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0D46D1E" wp14:editId="306AED18">
                <wp:simplePos x="0" y="0"/>
                <wp:positionH relativeFrom="page">
                  <wp:posOffset>1914525</wp:posOffset>
                </wp:positionH>
                <wp:positionV relativeFrom="paragraph">
                  <wp:posOffset>205105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6211" w:rsidRPr="004705E7" w:rsidRDefault="006A6211" w:rsidP="006A621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D46D1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0.75pt;margin-top:16.15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yJH9XOAAAAALAQAADwAAAGRycy9kb3ducmV2&#10;LnhtbEyPS0/DMBCE70j8B2uRuKDWeZTQhjgVQgLRG7QIrm68TSL8CLabhn/P9gS32Z3R7LfVejKa&#10;jehD76yAdJ4AQ9s41dtWwPvuabYEFqK0SmpnUcAPBljXlxeVLJU72Tcct7FlVGJDKQV0MQ4l56Hp&#10;0MgwdwNa8g7OGxlp9C1XXp6o3GieJUnBjewtXejkgI8dNl/boxGwXLyMn2GTv340xUGv4s3d+Pzt&#10;hbi+mh7ugUWc4l8YzviEDjUx7d3RqsC0gDxJbylKIsuBnQNptqLNnlSxSIHXFf//Q/0L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yJH9XOAAAAALAQAADwAAAAAAAAAAAAAAAACEBAAA&#10;ZHJzL2Rvd25yZXYueG1sUEsFBgAAAAAEAAQA8wAAAJEFAAAAAA==&#10;">
                <v:textbox>
                  <w:txbxContent>
                    <w:p w:rsidR="006A6211" w:rsidRPr="004705E7" w:rsidRDefault="006A6211" w:rsidP="006A621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6A6211" w:rsidRPr="00940DB4" w:rsidRDefault="006A6211" w:rsidP="006A6211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NOVIEMBRE</w:t>
      </w: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2021</w:t>
      </w:r>
    </w:p>
    <w:p w:rsidR="006A6211" w:rsidRDefault="006A6211" w:rsidP="006A6211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Preguntas </w:t>
      </w: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F</w:t>
      </w: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recuentes</w:t>
      </w: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de Usuarios</w:t>
      </w: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¿Cuáles son los requisitos para contratar el agua y/o drenaje?</w:t>
      </w:r>
    </w:p>
    <w:p w:rsidR="006A6211" w:rsidRPr="002D6593" w:rsidRDefault="006A6211" w:rsidP="006A6211">
      <w:r>
        <w:t>Tomando en consideración que las 50 personas es el 100</w:t>
      </w:r>
      <w:proofErr w:type="gramStart"/>
      <w:r>
        <w:t>% .</w:t>
      </w:r>
      <w:proofErr w:type="gramEnd"/>
      <w:r>
        <w:t xml:space="preserve"> se describe que </w:t>
      </w:r>
      <w:r>
        <w:t>el 5</w:t>
      </w:r>
      <w:bookmarkStart w:id="1" w:name="_GoBack"/>
      <w:bookmarkEnd w:id="1"/>
      <w:r>
        <w:t>% de los usuarios necesita</w:t>
      </w:r>
      <w:r>
        <w:t>ron de la información</w:t>
      </w:r>
      <w:r>
        <w:t xml:space="preserve"> </w:t>
      </w:r>
      <w:r>
        <w:t>acerca de los</w:t>
      </w:r>
      <w:r>
        <w:t xml:space="preserve"> requisitos de contratación de servicios de agua o drenaje</w:t>
      </w:r>
      <w:r>
        <w:t>.</w:t>
      </w:r>
      <w:r>
        <w:t xml:space="preserve"> </w:t>
      </w:r>
    </w:p>
    <w:p w:rsidR="006A6211" w:rsidRPr="006A6211" w:rsidRDefault="006A6211" w:rsidP="006A6211">
      <w:pPr>
        <w:jc w:val="center"/>
      </w:pPr>
      <w:r>
        <w:t xml:space="preserve"> </w:t>
      </w:r>
    </w:p>
    <w:p w:rsidR="006A6211" w:rsidRDefault="006A6211" w:rsidP="006A6211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1116795A" wp14:editId="263A3E0D">
            <wp:extent cx="6222365" cy="4526845"/>
            <wp:effectExtent l="0" t="0" r="6985" b="762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End w:id="0"/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6A6211" w:rsidRDefault="006A6211" w:rsidP="006A6211"/>
    <w:p w:rsidR="006A6211" w:rsidRDefault="006A6211" w:rsidP="006A6211"/>
    <w:p w:rsidR="006A6211" w:rsidRDefault="006A6211"/>
    <w:sectPr w:rsidR="006A62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538B" w:rsidRDefault="0014538B" w:rsidP="006A6211">
      <w:pPr>
        <w:spacing w:after="0" w:line="240" w:lineRule="auto"/>
      </w:pPr>
      <w:r>
        <w:separator/>
      </w:r>
    </w:p>
  </w:endnote>
  <w:endnote w:type="continuationSeparator" w:id="0">
    <w:p w:rsidR="0014538B" w:rsidRDefault="0014538B" w:rsidP="006A6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538B" w:rsidRDefault="0014538B" w:rsidP="006A6211">
      <w:pPr>
        <w:spacing w:after="0" w:line="240" w:lineRule="auto"/>
      </w:pPr>
      <w:r>
        <w:separator/>
      </w:r>
    </w:p>
  </w:footnote>
  <w:footnote w:type="continuationSeparator" w:id="0">
    <w:p w:rsidR="0014538B" w:rsidRDefault="0014538B" w:rsidP="006A62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211"/>
    <w:rsid w:val="0014538B"/>
    <w:rsid w:val="006A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5D9E6"/>
  <w15:chartTrackingRefBased/>
  <w15:docId w15:val="{7362A269-75D0-43B2-8417-B53F1D1AF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2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6A6211"/>
  </w:style>
  <w:style w:type="paragraph" w:styleId="Encabezado">
    <w:name w:val="header"/>
    <w:basedOn w:val="Normal"/>
    <w:link w:val="EncabezadoCar"/>
    <w:uiPriority w:val="99"/>
    <w:unhideWhenUsed/>
    <w:rsid w:val="006A62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6211"/>
  </w:style>
  <w:style w:type="paragraph" w:styleId="Piedepgina">
    <w:name w:val="footer"/>
    <w:basedOn w:val="Normal"/>
    <w:link w:val="PiedepginaCar"/>
    <w:uiPriority w:val="99"/>
    <w:unhideWhenUsed/>
    <w:rsid w:val="006A62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2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</c:v>
                </c:pt>
                <c:pt idx="1">
                  <c:v>30</c:v>
                </c:pt>
                <c:pt idx="2">
                  <c:v>2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3EF-4366-9A82-C8C3E88FF823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D3EF-4366-9A82-C8C3E88FF8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460978744"/>
        <c:axId val="4609803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D3EF-4366-9A82-C8C3E88FF8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60978744"/>
        <c:axId val="460980384"/>
      </c:lineChart>
      <c:catAx>
        <c:axId val="460978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80384"/>
        <c:crosses val="autoZero"/>
        <c:auto val="1"/>
        <c:lblAlgn val="ctr"/>
        <c:lblOffset val="100"/>
        <c:noMultiLvlLbl val="0"/>
      </c:catAx>
      <c:valAx>
        <c:axId val="46098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78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55</Words>
  <Characters>308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2021-12-01T15:47:00Z</dcterms:created>
  <dcterms:modified xsi:type="dcterms:W3CDTF">2021-12-01T15:56:00Z</dcterms:modified>
</cp:coreProperties>
</file>