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0F8" w:rsidRPr="00F93784" w:rsidRDefault="00B310F8" w:rsidP="005B0EAA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B310F8" w:rsidRPr="00F93784" w:rsidRDefault="00B310F8" w:rsidP="005B0EAA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F93784">
        <w:rPr>
          <w:rFonts w:ascii="Literata 18pt Light" w:hAnsi="Literata 18pt Light" w:cstheme="minorHAnsi"/>
          <w:b/>
        </w:rPr>
        <w:t>Peritos</w:t>
      </w:r>
    </w:p>
    <w:p w:rsidR="00B310F8" w:rsidRPr="00F93784" w:rsidRDefault="00B310F8" w:rsidP="005B0EAA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B310F8" w:rsidRPr="00F93784" w:rsidRDefault="00B310F8" w:rsidP="005B0EAA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F93784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55 de la Ley de la Defensoría Pública del Estado, </w:t>
      </w:r>
      <w:r w:rsidRPr="00F93784">
        <w:rPr>
          <w:rFonts w:ascii="Literata 18pt Light" w:hAnsi="Literata 18pt Light" w:cstheme="minorHAnsi"/>
          <w:sz w:val="24"/>
          <w:szCs w:val="24"/>
        </w:rPr>
        <w:t xml:space="preserve">son obligaciones de los peritos de la Defensoría, las siguientes: </w:t>
      </w:r>
    </w:p>
    <w:p w:rsidR="00B310F8" w:rsidRPr="00F93784" w:rsidRDefault="00B310F8" w:rsidP="005B0EAA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310F8" w:rsidRPr="00F93784" w:rsidRDefault="00B310F8" w:rsidP="005B0EAA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3784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Rendir oportunamente los dictámenes periciales que les sean solicitados por las y los defensores en el desempeño de su cargo y acudir, en su caso, a la junta de peritos, y</w:t>
      </w:r>
    </w:p>
    <w:p w:rsidR="00B310F8" w:rsidRPr="00F93784" w:rsidRDefault="00B310F8" w:rsidP="005B0EAA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3784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</w:p>
    <w:p w:rsidR="00B310F8" w:rsidRPr="00F93784" w:rsidRDefault="00B310F8" w:rsidP="005B0EAA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3784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Las demás que le señale el reglamento de esta Ley u otros ordenamientos jurídicos aplicables.</w:t>
      </w:r>
    </w:p>
    <w:p w:rsidR="00B310F8" w:rsidRPr="00F93784" w:rsidRDefault="00B310F8" w:rsidP="005B0EAA">
      <w:pPr>
        <w:jc w:val="both"/>
        <w:rPr>
          <w:rFonts w:ascii="Literata 18pt Light" w:hAnsi="Literata 18pt Light"/>
        </w:rPr>
      </w:pPr>
    </w:p>
    <w:p w:rsidR="00483CF7" w:rsidRPr="00F93784" w:rsidRDefault="00483CF7" w:rsidP="005B0EAA">
      <w:pPr>
        <w:jc w:val="both"/>
        <w:rPr>
          <w:rFonts w:ascii="Literata 18pt Light" w:hAnsi="Literata 18pt Light"/>
        </w:rPr>
      </w:pPr>
    </w:p>
    <w:p w:rsidR="00B310F8" w:rsidRPr="00F93784" w:rsidRDefault="00B310F8" w:rsidP="005B0EAA">
      <w:pPr>
        <w:jc w:val="both"/>
        <w:rPr>
          <w:rFonts w:ascii="Literata 18pt Light" w:hAnsi="Literata 18pt Light"/>
        </w:rPr>
      </w:pPr>
    </w:p>
    <w:sectPr w:rsidR="00B310F8" w:rsidRPr="00F93784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BAA" w:rsidRDefault="00834BAA">
      <w:pPr>
        <w:spacing w:after="0" w:line="240" w:lineRule="auto"/>
      </w:pPr>
      <w:r>
        <w:separator/>
      </w:r>
    </w:p>
  </w:endnote>
  <w:endnote w:type="continuationSeparator" w:id="0">
    <w:p w:rsidR="00834BAA" w:rsidRDefault="00834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807386D3-FCDD-4269-B3BC-5EBEEB2298D5}"/>
    <w:embedBold r:id="rId2" w:fontKey="{52B8BDE3-C35B-4AC7-9029-95026499A68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4FC" w:rsidRDefault="007234F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4FC" w:rsidRDefault="007234F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BAA" w:rsidRDefault="00834BAA">
      <w:pPr>
        <w:spacing w:after="0" w:line="240" w:lineRule="auto"/>
      </w:pPr>
      <w:r>
        <w:separator/>
      </w:r>
    </w:p>
  </w:footnote>
  <w:footnote w:type="continuationSeparator" w:id="0">
    <w:p w:rsidR="00834BAA" w:rsidRDefault="00834B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4FC" w:rsidRDefault="007234F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234F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4FC" w:rsidRDefault="007234F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A6E7B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3CF7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B0EAA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34FC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BAA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307BC"/>
    <w:rsid w:val="00A532D1"/>
    <w:rsid w:val="00AA469E"/>
    <w:rsid w:val="00AA7C56"/>
    <w:rsid w:val="00AF5CC5"/>
    <w:rsid w:val="00B10459"/>
    <w:rsid w:val="00B2103E"/>
    <w:rsid w:val="00B26B33"/>
    <w:rsid w:val="00B310F8"/>
    <w:rsid w:val="00B50BC2"/>
    <w:rsid w:val="00B72C69"/>
    <w:rsid w:val="00B757A3"/>
    <w:rsid w:val="00BB039B"/>
    <w:rsid w:val="00BC030C"/>
    <w:rsid w:val="00BC1D5B"/>
    <w:rsid w:val="00BF44D6"/>
    <w:rsid w:val="00C04632"/>
    <w:rsid w:val="00C10FBF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97061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3784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7DBF21A-FED4-424B-BA74-3F430D4F3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F8C9B5-311F-40DE-94EB-2B38952BE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43</cp:revision>
  <cp:lastPrinted>2021-10-05T15:00:00Z</cp:lastPrinted>
  <dcterms:created xsi:type="dcterms:W3CDTF">2021-10-19T18:08:00Z</dcterms:created>
  <dcterms:modified xsi:type="dcterms:W3CDTF">2021-12-07T20:55:00Z</dcterms:modified>
</cp:coreProperties>
</file>