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1620A" w14:textId="2BADDA5E" w:rsidR="00520AB5" w:rsidRDefault="00520AB5" w:rsidP="00520AB5">
      <w:pPr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479F02D1" w14:textId="2834F301" w:rsidR="00EE78A1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  <w:r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  <w:tab/>
      </w:r>
    </w:p>
    <w:p w14:paraId="125B3932" w14:textId="50ADDFBF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396D7F26" w14:textId="38B3A9B3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5F820A26" w14:textId="1ACC30A5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15353C66" w14:textId="77777777" w:rsidR="00117DF7" w:rsidRDefault="00117DF7" w:rsidP="00117DF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r w:rsidRPr="00BB7ED2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LTAIPSLP84LIB</w:t>
      </w:r>
    </w:p>
    <w:p w14:paraId="365ABF3E" w14:textId="77777777" w:rsidR="00117DF7" w:rsidRPr="00E74535" w:rsidRDefault="00117DF7" w:rsidP="00117DF7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14:paraId="75401EE6" w14:textId="090EF66E" w:rsidR="00117DF7" w:rsidRDefault="00117DF7" w:rsidP="00117DF7">
      <w:pPr>
        <w:jc w:val="both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Duran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te el presente mes de Diciembre  </w:t>
      </w: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l 2021</w:t>
      </w: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por parte del Municipio de San Nicolás Tolentino, S.L.P.,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se realizó la entrega de 140 cobijas del Programa “Atención a Población en Condiciones de Emergencia” A.P.C.E. Como apoyo para la presente temporada invernal. </w:t>
      </w:r>
    </w:p>
    <w:p w14:paraId="52676B1D" w14:textId="37EE6733" w:rsidR="00117DF7" w:rsidRPr="00BB7ED2" w:rsidRDefault="00117DF7" w:rsidP="00117DF7">
      <w:pPr>
        <w:jc w:val="both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 </w:t>
      </w:r>
    </w:p>
    <w:p w14:paraId="64851D36" w14:textId="77777777" w:rsidR="00117DF7" w:rsidRDefault="00117DF7" w:rsidP="00117DF7">
      <w:pPr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</w:p>
    <w:p w14:paraId="61BE8D1D" w14:textId="77777777" w:rsidR="00117DF7" w:rsidRPr="00BB7ED2" w:rsidRDefault="00117DF7" w:rsidP="00117DF7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14:paraId="66386BF9" w14:textId="77777777" w:rsidR="00117DF7" w:rsidRPr="00BB7ED2" w:rsidRDefault="00117DF7" w:rsidP="00117DF7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2"/>
          <w:szCs w:val="32"/>
          <w:lang w:eastAsia="es-MX"/>
        </w:rPr>
        <w:tab/>
      </w: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Atentamente </w:t>
      </w:r>
    </w:p>
    <w:p w14:paraId="1D931284" w14:textId="77777777" w:rsidR="00117DF7" w:rsidRDefault="00117DF7" w:rsidP="00117DF7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ab/>
      </w: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DIF </w:t>
      </w: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Municipal </w:t>
      </w:r>
    </w:p>
    <w:p w14:paraId="2672DF71" w14:textId="1FF2C00E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3EBE8FEF" w14:textId="2FA49C2A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5907D704" w14:textId="1CD0938A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08B8DBDE" w14:textId="36D7991C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08198943" w14:textId="56B38AC2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40DF0FE4" w14:textId="48716862" w:rsid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p w14:paraId="69CAC3C1" w14:textId="77777777" w:rsidR="00520AB5" w:rsidRPr="00520AB5" w:rsidRDefault="00520AB5" w:rsidP="00520AB5">
      <w:pPr>
        <w:tabs>
          <w:tab w:val="left" w:pos="6602"/>
        </w:tabs>
        <w:rPr>
          <w:rFonts w:ascii="Times New Roman" w:eastAsiaTheme="minorEastAsia" w:hAnsi="Times New Roman" w:cs="Times New Roman"/>
          <w:sz w:val="16"/>
          <w:szCs w:val="16"/>
          <w:lang w:val="es-ES_tradnl" w:eastAsia="es-ES"/>
        </w:rPr>
      </w:pPr>
    </w:p>
    <w:sectPr w:rsidR="00520AB5" w:rsidRPr="00520AB5" w:rsidSect="0061656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982286" w14:textId="77777777" w:rsidR="000F3E3F" w:rsidRDefault="000F3E3F">
      <w:pPr>
        <w:spacing w:after="0" w:line="240" w:lineRule="auto"/>
      </w:pPr>
      <w:r>
        <w:separator/>
      </w:r>
    </w:p>
    <w:p w14:paraId="7E712500" w14:textId="77777777" w:rsidR="000F3E3F" w:rsidRDefault="000F3E3F"/>
  </w:endnote>
  <w:endnote w:type="continuationSeparator" w:id="0">
    <w:p w14:paraId="452B9E20" w14:textId="77777777" w:rsidR="000F3E3F" w:rsidRDefault="000F3E3F">
      <w:pPr>
        <w:spacing w:after="0" w:line="240" w:lineRule="auto"/>
      </w:pPr>
      <w:r>
        <w:continuationSeparator/>
      </w:r>
    </w:p>
    <w:p w14:paraId="355E0E16" w14:textId="77777777" w:rsidR="000F3E3F" w:rsidRDefault="000F3E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onsolas">
    <w:charset w:val="00"/>
    <w:family w:val="modern"/>
    <w:pitch w:val="fixed"/>
    <w:sig w:usb0="E00006FF" w:usb1="0000FCFF" w:usb2="00000001" w:usb3="00000000" w:csb0="0000019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523A0A" w14:textId="77777777" w:rsidR="00A77527" w:rsidRDefault="00A775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7541A1" w14:textId="181D825F" w:rsidR="00413806" w:rsidRPr="00520AB5" w:rsidRDefault="008416ED" w:rsidP="00520AB5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AC50722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56650D" w14:textId="77777777" w:rsidR="000F3E3F" w:rsidRDefault="000F3E3F">
      <w:pPr>
        <w:spacing w:after="0" w:line="240" w:lineRule="auto"/>
      </w:pPr>
      <w:r>
        <w:separator/>
      </w:r>
    </w:p>
    <w:p w14:paraId="426F6AFB" w14:textId="77777777" w:rsidR="000F3E3F" w:rsidRDefault="000F3E3F"/>
  </w:footnote>
  <w:footnote w:type="continuationSeparator" w:id="0">
    <w:p w14:paraId="794ADE0C" w14:textId="77777777" w:rsidR="000F3E3F" w:rsidRDefault="000F3E3F">
      <w:pPr>
        <w:spacing w:after="0" w:line="240" w:lineRule="auto"/>
      </w:pPr>
      <w:r>
        <w:continuationSeparator/>
      </w:r>
    </w:p>
    <w:p w14:paraId="48357D20" w14:textId="77777777" w:rsidR="000F3E3F" w:rsidRDefault="000F3E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DBB661" w14:textId="77777777" w:rsidR="00A77527" w:rsidRDefault="00A775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74B078" w14:textId="3C4D1B93" w:rsidR="002A1D53" w:rsidRDefault="009174E6" w:rsidP="009174E6">
    <w:pPr>
      <w:pStyle w:val="NoSpacing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35021F2A">
              <wp:simplePos x="0" y="0"/>
              <wp:positionH relativeFrom="column">
                <wp:posOffset>1104900</wp:posOffset>
              </wp:positionH>
              <wp:positionV relativeFrom="paragraph">
                <wp:posOffset>-104775</wp:posOffset>
              </wp:positionV>
              <wp:extent cx="2714625" cy="552450"/>
              <wp:effectExtent l="0" t="0" r="9525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14625" cy="5524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CE39841" w14:textId="55121B1D" w:rsidR="002A1D53" w:rsidRPr="009174E6" w:rsidRDefault="002A1D53" w:rsidP="00520AB5">
                          <w:pPr>
                            <w:pStyle w:val="NoSpacing"/>
                            <w:jc w:val="center"/>
                            <w:rPr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9174E6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</w:t>
                          </w:r>
                        </w:p>
                        <w:p w14:paraId="099C6521" w14:textId="77777777" w:rsidR="002A1D53" w:rsidRPr="002A1D53" w:rsidRDefault="002A1D5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margin-left:87pt;margin-top:-8.25pt;width:213.75pt;height:4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" fillcolor="white [3201]" stroked="f" strokeweight=".5pt">
              <v:textbox>
                <w:txbxContent>
                  <w:p w14:paraId="0CE39841" w14:textId="55121B1D" w:rsidR="002A1D53" w:rsidRPr="009174E6" w:rsidRDefault="002A1D53" w:rsidP="00520AB5">
                    <w:pPr>
                      <w:pStyle w:val="NoSpacing"/>
                      <w:jc w:val="center"/>
                      <w:rPr>
                        <w:b/>
                        <w:sz w:val="18"/>
                        <w:szCs w:val="18"/>
                        <w:lang w:val="es-MX"/>
                      </w:rPr>
                    </w:pPr>
                    <w:r w:rsidRPr="009174E6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</w:t>
                    </w:r>
                  </w:p>
                  <w:p w14:paraId="099C6521" w14:textId="77777777" w:rsidR="002A1D53" w:rsidRPr="002A1D53" w:rsidRDefault="002A1D53"/>
                </w:txbxContent>
              </v:textbox>
            </v:shape>
          </w:pict>
        </mc:Fallback>
      </mc:AlternateContent>
    </w:r>
    <w:r w:rsidRPr="00E76680">
      <w:rPr>
        <w:noProof/>
      </w:rPr>
      <w:drawing>
        <wp:anchor distT="0" distB="0" distL="114300" distR="114300" simplePos="0" relativeHeight="251661309" behindDoc="0" locked="0" layoutInCell="1" allowOverlap="1" wp14:anchorId="754FC47C" wp14:editId="03CEC27D">
          <wp:simplePos x="0" y="0"/>
          <wp:positionH relativeFrom="margin">
            <wp:posOffset>4162425</wp:posOffset>
          </wp:positionH>
          <wp:positionV relativeFrom="paragraph">
            <wp:posOffset>-274955</wp:posOffset>
          </wp:positionV>
          <wp:extent cx="2552700" cy="805815"/>
          <wp:effectExtent l="0" t="0" r="0" b="0"/>
          <wp:wrapThrough wrapText="bothSides">
            <wp:wrapPolygon edited="0">
              <wp:start x="161" y="0"/>
              <wp:lineTo x="0" y="511"/>
              <wp:lineTo x="0" y="20936"/>
              <wp:lineTo x="322" y="20936"/>
              <wp:lineTo x="14669" y="20936"/>
              <wp:lineTo x="14669" y="16340"/>
              <wp:lineTo x="21439" y="12255"/>
              <wp:lineTo x="21439" y="8170"/>
              <wp:lineTo x="14830" y="8170"/>
              <wp:lineTo x="15152" y="511"/>
              <wp:lineTo x="14185" y="0"/>
              <wp:lineTo x="3385" y="0"/>
              <wp:lineTo x="161" y="0"/>
            </wp:wrapPolygon>
          </wp:wrapThrough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270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9AE7C0A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0BDDE062" w14:textId="57459DDA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55FC1"/>
    <w:rsid w:val="000828F4"/>
    <w:rsid w:val="000F1B5C"/>
    <w:rsid w:val="000F3E3F"/>
    <w:rsid w:val="000F51EC"/>
    <w:rsid w:val="000F5E98"/>
    <w:rsid w:val="000F7122"/>
    <w:rsid w:val="00112A66"/>
    <w:rsid w:val="0011328F"/>
    <w:rsid w:val="00114A27"/>
    <w:rsid w:val="00117DF7"/>
    <w:rsid w:val="00156B51"/>
    <w:rsid w:val="001B4EEF"/>
    <w:rsid w:val="001B689C"/>
    <w:rsid w:val="00200635"/>
    <w:rsid w:val="00254E0D"/>
    <w:rsid w:val="002A1D53"/>
    <w:rsid w:val="00356C0C"/>
    <w:rsid w:val="0038000D"/>
    <w:rsid w:val="00385ACF"/>
    <w:rsid w:val="003A10BE"/>
    <w:rsid w:val="003B1996"/>
    <w:rsid w:val="00413806"/>
    <w:rsid w:val="00416875"/>
    <w:rsid w:val="00422757"/>
    <w:rsid w:val="00427F41"/>
    <w:rsid w:val="00436E03"/>
    <w:rsid w:val="00475D96"/>
    <w:rsid w:val="00477474"/>
    <w:rsid w:val="00480B7F"/>
    <w:rsid w:val="004A1893"/>
    <w:rsid w:val="004C4A44"/>
    <w:rsid w:val="005125BB"/>
    <w:rsid w:val="00520AB5"/>
    <w:rsid w:val="005264AB"/>
    <w:rsid w:val="00537F9C"/>
    <w:rsid w:val="0055629A"/>
    <w:rsid w:val="00572222"/>
    <w:rsid w:val="005D3DA6"/>
    <w:rsid w:val="00616566"/>
    <w:rsid w:val="00642E91"/>
    <w:rsid w:val="00653B8E"/>
    <w:rsid w:val="007228FB"/>
    <w:rsid w:val="00744EA9"/>
    <w:rsid w:val="00752FC4"/>
    <w:rsid w:val="00757B67"/>
    <w:rsid w:val="00757E9C"/>
    <w:rsid w:val="007628AB"/>
    <w:rsid w:val="007A61F9"/>
    <w:rsid w:val="007B4C91"/>
    <w:rsid w:val="007D70F7"/>
    <w:rsid w:val="00830C5F"/>
    <w:rsid w:val="00834A33"/>
    <w:rsid w:val="008416ED"/>
    <w:rsid w:val="00845E2B"/>
    <w:rsid w:val="008761FB"/>
    <w:rsid w:val="00896516"/>
    <w:rsid w:val="00896EE1"/>
    <w:rsid w:val="008C1482"/>
    <w:rsid w:val="008C2737"/>
    <w:rsid w:val="008D0AA7"/>
    <w:rsid w:val="008D2677"/>
    <w:rsid w:val="0090401D"/>
    <w:rsid w:val="00912A0A"/>
    <w:rsid w:val="009174E6"/>
    <w:rsid w:val="009468D3"/>
    <w:rsid w:val="00A17117"/>
    <w:rsid w:val="00A231C1"/>
    <w:rsid w:val="00A5578C"/>
    <w:rsid w:val="00A763AE"/>
    <w:rsid w:val="00A77527"/>
    <w:rsid w:val="00AC1A6E"/>
    <w:rsid w:val="00AC5BBF"/>
    <w:rsid w:val="00B117EC"/>
    <w:rsid w:val="00B40F1A"/>
    <w:rsid w:val="00B63133"/>
    <w:rsid w:val="00BC0F0A"/>
    <w:rsid w:val="00C11980"/>
    <w:rsid w:val="00C37964"/>
    <w:rsid w:val="00C425CF"/>
    <w:rsid w:val="00CB0809"/>
    <w:rsid w:val="00CF46CA"/>
    <w:rsid w:val="00D04123"/>
    <w:rsid w:val="00D06525"/>
    <w:rsid w:val="00D149F1"/>
    <w:rsid w:val="00D36106"/>
    <w:rsid w:val="00D64461"/>
    <w:rsid w:val="00DC7840"/>
    <w:rsid w:val="00E10E4B"/>
    <w:rsid w:val="00E5646A"/>
    <w:rsid w:val="00E76680"/>
    <w:rsid w:val="00EE78A1"/>
    <w:rsid w:val="00F71D73"/>
    <w:rsid w:val="00F763B1"/>
    <w:rsid w:val="00FA2D0F"/>
    <w:rsid w:val="00FA402E"/>
    <w:rsid w:val="00FB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purl.org/dc/terms/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2006/metadata/properties"/>
    <ds:schemaRef ds:uri="16c05727-aa75-4e4a-9b5f-8a80a1165891"/>
    <ds:schemaRef ds:uri="http://www.w3.org/XML/1998/namespace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3A8691-A450-4C27-B380-1C0EABD76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2022-01-03T16:51:00Z</dcterms:created>
  <dcterms:modified xsi:type="dcterms:W3CDTF">2022-01-03T21:17:00Z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