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E41EED" w14:textId="77777777" w:rsidR="003E1F65" w:rsidRDefault="003E1F65" w:rsidP="003E1F65">
      <w:pPr>
        <w:rPr>
          <w:b/>
          <w:bCs/>
          <w:i/>
          <w:iCs/>
          <w:u w:val="single"/>
          <w:lang w:val="es-ES"/>
        </w:rPr>
      </w:pPr>
    </w:p>
    <w:p w14:paraId="628354B8" w14:textId="77777777" w:rsidR="003E1F65" w:rsidRDefault="003E1F65" w:rsidP="003E1F65">
      <w:pPr>
        <w:rPr>
          <w:b/>
          <w:bCs/>
          <w:i/>
          <w:iCs/>
          <w:u w:val="single"/>
          <w:lang w:val="es-ES"/>
        </w:rPr>
      </w:pPr>
    </w:p>
    <w:p w14:paraId="635602F7" w14:textId="77777777" w:rsidR="003E1F65" w:rsidRDefault="003E1F65" w:rsidP="003E1F65">
      <w:pPr>
        <w:rPr>
          <w:b/>
          <w:bCs/>
          <w:i/>
          <w:iCs/>
          <w:u w:val="single"/>
          <w:lang w:val="es-ES"/>
        </w:rPr>
      </w:pPr>
    </w:p>
    <w:p w14:paraId="7739A10B" w14:textId="5FADA699" w:rsidR="003E1F65" w:rsidRPr="003E1F65" w:rsidRDefault="003E1F65" w:rsidP="003E1F65">
      <w:pPr>
        <w:jc w:val="center"/>
        <w:rPr>
          <w:sz w:val="40"/>
        </w:rPr>
      </w:pPr>
      <w:r w:rsidRPr="003E1F65">
        <w:rPr>
          <w:b/>
          <w:bCs/>
          <w:i/>
          <w:iCs/>
          <w:sz w:val="40"/>
          <w:u w:val="single"/>
          <w:lang w:val="es-ES"/>
        </w:rPr>
        <w:t xml:space="preserve">Este sujeto obligado si está facultado para generar la información requerida – LEY AMBIENTAL DEL ESTADO DE SAN LUIS POTOSI  </w:t>
      </w:r>
      <w:r w:rsidRPr="003E1F65">
        <w:rPr>
          <w:sz w:val="40"/>
        </w:rPr>
        <w:t>TITULO SEXTO DE LA PREVENCION Y CONTROL DE LA CONTAMINACION AMBIENTAL– EL MUNICIPIO NO CUENTA CON ZONAS DE CONTAMINACION</w:t>
      </w:r>
      <w:r>
        <w:rPr>
          <w:sz w:val="40"/>
        </w:rPr>
        <w:t xml:space="preserve"> POR LO QUE NO HA IMPLEMENTADO NINGUNA ESTRATEGIA </w:t>
      </w:r>
      <w:bookmarkStart w:id="0" w:name="_GoBack"/>
      <w:bookmarkEnd w:id="0"/>
    </w:p>
    <w:p w14:paraId="269DDBBC" w14:textId="77777777" w:rsidR="00390AF0" w:rsidRPr="003E1F65" w:rsidRDefault="00563739" w:rsidP="003E1F65">
      <w:pPr>
        <w:jc w:val="center"/>
        <w:rPr>
          <w:sz w:val="40"/>
        </w:rPr>
      </w:pPr>
    </w:p>
    <w:sectPr w:rsidR="00390AF0" w:rsidRPr="003E1F65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E3B6B0" w14:textId="77777777" w:rsidR="00563739" w:rsidRDefault="00563739" w:rsidP="004A39A2">
      <w:pPr>
        <w:spacing w:after="0" w:line="240" w:lineRule="auto"/>
      </w:pPr>
      <w:r>
        <w:separator/>
      </w:r>
    </w:p>
  </w:endnote>
  <w:endnote w:type="continuationSeparator" w:id="0">
    <w:p w14:paraId="0011E3A4" w14:textId="77777777" w:rsidR="00563739" w:rsidRDefault="00563739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A1B68F" w14:textId="77777777" w:rsidR="00563739" w:rsidRDefault="00563739" w:rsidP="004A39A2">
      <w:pPr>
        <w:spacing w:after="0" w:line="240" w:lineRule="auto"/>
      </w:pPr>
      <w:r>
        <w:separator/>
      </w:r>
    </w:p>
  </w:footnote>
  <w:footnote w:type="continuationSeparator" w:id="0">
    <w:p w14:paraId="429EBDA7" w14:textId="77777777" w:rsidR="00563739" w:rsidRDefault="00563739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3E1F65"/>
    <w:rsid w:val="004427FB"/>
    <w:rsid w:val="004A39A2"/>
    <w:rsid w:val="00544576"/>
    <w:rsid w:val="00563739"/>
    <w:rsid w:val="005A0B66"/>
    <w:rsid w:val="006069E2"/>
    <w:rsid w:val="008C7988"/>
    <w:rsid w:val="009C007A"/>
    <w:rsid w:val="00A91B18"/>
    <w:rsid w:val="00A975F6"/>
    <w:rsid w:val="00AF3720"/>
    <w:rsid w:val="00B9322A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F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F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43784-13AB-4CDC-AA0A-F94748141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2022-01-20T20:37:00Z</dcterms:created>
  <dcterms:modified xsi:type="dcterms:W3CDTF">2022-01-20T20:37:00Z</dcterms:modified>
</cp:coreProperties>
</file>