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Pr="00D32386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  <w:bookmarkStart w:id="0" w:name="_GoBack"/>
      <w:bookmarkEnd w:id="0"/>
    </w:p>
    <w:p w:rsidR="00132665" w:rsidRPr="00FC0F43" w:rsidRDefault="00132665" w:rsidP="00132665">
      <w:pPr>
        <w:spacing w:after="0" w:line="240" w:lineRule="auto"/>
        <w:jc w:val="both"/>
        <w:rPr>
          <w:rFonts w:ascii="Literata 18pt Light" w:hAnsi="Literata 18pt Light"/>
          <w:sz w:val="24"/>
          <w:szCs w:val="24"/>
        </w:rPr>
      </w:pPr>
      <w:r w:rsidRPr="00FC0F43">
        <w:rPr>
          <w:rFonts w:ascii="Literata 18pt Light" w:hAnsi="Literata 18pt Light"/>
          <w:color w:val="000000"/>
          <w:sz w:val="24"/>
          <w:szCs w:val="24"/>
        </w:rPr>
        <w:t>De conformidad con lo dispuesto en los artículos 18 de la Constitución Política del Estado de San Luis Potosí, 1°, 5°, 12, 17 y 65 de la Ley de la Defensoría Pública del Estado de San Luis Potosí,</w:t>
      </w:r>
      <w:r w:rsidRPr="00FC0F43">
        <w:rPr>
          <w:rFonts w:ascii="Literata 18pt Light" w:hAnsi="Literata 18pt Light" w:cs="Arial"/>
          <w:color w:val="000000"/>
          <w:sz w:val="24"/>
          <w:szCs w:val="24"/>
        </w:rPr>
        <w:t xml:space="preserve"> los servicios que proporciona la dependencia son gratuitos, pues</w:t>
      </w:r>
      <w:r w:rsidRPr="00FC0F43">
        <w:rPr>
          <w:rFonts w:ascii="Literata 18pt Light" w:hAnsi="Literata 18pt Light"/>
          <w:color w:val="000000"/>
          <w:sz w:val="24"/>
          <w:szCs w:val="24"/>
        </w:rPr>
        <w:t xml:space="preserve"> l</w:t>
      </w:r>
      <w:r w:rsidRPr="00FC0F43">
        <w:rPr>
          <w:rFonts w:ascii="Literata 18pt Light" w:hAnsi="Literata 18pt Light" w:cs="Calibri"/>
          <w:color w:val="000000"/>
          <w:sz w:val="24"/>
          <w:szCs w:val="24"/>
        </w:rPr>
        <w:t xml:space="preserve">as asesorías, gestiones y representaciones que los defensores de la dependencia efectúan para atender un caso son completamente gratuitas, </w:t>
      </w:r>
      <w:r w:rsidRPr="00FC0F43">
        <w:rPr>
          <w:rFonts w:ascii="Literata 18pt Light" w:hAnsi="Literata 18pt Light" w:cs="Arial"/>
          <w:color w:val="000000"/>
          <w:sz w:val="24"/>
          <w:szCs w:val="24"/>
        </w:rPr>
        <w:t>por este motivo no se genera información relativa a ingresos.</w:t>
      </w:r>
      <w:r w:rsidRPr="00FC0F43">
        <w:rPr>
          <w:rFonts w:ascii="Literata 18pt Light" w:hAnsi="Literata 18pt Light"/>
          <w:sz w:val="24"/>
          <w:szCs w:val="24"/>
        </w:rPr>
        <w:t xml:space="preserve"> </w:t>
      </w:r>
    </w:p>
    <w:p w:rsidR="00132665" w:rsidRPr="00FC0F43" w:rsidRDefault="00132665" w:rsidP="00132665">
      <w:pPr>
        <w:spacing w:after="0" w:line="360" w:lineRule="auto"/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132665" w:rsidRPr="00D32386" w:rsidRDefault="00132665" w:rsidP="00132665">
      <w:pPr>
        <w:spacing w:line="360" w:lineRule="auto"/>
        <w:rPr>
          <w:sz w:val="24"/>
          <w:szCs w:val="24"/>
        </w:rPr>
      </w:pPr>
    </w:p>
    <w:p w:rsidR="00132665" w:rsidRPr="00D32386" w:rsidRDefault="00132665" w:rsidP="00132665">
      <w:pPr>
        <w:spacing w:line="360" w:lineRule="auto"/>
        <w:rPr>
          <w:sz w:val="24"/>
          <w:szCs w:val="24"/>
        </w:rPr>
      </w:pPr>
    </w:p>
    <w:p w:rsidR="00132665" w:rsidRPr="00132665" w:rsidRDefault="00132665" w:rsidP="00132665"/>
    <w:sectPr w:rsidR="00132665" w:rsidRPr="00132665" w:rsidSect="00060A98">
      <w:headerReference w:type="default" r:id="rId8"/>
      <w:footerReference w:type="default" r:id="rId9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24CD" w:rsidRDefault="006624CD">
      <w:pPr>
        <w:spacing w:after="0" w:line="240" w:lineRule="auto"/>
      </w:pPr>
      <w:r>
        <w:separator/>
      </w:r>
    </w:p>
  </w:endnote>
  <w:endnote w:type="continuationSeparator" w:id="0">
    <w:p w:rsidR="006624CD" w:rsidRDefault="006624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490F563F-703C-4A11-8287-9EA37915EA7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727FCF" w:rsidP="00790B6D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>
          <wp:extent cx="5600700" cy="123825"/>
          <wp:effectExtent l="0" t="0" r="0" b="9525"/>
          <wp:docPr id="1" name="Imagen 1" descr="linea horizontal gr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inea horizontal gr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2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24CD" w:rsidRDefault="006624CD">
      <w:pPr>
        <w:spacing w:after="0" w:line="240" w:lineRule="auto"/>
      </w:pPr>
      <w:r>
        <w:separator/>
      </w:r>
    </w:p>
  </w:footnote>
  <w:footnote w:type="continuationSeparator" w:id="0">
    <w:p w:rsidR="006624CD" w:rsidRDefault="006624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FC0F43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7AE5B55F" wp14:editId="596C0847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7F81"/>
    <w:rsid w:val="00057967"/>
    <w:rsid w:val="00060A98"/>
    <w:rsid w:val="00066941"/>
    <w:rsid w:val="00070824"/>
    <w:rsid w:val="00074BDE"/>
    <w:rsid w:val="000819F9"/>
    <w:rsid w:val="000B0A18"/>
    <w:rsid w:val="000B60BA"/>
    <w:rsid w:val="00102EFC"/>
    <w:rsid w:val="001041E5"/>
    <w:rsid w:val="001108AE"/>
    <w:rsid w:val="00121291"/>
    <w:rsid w:val="00132665"/>
    <w:rsid w:val="001509A7"/>
    <w:rsid w:val="0018776A"/>
    <w:rsid w:val="001A6839"/>
    <w:rsid w:val="001C0BC9"/>
    <w:rsid w:val="001C734A"/>
    <w:rsid w:val="001D30E4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014EC"/>
    <w:rsid w:val="00455ECB"/>
    <w:rsid w:val="00476181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E26CB"/>
    <w:rsid w:val="00712F62"/>
    <w:rsid w:val="00727FCF"/>
    <w:rsid w:val="007305C1"/>
    <w:rsid w:val="0073707D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C62C7"/>
    <w:rsid w:val="009D6251"/>
    <w:rsid w:val="009D7A30"/>
    <w:rsid w:val="009E30ED"/>
    <w:rsid w:val="009E639B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23B3AB-313E-4574-951C-8CF650535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44</cp:revision>
  <cp:lastPrinted>2021-10-05T15:00:00Z</cp:lastPrinted>
  <dcterms:created xsi:type="dcterms:W3CDTF">2021-10-19T18:08:00Z</dcterms:created>
  <dcterms:modified xsi:type="dcterms:W3CDTF">2021-12-09T20:08:00Z</dcterms:modified>
</cp:coreProperties>
</file>