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4EE" w:rsidRDefault="008964EE" w:rsidP="008964EE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 xml:space="preserve">Municipio de San Nicolás Tolentino, S.L.P. </w:t>
      </w:r>
    </w:p>
    <w:p w:rsidR="008964EE" w:rsidRDefault="008964EE" w:rsidP="008964EE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85 Frac II A</w:t>
      </w:r>
    </w:p>
    <w:p w:rsidR="008964EE" w:rsidRDefault="008964EE" w:rsidP="008964EE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8964EE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 aunque no se generó información para este apartado, lo anterior con fundamento en el artículo 19 de la ley d transparencia y acceso a la información pública del estado de San Luis Potosí, así como por el artículo 15 de la ley de planeación del estado y municipios de San Luis Potosí, (plan de desarrollo humano y centros de población estratégicos, los programas operativos anuales sectoriales y las modificaciones que a los mismos se propongan), toda vez que este ayuntamiento no cuenta con el departamento de desarrollo urbano y de centros de población estratégicos y los programas operativos anuales sectoriales.</w:t>
      </w:r>
    </w:p>
    <w:p w:rsidR="008964EE" w:rsidRPr="008964EE" w:rsidRDefault="00070AAD" w:rsidP="008964EE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 xml:space="preserve">DICIEMBRE </w:t>
      </w:r>
      <w:bookmarkStart w:id="0" w:name="_GoBack"/>
      <w:bookmarkEnd w:id="0"/>
      <w:r w:rsidR="007A76AB">
        <w:rPr>
          <w:rFonts w:ascii="Calibri" w:eastAsia="Times New Roman" w:hAnsi="Calibri" w:cs="Times New Roman"/>
          <w:color w:val="000000"/>
          <w:lang w:val="es-419" w:eastAsia="es-MX"/>
        </w:rPr>
        <w:t xml:space="preserve"> 2021</w:t>
      </w:r>
    </w:p>
    <w:p w:rsidR="00B33A0F" w:rsidRDefault="00B33A0F"/>
    <w:sectPr w:rsidR="00B33A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EFE" w:rsidRDefault="00AB4EFE" w:rsidP="008964EE">
      <w:pPr>
        <w:spacing w:line="240" w:lineRule="auto"/>
      </w:pPr>
      <w:r>
        <w:separator/>
      </w:r>
    </w:p>
  </w:endnote>
  <w:endnote w:type="continuationSeparator" w:id="0">
    <w:p w:rsidR="00AB4EFE" w:rsidRDefault="00AB4EFE" w:rsidP="008964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EFE" w:rsidRDefault="00AB4EFE" w:rsidP="008964EE">
      <w:pPr>
        <w:spacing w:line="240" w:lineRule="auto"/>
      </w:pPr>
      <w:r>
        <w:separator/>
      </w:r>
    </w:p>
  </w:footnote>
  <w:footnote w:type="continuationSeparator" w:id="0">
    <w:p w:rsidR="00AB4EFE" w:rsidRDefault="00AB4EFE" w:rsidP="008964E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9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4EE"/>
    <w:rsid w:val="00070AAD"/>
    <w:rsid w:val="00215413"/>
    <w:rsid w:val="0036315E"/>
    <w:rsid w:val="0048109B"/>
    <w:rsid w:val="007A76AB"/>
    <w:rsid w:val="008964EE"/>
    <w:rsid w:val="00AB4EFE"/>
    <w:rsid w:val="00B33A0F"/>
    <w:rsid w:val="00D76B07"/>
    <w:rsid w:val="00F3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629F43-88C9-4A97-B0B6-6D2C14CEF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964EE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64EE"/>
  </w:style>
  <w:style w:type="paragraph" w:styleId="Piedepgina">
    <w:name w:val="footer"/>
    <w:basedOn w:val="Normal"/>
    <w:link w:val="PiedepginaCar"/>
    <w:uiPriority w:val="99"/>
    <w:unhideWhenUsed/>
    <w:rsid w:val="008964EE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6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5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3</cp:revision>
  <dcterms:created xsi:type="dcterms:W3CDTF">2022-01-05T18:34:00Z</dcterms:created>
  <dcterms:modified xsi:type="dcterms:W3CDTF">2022-01-05T18:34:00Z</dcterms:modified>
</cp:coreProperties>
</file>