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22B10" w:rsidP="008256BE">
      <w:pPr>
        <w:pStyle w:val="Puesto"/>
        <w:jc w:val="center"/>
      </w:pPr>
      <w:r w:rsidRPr="00B22B10">
        <w:t>No se genera ningún tipo Criterios e indicadores de sustentabilidad, deforestación y degradación. Fundamentada en la ley general de desarrollo forestal sustentable articulo 46 El Inventario Nacional Forestal y de Suelos será actualizado, por lo menos, cada cinco años y deberá contener la siguiente información fracción VI dice  Los criterios e indicadores de sustentabilidad, deforestación y degradació</w:t>
      </w:r>
      <w:r w:rsidR="00572990">
        <w:t>n de los ecosistemas forestales;</w:t>
      </w:r>
      <w:r w:rsidR="00BE74E0">
        <w:t xml:space="preserve"> la presente información corresponde al </w:t>
      </w:r>
      <w:r w:rsidR="00E21A72">
        <w:t>mes de</w:t>
      </w:r>
      <w:r w:rsidR="00954F83" w:rsidRPr="00954F83">
        <w:rPr>
          <w:sz w:val="52"/>
          <w:szCs w:val="52"/>
        </w:rPr>
        <w:t xml:space="preserve"> </w:t>
      </w:r>
      <w:r w:rsidR="008256BE">
        <w:rPr>
          <w:sz w:val="52"/>
          <w:szCs w:val="52"/>
        </w:rPr>
        <w:t>enero de 2022.</w:t>
      </w:r>
      <w:bookmarkStart w:id="0" w:name="_GoBack"/>
      <w:bookmarkEnd w:id="0"/>
    </w:p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0D6B69"/>
    <w:rsid w:val="00230D2E"/>
    <w:rsid w:val="002C5C61"/>
    <w:rsid w:val="00455CB8"/>
    <w:rsid w:val="00572990"/>
    <w:rsid w:val="006F32B1"/>
    <w:rsid w:val="007109CD"/>
    <w:rsid w:val="0076608D"/>
    <w:rsid w:val="00792FDA"/>
    <w:rsid w:val="007B77B4"/>
    <w:rsid w:val="0080136E"/>
    <w:rsid w:val="008256BE"/>
    <w:rsid w:val="00954F83"/>
    <w:rsid w:val="009755F6"/>
    <w:rsid w:val="009D04DB"/>
    <w:rsid w:val="00AA6FF5"/>
    <w:rsid w:val="00AE548E"/>
    <w:rsid w:val="00B1030D"/>
    <w:rsid w:val="00B15F8E"/>
    <w:rsid w:val="00B22B10"/>
    <w:rsid w:val="00BE74E0"/>
    <w:rsid w:val="00C00C4D"/>
    <w:rsid w:val="00D91550"/>
    <w:rsid w:val="00DA3AC6"/>
    <w:rsid w:val="00E21A72"/>
    <w:rsid w:val="00E535B4"/>
    <w:rsid w:val="00E7020E"/>
    <w:rsid w:val="00F34FD3"/>
    <w:rsid w:val="00F6409A"/>
    <w:rsid w:val="00FF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33</cp:revision>
  <dcterms:created xsi:type="dcterms:W3CDTF">2018-09-11T20:11:00Z</dcterms:created>
  <dcterms:modified xsi:type="dcterms:W3CDTF">2022-02-04T14:27:00Z</dcterms:modified>
</cp:coreProperties>
</file>