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8CABDB" w14:textId="5ED29FDD" w:rsidR="006D42AC" w:rsidRDefault="006D42AC" w:rsidP="006D42AC">
      <w:pPr>
        <w:autoSpaceDE w:val="0"/>
        <w:autoSpaceDN w:val="0"/>
        <w:adjustRightInd w:val="0"/>
        <w:jc w:val="right"/>
        <w:rPr>
          <w:rFonts w:ascii="Literata 18pt" w:hAnsi="Literata 18pt" w:cs="Times New Roman"/>
          <w:b/>
          <w:bCs/>
          <w:sz w:val="18"/>
          <w:szCs w:val="18"/>
          <w:lang w:val="es-MX"/>
        </w:rPr>
      </w:pPr>
    </w:p>
    <w:p w14:paraId="514BD20D" w14:textId="64C624B9" w:rsidR="00FD19CC" w:rsidRDefault="00FD19CC" w:rsidP="006D42AC">
      <w:pPr>
        <w:autoSpaceDE w:val="0"/>
        <w:autoSpaceDN w:val="0"/>
        <w:adjustRightInd w:val="0"/>
        <w:jc w:val="right"/>
        <w:rPr>
          <w:rFonts w:ascii="Literata 18pt" w:hAnsi="Literata 18pt" w:cs="Times New Roman"/>
          <w:b/>
          <w:bCs/>
          <w:sz w:val="18"/>
          <w:szCs w:val="18"/>
          <w:lang w:val="es-MX"/>
        </w:rPr>
      </w:pPr>
    </w:p>
    <w:p w14:paraId="207BAB8B" w14:textId="4370C146" w:rsidR="00FD19CC" w:rsidRDefault="00FD19CC" w:rsidP="006D42AC">
      <w:pPr>
        <w:autoSpaceDE w:val="0"/>
        <w:autoSpaceDN w:val="0"/>
        <w:adjustRightInd w:val="0"/>
        <w:jc w:val="right"/>
        <w:rPr>
          <w:rFonts w:ascii="Literata 18pt" w:hAnsi="Literata 18pt" w:cs="Times New Roman"/>
          <w:b/>
          <w:bCs/>
          <w:sz w:val="18"/>
          <w:szCs w:val="18"/>
          <w:lang w:val="es-MX"/>
        </w:rPr>
      </w:pPr>
    </w:p>
    <w:p w14:paraId="57B362BC" w14:textId="17DFAB01" w:rsidR="00FD19CC" w:rsidRDefault="00FD19CC" w:rsidP="006D42AC">
      <w:pPr>
        <w:autoSpaceDE w:val="0"/>
        <w:autoSpaceDN w:val="0"/>
        <w:adjustRightInd w:val="0"/>
        <w:jc w:val="right"/>
        <w:rPr>
          <w:rFonts w:ascii="Literata 18pt" w:hAnsi="Literata 18pt" w:cs="Times New Roman"/>
          <w:b/>
          <w:bCs/>
          <w:sz w:val="18"/>
          <w:szCs w:val="18"/>
          <w:lang w:val="es-MX"/>
        </w:rPr>
      </w:pPr>
    </w:p>
    <w:p w14:paraId="7AAFFDA2" w14:textId="4CA21980" w:rsidR="00FD19CC" w:rsidRDefault="00FD19CC" w:rsidP="006D42AC">
      <w:pPr>
        <w:autoSpaceDE w:val="0"/>
        <w:autoSpaceDN w:val="0"/>
        <w:adjustRightInd w:val="0"/>
        <w:jc w:val="right"/>
        <w:rPr>
          <w:rFonts w:ascii="Literata 18pt" w:hAnsi="Literata 18pt" w:cs="Times New Roman"/>
          <w:b/>
          <w:bCs/>
          <w:sz w:val="18"/>
          <w:szCs w:val="18"/>
          <w:lang w:val="es-MX"/>
        </w:rPr>
      </w:pPr>
    </w:p>
    <w:p w14:paraId="01B921D7" w14:textId="77777777" w:rsidR="00FD19CC" w:rsidRDefault="00FD19CC" w:rsidP="006D42AC">
      <w:pPr>
        <w:autoSpaceDE w:val="0"/>
        <w:autoSpaceDN w:val="0"/>
        <w:adjustRightInd w:val="0"/>
        <w:jc w:val="right"/>
        <w:rPr>
          <w:rFonts w:ascii="Literata 18pt" w:hAnsi="Literata 18pt" w:cs="Times New Roman"/>
          <w:b/>
          <w:bCs/>
          <w:sz w:val="18"/>
          <w:szCs w:val="18"/>
          <w:lang w:val="es-MX"/>
        </w:rPr>
      </w:pPr>
    </w:p>
    <w:p w14:paraId="77F49499" w14:textId="2A3895AF" w:rsidR="001A126C" w:rsidRDefault="0064391E" w:rsidP="007631E2">
      <w:pPr>
        <w:jc w:val="both"/>
      </w:pPr>
      <w:r>
        <w:t xml:space="preserve">De conformidad del Artículo 1ero y 2do de la Ley del Centro de Justicia para las Mujeres del Estado de San Luis Potosí, este </w:t>
      </w:r>
      <w:r w:rsidR="00EA21D5">
        <w:t>Centro es un Organismo Público D</w:t>
      </w:r>
      <w:r>
        <w:t xml:space="preserve">escentralizado del </w:t>
      </w:r>
      <w:r w:rsidR="00EA21D5">
        <w:t>Poder Ejecutivo S</w:t>
      </w:r>
      <w:r>
        <w:t>ectorizado a la</w:t>
      </w:r>
      <w:r w:rsidR="00EA21D5">
        <w:t xml:space="preserve"> Secretaria General de Gobierno, </w:t>
      </w:r>
      <w:r>
        <w:t>cuyo objeto de creación es el de brindar atención y servicios a mujeres en situación de violencia. Con fundament</w:t>
      </w:r>
      <w:r w:rsidR="00061138">
        <w:t>o en el artículo 21 fracción XVI y 23 fracción VI</w:t>
      </w:r>
      <w:r>
        <w:t xml:space="preserve">, de la Ley del Centro de Justicia para las Mujeres del Estado de San Luis Potosí (CJM), se confiere a </w:t>
      </w:r>
      <w:r w:rsidR="00061138">
        <w:t>la Coordinadora General del CJM y a la Dirección Administrativa,</w:t>
      </w:r>
      <w:r>
        <w:t xml:space="preserve"> </w:t>
      </w:r>
      <w:r w:rsidR="00061138">
        <w:t>Supervisar a través de la Dirección Administrativa el inventario de bienes a su cuidado, actualizarlo y llevar su control en forma permanente</w:t>
      </w:r>
      <w:r>
        <w:t>;</w:t>
      </w:r>
      <w:r w:rsidR="00061138">
        <w:t xml:space="preserve"> </w:t>
      </w:r>
      <w:r>
        <w:t xml:space="preserve"> </w:t>
      </w:r>
      <w:r w:rsidR="00061138">
        <w:t>Elaborar el inventario de los bienes muebles e inmuebles del Centro y mantener actuali</w:t>
      </w:r>
      <w:r w:rsidR="00061138">
        <w:t>zados los resguardos correspondientes</w:t>
      </w:r>
      <w:r w:rsidR="00061138">
        <w:t>;</w:t>
      </w:r>
      <w:r w:rsidR="00061138">
        <w:t xml:space="preserve">  respectivamente, </w:t>
      </w:r>
      <w:r>
        <w:t>deri</w:t>
      </w:r>
      <w:r w:rsidR="00061138">
        <w:t xml:space="preserve">vado de lo anterior, </w:t>
      </w:r>
      <w:r w:rsidR="007631E2">
        <w:t xml:space="preserve">la información que se </w:t>
      </w:r>
      <w:r w:rsidR="007631E2">
        <w:t xml:space="preserve">solicita, se </w:t>
      </w:r>
      <w:r w:rsidR="007631E2">
        <w:t>reporta como “NO SE GENERA” puesto que no existen donaciones y/o convenios de donación</w:t>
      </w:r>
      <w:r w:rsidR="007631E2">
        <w:t xml:space="preserve">,  motivo por el cual, en </w:t>
      </w:r>
      <w:r w:rsidR="00061138">
        <w:t>el formato con el Inventario de Bienes muebles e Inmuebles Donados</w:t>
      </w:r>
      <w:r>
        <w:t>,</w:t>
      </w:r>
      <w:r w:rsidR="00061138">
        <w:t xml:space="preserve"> no se tuvieron incidencias de bienes donados</w:t>
      </w:r>
      <w:r w:rsidR="007631E2">
        <w:t>,</w:t>
      </w:r>
      <w:r w:rsidR="00061138">
        <w:t xml:space="preserve"> </w:t>
      </w:r>
      <w:r w:rsidR="007631E2">
        <w:t>en este periodo de tiempo.</w:t>
      </w:r>
    </w:p>
    <w:p w14:paraId="1D5158AA" w14:textId="54C32947" w:rsidR="00EA21D5" w:rsidRDefault="00EA21D5" w:rsidP="0064391E">
      <w:bookmarkStart w:id="0" w:name="_GoBack"/>
      <w:bookmarkEnd w:id="0"/>
    </w:p>
    <w:sectPr w:rsidR="00EA21D5" w:rsidSect="002877DE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F136DB" w14:textId="77777777" w:rsidR="00C95A9F" w:rsidRDefault="00C95A9F" w:rsidP="00492077">
      <w:r>
        <w:separator/>
      </w:r>
    </w:p>
  </w:endnote>
  <w:endnote w:type="continuationSeparator" w:id="0">
    <w:p w14:paraId="7908D7B5" w14:textId="77777777" w:rsidR="00C95A9F" w:rsidRDefault="00C95A9F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 18pt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691A25" w14:textId="73F232A7" w:rsidR="00D60F93" w:rsidRDefault="00D60F93">
    <w:pPr>
      <w:pStyle w:val="Piedepgina"/>
    </w:pPr>
    <w:r>
      <w:rPr>
        <w:noProof/>
        <w:lang w:val="es-MX" w:eastAsia="es-MX"/>
      </w:rPr>
      <w:drawing>
        <wp:inline distT="0" distB="0" distL="0" distR="0" wp14:anchorId="2D8E3525" wp14:editId="47ED4383">
          <wp:extent cx="6332220" cy="40640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APELERIA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2220" cy="406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F23153" w14:textId="77777777" w:rsidR="00C95A9F" w:rsidRDefault="00C95A9F" w:rsidP="00492077">
      <w:r>
        <w:separator/>
      </w:r>
    </w:p>
  </w:footnote>
  <w:footnote w:type="continuationSeparator" w:id="0">
    <w:p w14:paraId="5420A4DC" w14:textId="77777777" w:rsidR="00C95A9F" w:rsidRDefault="00C95A9F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93809A" w14:textId="666449A6" w:rsidR="00492077" w:rsidRDefault="00C95A9F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48D418" w14:textId="7F2415CB" w:rsidR="00D60F93" w:rsidRDefault="00F713E1">
    <w:pPr>
      <w:pStyle w:val="Encabezado"/>
    </w:pPr>
    <w:r>
      <w:rPr>
        <w:noProof/>
        <w:lang w:val="es-MX" w:eastAsia="es-MX"/>
      </w:rPr>
      <w:drawing>
        <wp:inline distT="0" distB="0" distL="0" distR="0" wp14:anchorId="266515B8" wp14:editId="1A6DFC13">
          <wp:extent cx="6332220" cy="78867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UEVO CINTILLO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2220" cy="788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A816A4" w14:textId="1593EAE4" w:rsidR="00492077" w:rsidRDefault="00C95A9F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077"/>
    <w:rsid w:val="00061138"/>
    <w:rsid w:val="000C302B"/>
    <w:rsid w:val="000E64F7"/>
    <w:rsid w:val="000F12A2"/>
    <w:rsid w:val="00174FA7"/>
    <w:rsid w:val="00176B1A"/>
    <w:rsid w:val="00183486"/>
    <w:rsid w:val="00191FCC"/>
    <w:rsid w:val="001A126C"/>
    <w:rsid w:val="001E72B1"/>
    <w:rsid w:val="00266591"/>
    <w:rsid w:val="002877DE"/>
    <w:rsid w:val="002C61D6"/>
    <w:rsid w:val="00350F78"/>
    <w:rsid w:val="003C7883"/>
    <w:rsid w:val="004612A6"/>
    <w:rsid w:val="00491A45"/>
    <w:rsid w:val="00492077"/>
    <w:rsid w:val="004B6D4B"/>
    <w:rsid w:val="004C523D"/>
    <w:rsid w:val="00546ABB"/>
    <w:rsid w:val="005876F7"/>
    <w:rsid w:val="005A7916"/>
    <w:rsid w:val="005C73E5"/>
    <w:rsid w:val="006207CA"/>
    <w:rsid w:val="00641BD8"/>
    <w:rsid w:val="0064391E"/>
    <w:rsid w:val="006C5DC6"/>
    <w:rsid w:val="006D42AC"/>
    <w:rsid w:val="0074304B"/>
    <w:rsid w:val="007631E2"/>
    <w:rsid w:val="007917A8"/>
    <w:rsid w:val="007966BC"/>
    <w:rsid w:val="007A7D37"/>
    <w:rsid w:val="007B74D3"/>
    <w:rsid w:val="007E1B12"/>
    <w:rsid w:val="008014C2"/>
    <w:rsid w:val="00860628"/>
    <w:rsid w:val="00876F97"/>
    <w:rsid w:val="00886443"/>
    <w:rsid w:val="008E43B5"/>
    <w:rsid w:val="008F6465"/>
    <w:rsid w:val="00964032"/>
    <w:rsid w:val="009A68AC"/>
    <w:rsid w:val="009C1E12"/>
    <w:rsid w:val="00B2039E"/>
    <w:rsid w:val="00BA2236"/>
    <w:rsid w:val="00C30101"/>
    <w:rsid w:val="00C3012A"/>
    <w:rsid w:val="00C474D5"/>
    <w:rsid w:val="00C95A9F"/>
    <w:rsid w:val="00D21E51"/>
    <w:rsid w:val="00D60F93"/>
    <w:rsid w:val="00D659AD"/>
    <w:rsid w:val="00DC0DBA"/>
    <w:rsid w:val="00DC40E8"/>
    <w:rsid w:val="00DF547F"/>
    <w:rsid w:val="00E86897"/>
    <w:rsid w:val="00EA21D5"/>
    <w:rsid w:val="00F23CD5"/>
    <w:rsid w:val="00F713E1"/>
    <w:rsid w:val="00F83672"/>
    <w:rsid w:val="00FA1373"/>
    <w:rsid w:val="00FD1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docId w15:val="{B070AB0B-EB43-43CA-936B-F4B445EF6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039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039E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B063798-7DE3-4246-8A95-5AE635C91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INFRAESTRUCTURA</cp:lastModifiedBy>
  <cp:revision>2</cp:revision>
  <cp:lastPrinted>2021-10-01T19:21:00Z</cp:lastPrinted>
  <dcterms:created xsi:type="dcterms:W3CDTF">2022-03-07T19:30:00Z</dcterms:created>
  <dcterms:modified xsi:type="dcterms:W3CDTF">2022-03-07T19:30:00Z</dcterms:modified>
</cp:coreProperties>
</file>