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255A3F4F" w:rsidR="00842523" w:rsidRPr="00D30E42" w:rsidRDefault="00B80B1D" w:rsidP="00842523">
            <w:pPr>
              <w:rPr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DESARROLLO RURAL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1953CC53" w:rsidR="00842523" w:rsidRPr="00D30E42" w:rsidRDefault="00E24425" w:rsidP="00842523">
            <w:pPr>
              <w:rPr>
                <w:bCs/>
              </w:rPr>
            </w:pPr>
            <w:r>
              <w:rPr>
                <w:bCs/>
              </w:rPr>
              <w:t>PM/DR/2022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B2854B5" w14:textId="1A830B06" w:rsidR="00B80B1D" w:rsidRPr="00B80B1D" w:rsidRDefault="00B80B1D" w:rsidP="00B80B1D">
      <w:pPr>
        <w:jc w:val="both"/>
        <w:rPr>
          <w:rFonts w:cstheme="minorHAnsi"/>
        </w:rPr>
      </w:pPr>
      <w:r w:rsidRPr="00B80B1D">
        <w:rPr>
          <w:rFonts w:cstheme="minorHAnsi"/>
        </w:rPr>
        <w:t>EL QUE SUSCRIBE LIC. ERNESTO ANTON</w:t>
      </w:r>
      <w:r w:rsidR="0099003B">
        <w:rPr>
          <w:rFonts w:cstheme="minorHAnsi"/>
        </w:rPr>
        <w:t xml:space="preserve">IO BALDERAS MORENO, NO SE </w:t>
      </w:r>
      <w:r w:rsidR="003C4330">
        <w:rPr>
          <w:rFonts w:cstheme="minorHAnsi"/>
        </w:rPr>
        <w:t>GENERÓ</w:t>
      </w:r>
      <w:r w:rsidR="003C4330" w:rsidRPr="00B80B1D">
        <w:rPr>
          <w:rFonts w:cstheme="minorHAnsi"/>
        </w:rPr>
        <w:t xml:space="preserve">  </w:t>
      </w:r>
      <w:r w:rsidR="003C4330" w:rsidRPr="003C4330">
        <w:rPr>
          <w:rFonts w:cstheme="minorHAnsi"/>
        </w:rPr>
        <w:t>HIPERVÍNCULO A LOS DOCUMENTOS COMPLETOS DE LAS ACTAS (VERSIONES PÚBLICAS)</w:t>
      </w:r>
      <w:r w:rsidR="003C4330">
        <w:rPr>
          <w:rFonts w:cstheme="minorHAnsi"/>
        </w:rPr>
        <w:t xml:space="preserve"> </w:t>
      </w:r>
      <w:r w:rsidRPr="00B80B1D">
        <w:rPr>
          <w:rFonts w:eastAsia="Times New Roman" w:cstheme="minorHAnsi"/>
          <w:color w:val="000000"/>
          <w:lang w:eastAsia="es-MX"/>
        </w:rPr>
        <w:t xml:space="preserve">PORQUE NO SE LLEVÓ A CABO </w:t>
      </w:r>
      <w:r w:rsidR="007B5060">
        <w:rPr>
          <w:rFonts w:eastAsia="Times New Roman" w:cstheme="minorHAnsi"/>
          <w:color w:val="000000"/>
          <w:lang w:eastAsia="es-MX"/>
        </w:rPr>
        <w:t>NI</w:t>
      </w:r>
      <w:r w:rsidR="007E5B57">
        <w:rPr>
          <w:rFonts w:eastAsia="Times New Roman" w:cstheme="minorHAnsi"/>
          <w:color w:val="000000"/>
          <w:lang w:eastAsia="es-MX"/>
        </w:rPr>
        <w:t>NGUNA SESIÓN EN EL MES DE febrero</w:t>
      </w:r>
      <w:r w:rsidR="00E24425">
        <w:rPr>
          <w:rFonts w:eastAsia="Times New Roman" w:cstheme="minorHAnsi"/>
          <w:color w:val="000000"/>
          <w:lang w:eastAsia="es-MX"/>
        </w:rPr>
        <w:t xml:space="preserve"> DE 2022</w:t>
      </w:r>
      <w:r w:rsidRPr="00B80B1D">
        <w:rPr>
          <w:rFonts w:eastAsia="Times New Roman" w:cstheme="minorHAnsi"/>
          <w:color w:val="000000"/>
          <w:lang w:eastAsia="es-MX"/>
        </w:rPr>
        <w:t>.</w:t>
      </w:r>
      <w:r w:rsidR="00660AD7">
        <w:rPr>
          <w:rFonts w:eastAsia="Times New Roman" w:cstheme="minorHAnsi"/>
          <w:color w:val="000000"/>
          <w:lang w:eastAsia="es-MX"/>
        </w:rPr>
        <w:t xml:space="preserve"> DE ACUERDO EN LA </w:t>
      </w:r>
      <w:r w:rsidR="00660AD7" w:rsidRPr="00660AD7">
        <w:rPr>
          <w:rFonts w:eastAsia="Times New Roman" w:cstheme="minorHAnsi"/>
          <w:color w:val="000000"/>
          <w:lang w:eastAsia="es-MX"/>
        </w:rPr>
        <w:t>LEY DE DESARROLLO RURAL SUSTENTABLE</w:t>
      </w:r>
      <w:r w:rsidR="00660AD7">
        <w:rPr>
          <w:rFonts w:eastAsia="Times New Roman" w:cstheme="minorHAnsi"/>
          <w:color w:val="000000"/>
          <w:lang w:eastAsia="es-MX"/>
        </w:rPr>
        <w:t>.</w:t>
      </w:r>
      <w:bookmarkStart w:id="0" w:name="_GoBack"/>
      <w:bookmarkEnd w:id="0"/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411AC1A0" w14:textId="4F5DB14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LIC. ERNESTO ANTONIO BALDERAS MORENO</w:t>
      </w:r>
    </w:p>
    <w:p w14:paraId="3A82DD42" w14:textId="132B831A" w:rsidR="00B80B1D" w:rsidRP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DIRECTOR DE DESARROLLO RURAL</w:t>
      </w:r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CE46E67" w14:textId="726C510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06CDA00" w14:textId="2AF3F9D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29F8D9DF" w:rsidR="00691537" w:rsidRPr="00311ADE" w:rsidRDefault="00311ADE" w:rsidP="00311ADE">
      <w:pPr>
        <w:spacing w:after="0" w:line="240" w:lineRule="auto"/>
        <w:jc w:val="center"/>
        <w:rPr>
          <w:rFonts w:ascii="Arial" w:hAnsi="Arial" w:cs="Arial"/>
          <w:sz w:val="16"/>
          <w:szCs w:val="20"/>
        </w:rPr>
      </w:pPr>
      <w:r w:rsidRPr="00311ADE">
        <w:rPr>
          <w:rFonts w:ascii="Arial" w:hAnsi="Arial" w:cs="Arial"/>
          <w:sz w:val="16"/>
          <w:szCs w:val="20"/>
        </w:rPr>
        <w:t>“2022, AÑO DE LAS Y LOS MIGRANTES DE SAN LUIS POTOSI”</w:t>
      </w:r>
    </w:p>
    <w:p w14:paraId="593270CB" w14:textId="7E04DF20" w:rsidR="000A485F" w:rsidRPr="00311ADE" w:rsidRDefault="000A485F" w:rsidP="00311ADE">
      <w:pPr>
        <w:tabs>
          <w:tab w:val="left" w:pos="3187"/>
        </w:tabs>
        <w:rPr>
          <w:rFonts w:ascii="Arial" w:hAnsi="Arial" w:cs="Arial"/>
          <w:sz w:val="16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5A492172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81575D1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4B7A287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0D84F4BB" w14:textId="058C843D" w:rsid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7AB9BEF8" w14:textId="77291051" w:rsidR="00691537" w:rsidRPr="000A485F" w:rsidRDefault="000A485F" w:rsidP="000A485F">
      <w:pPr>
        <w:tabs>
          <w:tab w:val="left" w:pos="1425"/>
        </w:tabs>
        <w:rPr>
          <w:rFonts w:ascii="Arial" w:hAnsi="Arial" w:cs="Arial"/>
          <w:sz w:val="14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0A485F">
        <w:rPr>
          <w:rFonts w:ascii="Arial" w:hAnsi="Arial" w:cs="Arial"/>
          <w:sz w:val="14"/>
          <w:szCs w:val="20"/>
        </w:rPr>
        <w:t xml:space="preserve"> </w:t>
      </w:r>
    </w:p>
    <w:sectPr w:rsidR="00691537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4F25B6" w14:textId="77777777" w:rsidR="003464ED" w:rsidRDefault="003464ED" w:rsidP="00C937AC">
      <w:pPr>
        <w:spacing w:after="0" w:line="240" w:lineRule="auto"/>
      </w:pPr>
      <w:r>
        <w:separator/>
      </w:r>
    </w:p>
  </w:endnote>
  <w:endnote w:type="continuationSeparator" w:id="0">
    <w:p w14:paraId="4EE61CF6" w14:textId="77777777" w:rsidR="003464ED" w:rsidRDefault="003464ED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81D0E8" w14:textId="77777777" w:rsidR="003464ED" w:rsidRDefault="003464ED" w:rsidP="00C937AC">
      <w:pPr>
        <w:spacing w:after="0" w:line="240" w:lineRule="auto"/>
      </w:pPr>
      <w:r>
        <w:separator/>
      </w:r>
    </w:p>
  </w:footnote>
  <w:footnote w:type="continuationSeparator" w:id="0">
    <w:p w14:paraId="5EBF4CF3" w14:textId="77777777" w:rsidR="003464ED" w:rsidRDefault="003464ED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A485F"/>
    <w:rsid w:val="000D05C1"/>
    <w:rsid w:val="000D3541"/>
    <w:rsid w:val="00195118"/>
    <w:rsid w:val="00224138"/>
    <w:rsid w:val="00280906"/>
    <w:rsid w:val="002B00D5"/>
    <w:rsid w:val="0031007C"/>
    <w:rsid w:val="00311ADE"/>
    <w:rsid w:val="003464ED"/>
    <w:rsid w:val="003C4330"/>
    <w:rsid w:val="005A04F1"/>
    <w:rsid w:val="005F5C45"/>
    <w:rsid w:val="00640C4F"/>
    <w:rsid w:val="00660AD7"/>
    <w:rsid w:val="00691537"/>
    <w:rsid w:val="007A4F4A"/>
    <w:rsid w:val="007B5060"/>
    <w:rsid w:val="007E5B57"/>
    <w:rsid w:val="0082375F"/>
    <w:rsid w:val="00842523"/>
    <w:rsid w:val="008B4977"/>
    <w:rsid w:val="00902112"/>
    <w:rsid w:val="009319E2"/>
    <w:rsid w:val="0099003B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24425"/>
    <w:rsid w:val="00EC1EC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usuario</cp:lastModifiedBy>
  <cp:revision>15</cp:revision>
  <dcterms:created xsi:type="dcterms:W3CDTF">2021-10-28T18:12:00Z</dcterms:created>
  <dcterms:modified xsi:type="dcterms:W3CDTF">2022-03-07T19:39:00Z</dcterms:modified>
</cp:coreProperties>
</file>