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DE2" w:rsidRDefault="00174A54">
      <w:r>
        <w:t>SE LES INVITA A TODOS LOS PRODUCTORES AGRÍCOLAS DE  LAS LOCALIDADES Y CABECERA DE VILLA JUÁREZ</w:t>
      </w:r>
      <w:r w:rsidR="00266D16">
        <w:t>,</w:t>
      </w:r>
      <w:bookmarkStart w:id="0" w:name="_GoBack"/>
      <w:bookmarkEnd w:id="0"/>
      <w:r>
        <w:t xml:space="preserve"> S.L.P. A QUE ACUDAN A NOTARSE EN EL DEPARTAMENTO DE DESARROLLO AGROPECUARIO  PARA SER BENEFICIARIOS DEL PROGRAMA DE PAQUETES TECNOLÓGICOS EL CUAL SERÁ DE SEMILLA DE SORGO FORRAJERO Y SORGO DE GRANO.</w:t>
      </w:r>
    </w:p>
    <w:sectPr w:rsidR="00B75D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A54"/>
    <w:rsid w:val="00002E86"/>
    <w:rsid w:val="0009182E"/>
    <w:rsid w:val="00174A54"/>
    <w:rsid w:val="00266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45</Words>
  <Characters>250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Agro</dc:creator>
  <cp:lastModifiedBy>Desarrollo Agro</cp:lastModifiedBy>
  <cp:revision>2</cp:revision>
  <dcterms:created xsi:type="dcterms:W3CDTF">2021-10-09T16:43:00Z</dcterms:created>
  <dcterms:modified xsi:type="dcterms:W3CDTF">2021-10-09T16:51:00Z</dcterms:modified>
</cp:coreProperties>
</file>