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3625E" w14:textId="703B9CD0" w:rsidR="00C33D29" w:rsidRDefault="001F4A91" w:rsidP="00C33D29">
      <w:r>
        <w:rPr>
          <w:noProof/>
        </w:rPr>
        <w:drawing>
          <wp:inline distT="0" distB="0" distL="0" distR="0" wp14:anchorId="39FBD392" wp14:editId="0CF05332">
            <wp:extent cx="5081270" cy="785495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1270" cy="78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194C7" w14:textId="77777777" w:rsidR="00C33D29" w:rsidRDefault="00C33D29" w:rsidP="00C33D29"/>
    <w:p w14:paraId="52A56DF5" w14:textId="77777777" w:rsidR="00C33D29" w:rsidRDefault="00C33D29" w:rsidP="00C33D29"/>
    <w:p w14:paraId="2F783DC6" w14:textId="77777777" w:rsidR="00C33D29" w:rsidRDefault="00C33D29" w:rsidP="00C33D29"/>
    <w:p w14:paraId="32E6B2BE" w14:textId="77777777" w:rsidR="00C33D29" w:rsidRDefault="00C33D29" w:rsidP="00C33D29"/>
    <w:p w14:paraId="5763E662" w14:textId="77777777" w:rsidR="00C33D29" w:rsidRDefault="00C33D29" w:rsidP="00C33D29"/>
    <w:p w14:paraId="2E8A22C2" w14:textId="77777777" w:rsidR="00C33D29" w:rsidRDefault="00C33D29" w:rsidP="00C33D29">
      <w:pPr>
        <w:jc w:val="both"/>
        <w:rPr>
          <w:sz w:val="32"/>
          <w:szCs w:val="32"/>
        </w:rPr>
      </w:pPr>
      <w:r w:rsidRPr="00C33D29">
        <w:rPr>
          <w:sz w:val="32"/>
          <w:szCs w:val="32"/>
        </w:rPr>
        <w:t>No existe información adicional al Servicio de la Hemeroteca.</w:t>
      </w:r>
    </w:p>
    <w:p w14:paraId="04642833" w14:textId="77777777" w:rsidR="00C33D29" w:rsidRDefault="00C33D29" w:rsidP="00C33D29">
      <w:pPr>
        <w:jc w:val="center"/>
        <w:rPr>
          <w:sz w:val="32"/>
          <w:szCs w:val="32"/>
        </w:rPr>
      </w:pPr>
    </w:p>
    <w:p w14:paraId="1166D717" w14:textId="77777777" w:rsidR="00C33D29" w:rsidRPr="00E02449" w:rsidRDefault="00C33D29" w:rsidP="00C33D29">
      <w:pPr>
        <w:jc w:val="center"/>
        <w:rPr>
          <w:rFonts w:ascii="Arial" w:hAnsi="Arial" w:cs="Arial"/>
          <w:b/>
        </w:rPr>
      </w:pPr>
      <w:r w:rsidRPr="00E02449">
        <w:rPr>
          <w:rFonts w:ascii="Arial" w:hAnsi="Arial" w:cs="Arial"/>
          <w:b/>
        </w:rPr>
        <w:t>ATENTAMENTE</w:t>
      </w:r>
    </w:p>
    <w:p w14:paraId="3156476D" w14:textId="77777777" w:rsidR="00C33D29" w:rsidRPr="00E02449" w:rsidRDefault="00C33D29" w:rsidP="00C33D2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EL TITULAR</w:t>
      </w:r>
      <w:r w:rsidRPr="00E02449">
        <w:rPr>
          <w:rFonts w:ascii="Arial" w:hAnsi="Arial" w:cs="Arial"/>
          <w:b/>
        </w:rPr>
        <w:t xml:space="preserve"> DE LA UNIDAD DE TRANSPARENCIA DE LA</w:t>
      </w:r>
    </w:p>
    <w:p w14:paraId="55FEF1AB" w14:textId="77777777" w:rsidR="00C33D29" w:rsidRDefault="00C33D29" w:rsidP="00C33D29">
      <w:pPr>
        <w:jc w:val="center"/>
        <w:rPr>
          <w:rFonts w:ascii="Arial" w:hAnsi="Arial" w:cs="Arial"/>
          <w:b/>
        </w:rPr>
      </w:pPr>
      <w:r w:rsidRPr="00E02449">
        <w:rPr>
          <w:rFonts w:ascii="Arial" w:hAnsi="Arial" w:cs="Arial"/>
          <w:b/>
        </w:rPr>
        <w:t>OFICIALIA MAYOR DEL PODER EJECUTIVO DEL ESTADO.</w:t>
      </w:r>
    </w:p>
    <w:p w14:paraId="308A1B7E" w14:textId="77777777" w:rsidR="00C33D29" w:rsidRDefault="00C33D29" w:rsidP="00C33D29">
      <w:pPr>
        <w:jc w:val="center"/>
        <w:rPr>
          <w:rFonts w:ascii="Arial" w:hAnsi="Arial" w:cs="Arial"/>
          <w:b/>
        </w:rPr>
      </w:pPr>
    </w:p>
    <w:p w14:paraId="3D4D799B" w14:textId="7AB45FC1" w:rsidR="00C33D29" w:rsidRDefault="00C33D29" w:rsidP="00C33D29">
      <w:pPr>
        <w:jc w:val="center"/>
        <w:rPr>
          <w:rFonts w:ascii="Arial" w:hAnsi="Arial" w:cs="Arial"/>
          <w:b/>
        </w:rPr>
      </w:pPr>
    </w:p>
    <w:p w14:paraId="6ABF65F6" w14:textId="77777777" w:rsidR="00C33D29" w:rsidRPr="0086058A" w:rsidRDefault="00C33D29" w:rsidP="00C33D29">
      <w:pPr>
        <w:jc w:val="center"/>
        <w:rPr>
          <w:sz w:val="32"/>
          <w:szCs w:val="32"/>
        </w:rPr>
      </w:pPr>
    </w:p>
    <w:p w14:paraId="4BB77AA3" w14:textId="77777777" w:rsidR="00C33D29" w:rsidRDefault="00C33D29" w:rsidP="00C33D29">
      <w:pPr>
        <w:jc w:val="both"/>
        <w:rPr>
          <w:sz w:val="56"/>
          <w:szCs w:val="56"/>
        </w:rPr>
      </w:pPr>
    </w:p>
    <w:p w14:paraId="58E8AB1C" w14:textId="77777777" w:rsidR="00F70002" w:rsidRDefault="00F70002"/>
    <w:p w14:paraId="70F94096" w14:textId="77777777" w:rsidR="00F70002" w:rsidRDefault="00F70002"/>
    <w:p w14:paraId="252FBE85" w14:textId="77777777" w:rsidR="00F70002" w:rsidRDefault="00F70002"/>
    <w:p w14:paraId="33ACA9E4" w14:textId="77777777" w:rsidR="00F70002" w:rsidRDefault="00F70002"/>
    <w:p w14:paraId="01FE64CD" w14:textId="77777777" w:rsidR="00FE31C4" w:rsidRDefault="00FE31C4"/>
    <w:p w14:paraId="176DBF34" w14:textId="77777777" w:rsidR="00F70002" w:rsidRDefault="00F70002"/>
    <w:p w14:paraId="684CE03E" w14:textId="77777777" w:rsidR="00F70002" w:rsidRDefault="00F70002"/>
    <w:p w14:paraId="68439DC3" w14:textId="77777777" w:rsidR="00F70002" w:rsidRDefault="00F70002"/>
    <w:p w14:paraId="0508299F" w14:textId="77777777" w:rsidR="00F70002" w:rsidRDefault="00F70002"/>
    <w:p w14:paraId="25315BD5" w14:textId="77777777" w:rsidR="00F70002" w:rsidRDefault="00F70002"/>
    <w:p w14:paraId="719CAE27" w14:textId="77777777" w:rsidR="00F70002" w:rsidRPr="00F70002" w:rsidRDefault="00E72219" w:rsidP="00F70002">
      <w:pPr>
        <w:jc w:val="both"/>
        <w:rPr>
          <w:sz w:val="72"/>
          <w:szCs w:val="72"/>
        </w:rPr>
      </w:pPr>
      <w:r>
        <w:rPr>
          <w:sz w:val="72"/>
          <w:szCs w:val="72"/>
        </w:rPr>
        <w:lastRenderedPageBreak/>
        <w:t>No existe información adicional al Servicio de la Hemeroteca.</w:t>
      </w:r>
    </w:p>
    <w:sectPr w:rsidR="00F70002" w:rsidRPr="00F700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002"/>
    <w:rsid w:val="001F4A91"/>
    <w:rsid w:val="00684B5A"/>
    <w:rsid w:val="00C01813"/>
    <w:rsid w:val="00C33D29"/>
    <w:rsid w:val="00E72219"/>
    <w:rsid w:val="00F70002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A75C5"/>
  <w15:chartTrackingRefBased/>
  <w15:docId w15:val="{838270F4-CB58-46F9-AEA3-F2A0B2A08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D2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02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Mejia Mendez</dc:creator>
  <cp:keywords/>
  <dc:description/>
  <cp:lastModifiedBy>Marcelo Mejia</cp:lastModifiedBy>
  <cp:revision>2</cp:revision>
  <dcterms:created xsi:type="dcterms:W3CDTF">2021-11-10T19:57:00Z</dcterms:created>
  <dcterms:modified xsi:type="dcterms:W3CDTF">2021-11-10T19:57:00Z</dcterms:modified>
</cp:coreProperties>
</file>