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542763" w14:textId="77777777" w:rsidR="005F2433" w:rsidRDefault="00A32451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>C</w:t>
      </w:r>
      <w:r w:rsidR="005F2433" w:rsidRPr="00987632">
        <w:rPr>
          <w:rFonts w:ascii="Arial" w:hAnsi="Arial" w:cs="Arial"/>
          <w:b/>
          <w:sz w:val="28"/>
          <w:szCs w:val="28"/>
        </w:rPr>
        <w:t>URRICULUM VITAE</w:t>
      </w:r>
    </w:p>
    <w:p w14:paraId="3878054A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6F6FB954" w14:textId="77777777" w:rsidR="00677F49" w:rsidRDefault="00D046FB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DANIEL ENRIQUE ENRIQUEZ ESPINOZA</w:t>
      </w:r>
    </w:p>
    <w:p w14:paraId="2C25B65D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3DD1E886" w14:textId="77777777" w:rsidR="002F0966" w:rsidRPr="0021559A" w:rsidRDefault="002F0966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</w:t>
      </w:r>
      <w:r w:rsidRPr="00DA705B">
        <w:rPr>
          <w:rFonts w:ascii="Arial" w:hAnsi="Arial" w:cs="Arial"/>
          <w:sz w:val="24"/>
          <w:szCs w:val="24"/>
        </w:rPr>
        <w:t>:</w:t>
      </w:r>
      <w:r w:rsidR="0021559A">
        <w:rPr>
          <w:rFonts w:ascii="Arial" w:hAnsi="Arial" w:cs="Arial"/>
          <w:sz w:val="24"/>
          <w:szCs w:val="24"/>
        </w:rPr>
        <w:t xml:space="preserve"> TERCER </w:t>
      </w:r>
      <w:r w:rsidRPr="00DA705B">
        <w:rPr>
          <w:rFonts w:ascii="Arial" w:hAnsi="Arial" w:cs="Arial"/>
          <w:sz w:val="24"/>
          <w:szCs w:val="24"/>
        </w:rPr>
        <w:t xml:space="preserve">REGIDOR </w:t>
      </w:r>
      <w:r w:rsidR="00633E77">
        <w:rPr>
          <w:rFonts w:ascii="Arial" w:hAnsi="Arial" w:cs="Arial"/>
          <w:sz w:val="24"/>
          <w:szCs w:val="24"/>
        </w:rPr>
        <w:t>DE REPRESENTACIÓ</w:t>
      </w:r>
      <w:r w:rsidR="0021559A">
        <w:rPr>
          <w:rFonts w:ascii="Arial" w:hAnsi="Arial" w:cs="Arial"/>
          <w:sz w:val="24"/>
          <w:szCs w:val="24"/>
        </w:rPr>
        <w:t xml:space="preserve">N </w:t>
      </w:r>
      <w:r w:rsidRPr="00DA705B">
        <w:rPr>
          <w:rFonts w:ascii="Arial" w:hAnsi="Arial" w:cs="Arial"/>
          <w:sz w:val="24"/>
          <w:szCs w:val="24"/>
        </w:rPr>
        <w:t>PROPORCIONAL</w:t>
      </w:r>
    </w:p>
    <w:p w14:paraId="38D2353F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</w:p>
    <w:p w14:paraId="7351802F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18AF8429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206DE0C1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32540702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5C9DA8B9" w14:textId="77777777" w:rsidR="00FF6469" w:rsidRPr="002B53C2" w:rsidRDefault="002B53C2" w:rsidP="0021559A">
      <w:pPr>
        <w:jc w:val="center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LIC</w:t>
      </w:r>
      <w:r w:rsidR="0021559A">
        <w:rPr>
          <w:rFonts w:ascii="Arial" w:hAnsi="Arial" w:cs="Arial"/>
          <w:sz w:val="24"/>
          <w:szCs w:val="24"/>
        </w:rPr>
        <w:t>ENCIATURA EN</w:t>
      </w:r>
      <w:r w:rsidRPr="002B53C2">
        <w:rPr>
          <w:rFonts w:ascii="Arial" w:hAnsi="Arial" w:cs="Arial"/>
          <w:sz w:val="24"/>
          <w:szCs w:val="24"/>
        </w:rPr>
        <w:t xml:space="preserve"> PEDAGOGÍA</w:t>
      </w:r>
    </w:p>
    <w:p w14:paraId="275EA89C" w14:textId="77777777" w:rsidR="002F0966" w:rsidRDefault="002F0966" w:rsidP="005F2433">
      <w:pPr>
        <w:rPr>
          <w:rFonts w:ascii="Arial" w:hAnsi="Arial" w:cs="Arial"/>
          <w:sz w:val="24"/>
          <w:szCs w:val="24"/>
        </w:rPr>
      </w:pPr>
    </w:p>
    <w:p w14:paraId="7577359F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79510381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340057B0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0C30BD1A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44D350D5" w14:textId="77777777" w:rsidR="00FF6469" w:rsidRPr="002B53C2" w:rsidRDefault="00FF6469" w:rsidP="002B53C2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H. AY</w:t>
      </w:r>
      <w:r w:rsidR="0021559A">
        <w:rPr>
          <w:rFonts w:ascii="Arial" w:hAnsi="Arial" w:cs="Arial"/>
          <w:sz w:val="24"/>
          <w:szCs w:val="24"/>
        </w:rPr>
        <w:t>U</w:t>
      </w:r>
      <w:r w:rsidRPr="002B53C2">
        <w:rPr>
          <w:rFonts w:ascii="Arial" w:hAnsi="Arial" w:cs="Arial"/>
          <w:sz w:val="24"/>
          <w:szCs w:val="24"/>
        </w:rPr>
        <w:t>NTAMIENTO DE AQUISMON</w:t>
      </w:r>
      <w:r w:rsidR="002B53C2" w:rsidRPr="002B53C2">
        <w:rPr>
          <w:rFonts w:ascii="Arial" w:hAnsi="Arial" w:cs="Arial"/>
          <w:sz w:val="24"/>
          <w:szCs w:val="24"/>
        </w:rPr>
        <w:t xml:space="preserve">, </w:t>
      </w:r>
      <w:r w:rsidRPr="002B53C2">
        <w:rPr>
          <w:rFonts w:ascii="Arial" w:hAnsi="Arial" w:cs="Arial"/>
          <w:sz w:val="24"/>
          <w:szCs w:val="24"/>
        </w:rPr>
        <w:t>2009-2016</w:t>
      </w:r>
    </w:p>
    <w:p w14:paraId="79D0D2AB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2009-2012—AUXILIAR RECURSOS HUMANOS</w:t>
      </w:r>
    </w:p>
    <w:p w14:paraId="5B2EDB69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2012-2015—AUXILIAR DE INGRESOS, EGRESOS, TESORERÍA MUNICIPAL</w:t>
      </w:r>
    </w:p>
    <w:sectPr w:rsidR="00FF6469" w:rsidRPr="002B53C2" w:rsidSect="00FC4A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CF4668"/>
    <w:multiLevelType w:val="hybridMultilevel"/>
    <w:tmpl w:val="AFD4DA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6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143E04"/>
    <w:rsid w:val="00197B4E"/>
    <w:rsid w:val="0021559A"/>
    <w:rsid w:val="002B53C2"/>
    <w:rsid w:val="002F0966"/>
    <w:rsid w:val="004606EE"/>
    <w:rsid w:val="005A73E4"/>
    <w:rsid w:val="005D6505"/>
    <w:rsid w:val="005F2433"/>
    <w:rsid w:val="00633E77"/>
    <w:rsid w:val="00677F49"/>
    <w:rsid w:val="007C7EA7"/>
    <w:rsid w:val="009A3920"/>
    <w:rsid w:val="009B54C6"/>
    <w:rsid w:val="00A32451"/>
    <w:rsid w:val="00C71AA1"/>
    <w:rsid w:val="00D046FB"/>
    <w:rsid w:val="00DA4994"/>
    <w:rsid w:val="00DA705B"/>
    <w:rsid w:val="00E008A2"/>
    <w:rsid w:val="00FC4A7A"/>
    <w:rsid w:val="00FF6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A7ECD"/>
  <w15:docId w15:val="{A6B24FBB-23D8-46C2-8F09-B034F6A0F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C4A7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A7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A7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C4A7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C4A7A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C4A7A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C4A7A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C4A7A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C4A7A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4A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C4A7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C4A7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C4A7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C4A7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FC4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FC4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4A7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C4A7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C4A7A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C4A7A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C4A7A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C4A7A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C4A7A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C4A7A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4A7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4A7A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4A7A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4A7A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4A7A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C4A7A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C4A7A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C4A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2974B2-909E-4F5F-BD6E-4790621CE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30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Flora</cp:lastModifiedBy>
  <cp:revision>19</cp:revision>
  <dcterms:created xsi:type="dcterms:W3CDTF">2018-11-08T00:46:00Z</dcterms:created>
  <dcterms:modified xsi:type="dcterms:W3CDTF">2021-10-15T01:24:00Z</dcterms:modified>
</cp:coreProperties>
</file>