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9F22EBE" w14:textId="77777777" w:rsidR="008719F9" w:rsidRPr="00694583" w:rsidRDefault="008719F9" w:rsidP="00951340">
      <w:pPr>
        <w:pStyle w:val="Cuerpo"/>
        <w:rPr>
          <w:rFonts w:ascii="Calibri" w:eastAsia="Calibri" w:hAnsi="Calibri" w:cs="Calibri"/>
          <w:b/>
          <w:bCs/>
          <w:sz w:val="22"/>
          <w:szCs w:val="22"/>
        </w:rPr>
      </w:pPr>
    </w:p>
    <w:p w14:paraId="2AF7D84F" w14:textId="77777777" w:rsidR="008719F9" w:rsidRPr="00694583" w:rsidRDefault="00D81FAF" w:rsidP="00951340">
      <w:pPr>
        <w:pStyle w:val="Cuerpo"/>
        <w:jc w:val="center"/>
        <w:rPr>
          <w:rStyle w:val="Ninguno"/>
          <w:rFonts w:ascii="Calibri" w:eastAsia="Calibri" w:hAnsi="Calibri" w:cs="Calibri"/>
          <w:b/>
          <w:bCs/>
          <w:sz w:val="22"/>
          <w:szCs w:val="22"/>
        </w:rPr>
      </w:pPr>
      <w:r w:rsidRPr="00694583">
        <w:rPr>
          <w:rStyle w:val="Ninguno"/>
          <w:rFonts w:ascii="Calibri" w:eastAsia="Calibri" w:hAnsi="Calibri" w:cs="Calibri"/>
          <w:b/>
          <w:bCs/>
          <w:sz w:val="22"/>
          <w:szCs w:val="22"/>
        </w:rPr>
        <w:t>COORDINACIÓ</w:t>
      </w:r>
      <w:r w:rsidRPr="00694583">
        <w:rPr>
          <w:rStyle w:val="Ninguno"/>
          <w:rFonts w:ascii="Calibri" w:eastAsia="Calibri" w:hAnsi="Calibri" w:cs="Calibri"/>
          <w:b/>
          <w:bCs/>
          <w:sz w:val="22"/>
          <w:szCs w:val="22"/>
          <w:lang w:val="es-ES_tradnl"/>
        </w:rPr>
        <w:t>N DE SEGUIMIENTO Y CONTROL DE</w:t>
      </w:r>
    </w:p>
    <w:p w14:paraId="01322BC4" w14:textId="77777777" w:rsidR="008719F9" w:rsidRPr="00694583" w:rsidRDefault="00D81FAF" w:rsidP="00951340">
      <w:pPr>
        <w:pStyle w:val="Cuerpo"/>
        <w:jc w:val="center"/>
        <w:rPr>
          <w:rStyle w:val="Ninguno"/>
          <w:rFonts w:ascii="Calibri" w:eastAsia="Calibri" w:hAnsi="Calibri" w:cs="Calibri"/>
          <w:b/>
          <w:bCs/>
          <w:sz w:val="22"/>
          <w:szCs w:val="22"/>
        </w:rPr>
      </w:pPr>
      <w:r w:rsidRPr="00694583">
        <w:rPr>
          <w:rStyle w:val="Ninguno"/>
          <w:rFonts w:ascii="Calibri" w:eastAsia="Calibri" w:hAnsi="Calibri" w:cs="Calibri"/>
          <w:b/>
          <w:bCs/>
          <w:sz w:val="22"/>
          <w:szCs w:val="22"/>
          <w:lang w:val="es-ES_tradnl"/>
        </w:rPr>
        <w:t>LA INSTANCIA DE LAS MUJERES DEL MUNICIPIO DE SAN LUIS POTOS</w:t>
      </w:r>
      <w:r w:rsidRPr="00694583">
        <w:rPr>
          <w:rStyle w:val="Ninguno"/>
          <w:rFonts w:ascii="Calibri" w:eastAsia="Calibri" w:hAnsi="Calibri" w:cs="Calibri"/>
          <w:b/>
          <w:bCs/>
          <w:sz w:val="22"/>
          <w:szCs w:val="22"/>
        </w:rPr>
        <w:t>Í</w:t>
      </w:r>
    </w:p>
    <w:p w14:paraId="7CC5A23E" w14:textId="77777777" w:rsidR="008719F9" w:rsidRPr="00694583" w:rsidRDefault="008719F9" w:rsidP="00951340">
      <w:pPr>
        <w:pStyle w:val="Cuerpo"/>
        <w:rPr>
          <w:rFonts w:ascii="Calibri" w:eastAsia="Calibri" w:hAnsi="Calibri" w:cs="Calibri"/>
          <w:b/>
          <w:bCs/>
          <w:sz w:val="22"/>
          <w:szCs w:val="22"/>
        </w:rPr>
      </w:pPr>
    </w:p>
    <w:tbl>
      <w:tblPr>
        <w:tblStyle w:val="TableNormal"/>
        <w:tblW w:w="8978"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489"/>
        <w:gridCol w:w="4489"/>
      </w:tblGrid>
      <w:tr w:rsidR="008719F9" w:rsidRPr="00694583" w14:paraId="2D95C650" w14:textId="77777777">
        <w:trPr>
          <w:trHeight w:val="290"/>
        </w:trPr>
        <w:tc>
          <w:tcPr>
            <w:tcW w:w="44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EE0C86" w14:textId="77777777" w:rsidR="008719F9" w:rsidRPr="00694583" w:rsidRDefault="00D81FAF" w:rsidP="00951340">
            <w:pPr>
              <w:pStyle w:val="Cuerpo"/>
              <w:jc w:val="center"/>
              <w:rPr>
                <w:rFonts w:ascii="Calibri" w:hAnsi="Calibri" w:cs="Calibri"/>
                <w:sz w:val="22"/>
                <w:szCs w:val="22"/>
              </w:rPr>
            </w:pPr>
            <w:r w:rsidRPr="00694583">
              <w:rPr>
                <w:rStyle w:val="Ninguno"/>
                <w:rFonts w:ascii="Calibri" w:eastAsia="Calibri" w:hAnsi="Calibri" w:cs="Calibri"/>
                <w:sz w:val="22"/>
                <w:szCs w:val="22"/>
                <w:lang w:val="es-ES_tradnl"/>
              </w:rPr>
              <w:t>PERIODO DEL INFORME</w:t>
            </w:r>
          </w:p>
        </w:tc>
        <w:tc>
          <w:tcPr>
            <w:tcW w:w="44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635A8D" w14:textId="572D7AAA" w:rsidR="008719F9" w:rsidRPr="00694583" w:rsidRDefault="00501AF8" w:rsidP="00501AF8">
            <w:pPr>
              <w:pStyle w:val="Cuerpo"/>
              <w:rPr>
                <w:rFonts w:ascii="Calibri" w:hAnsi="Calibri" w:cs="Calibri"/>
                <w:sz w:val="22"/>
                <w:szCs w:val="22"/>
              </w:rPr>
            </w:pPr>
            <w:r w:rsidRPr="00694583">
              <w:rPr>
                <w:rStyle w:val="Ninguno"/>
                <w:rFonts w:ascii="Calibri" w:eastAsia="Calibri" w:hAnsi="Calibri" w:cs="Calibri"/>
                <w:sz w:val="22"/>
                <w:szCs w:val="22"/>
                <w:lang w:val="es-ES_tradnl"/>
              </w:rPr>
              <w:t xml:space="preserve"> SEPTIEMBRE  </w:t>
            </w:r>
            <w:r w:rsidR="00D81FAF" w:rsidRPr="00694583">
              <w:rPr>
                <w:rStyle w:val="Ninguno"/>
                <w:rFonts w:ascii="Calibri" w:eastAsia="Calibri" w:hAnsi="Calibri" w:cs="Calibri"/>
                <w:sz w:val="22"/>
                <w:szCs w:val="22"/>
                <w:lang w:val="es-ES_tradnl"/>
              </w:rPr>
              <w:t>202</w:t>
            </w:r>
            <w:r w:rsidR="00974A9E" w:rsidRPr="00694583">
              <w:rPr>
                <w:rStyle w:val="Ninguno"/>
                <w:rFonts w:ascii="Calibri" w:eastAsia="Calibri" w:hAnsi="Calibri" w:cs="Calibri"/>
                <w:sz w:val="22"/>
                <w:szCs w:val="22"/>
                <w:lang w:val="es-ES_tradnl"/>
              </w:rPr>
              <w:t>1</w:t>
            </w:r>
          </w:p>
        </w:tc>
      </w:tr>
    </w:tbl>
    <w:p w14:paraId="65E5C4E6" w14:textId="77777777" w:rsidR="008719F9" w:rsidRPr="00694583" w:rsidRDefault="008719F9" w:rsidP="00951340">
      <w:pPr>
        <w:pStyle w:val="Cuerpo"/>
        <w:widowControl w:val="0"/>
        <w:rPr>
          <w:rFonts w:ascii="Calibri" w:eastAsia="Calibri" w:hAnsi="Calibri" w:cs="Calibri"/>
          <w:b/>
          <w:bCs/>
          <w:sz w:val="22"/>
          <w:szCs w:val="22"/>
        </w:rPr>
      </w:pPr>
    </w:p>
    <w:p w14:paraId="3ABFA397" w14:textId="77777777" w:rsidR="008719F9" w:rsidRPr="00694583" w:rsidRDefault="00D81FAF" w:rsidP="00951340">
      <w:pPr>
        <w:pStyle w:val="Cuerpo"/>
        <w:jc w:val="center"/>
        <w:rPr>
          <w:rStyle w:val="Ninguno"/>
          <w:rFonts w:ascii="Calibri" w:eastAsia="Calibri" w:hAnsi="Calibri" w:cs="Calibri"/>
          <w:b/>
          <w:bCs/>
          <w:sz w:val="22"/>
          <w:szCs w:val="22"/>
        </w:rPr>
      </w:pPr>
      <w:r w:rsidRPr="00694583">
        <w:rPr>
          <w:rStyle w:val="Ninguno"/>
          <w:rFonts w:ascii="Calibri" w:eastAsia="Calibri" w:hAnsi="Calibri" w:cs="Calibri"/>
          <w:b/>
          <w:bCs/>
          <w:sz w:val="22"/>
          <w:szCs w:val="22"/>
        </w:rPr>
        <w:t xml:space="preserve"> </w:t>
      </w:r>
    </w:p>
    <w:tbl>
      <w:tblPr>
        <w:tblStyle w:val="TableNormal"/>
        <w:tblW w:w="8978"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992"/>
        <w:gridCol w:w="2993"/>
        <w:gridCol w:w="2993"/>
      </w:tblGrid>
      <w:tr w:rsidR="008719F9" w:rsidRPr="00694583" w14:paraId="6BAEE2EF" w14:textId="77777777" w:rsidTr="00565406">
        <w:trPr>
          <w:trHeight w:val="29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4F3B13E" w14:textId="77777777" w:rsidR="008719F9" w:rsidRPr="00694583" w:rsidRDefault="00D81FAF" w:rsidP="00951340">
            <w:pPr>
              <w:pStyle w:val="Cuerpo"/>
              <w:jc w:val="center"/>
              <w:rPr>
                <w:rFonts w:ascii="Calibri" w:hAnsi="Calibri" w:cs="Calibri"/>
                <w:sz w:val="22"/>
                <w:szCs w:val="22"/>
              </w:rPr>
            </w:pPr>
            <w:r w:rsidRPr="00694583">
              <w:rPr>
                <w:rStyle w:val="Ninguno"/>
                <w:rFonts w:ascii="Calibri" w:eastAsia="Calibri" w:hAnsi="Calibri" w:cs="Calibri"/>
                <w:b/>
                <w:bCs/>
                <w:sz w:val="22"/>
                <w:szCs w:val="22"/>
                <w:lang w:val="es-ES_tradnl"/>
              </w:rPr>
              <w:t>PROGRAMA</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E38C1C" w14:textId="77777777" w:rsidR="008719F9" w:rsidRPr="00694583" w:rsidRDefault="00D81FAF" w:rsidP="00951340">
            <w:pPr>
              <w:pStyle w:val="Cuerpo"/>
              <w:jc w:val="center"/>
              <w:rPr>
                <w:rFonts w:ascii="Calibri" w:hAnsi="Calibri" w:cs="Calibri"/>
                <w:sz w:val="22"/>
                <w:szCs w:val="22"/>
              </w:rPr>
            </w:pPr>
            <w:r w:rsidRPr="00694583">
              <w:rPr>
                <w:rStyle w:val="Ninguno"/>
                <w:rFonts w:ascii="Calibri" w:eastAsia="Calibri" w:hAnsi="Calibri" w:cs="Calibri"/>
                <w:b/>
                <w:bCs/>
                <w:sz w:val="22"/>
                <w:szCs w:val="22"/>
                <w:lang w:val="es-ES_tradnl"/>
              </w:rPr>
              <w:t>ACTIVIDAD</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830049" w14:textId="77777777" w:rsidR="008719F9" w:rsidRPr="00694583" w:rsidRDefault="00D81FAF" w:rsidP="00951340">
            <w:pPr>
              <w:pStyle w:val="Cuerpo"/>
              <w:jc w:val="center"/>
              <w:rPr>
                <w:rFonts w:ascii="Calibri" w:hAnsi="Calibri" w:cs="Calibri"/>
                <w:sz w:val="22"/>
                <w:szCs w:val="22"/>
              </w:rPr>
            </w:pPr>
            <w:r w:rsidRPr="00694583">
              <w:rPr>
                <w:rStyle w:val="Ninguno"/>
                <w:rFonts w:ascii="Calibri" w:eastAsia="Calibri" w:hAnsi="Calibri" w:cs="Calibri"/>
                <w:b/>
                <w:bCs/>
                <w:sz w:val="22"/>
                <w:szCs w:val="22"/>
                <w:lang w:val="es-ES_tradnl"/>
              </w:rPr>
              <w:t>RESULTADO</w:t>
            </w:r>
          </w:p>
        </w:tc>
      </w:tr>
      <w:tr w:rsidR="008719F9" w:rsidRPr="00694583" w14:paraId="2A1E31CA" w14:textId="77777777" w:rsidTr="00565406">
        <w:trPr>
          <w:trHeight w:val="1758"/>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F44D2C0" w14:textId="6BB6CF58" w:rsidR="008719F9" w:rsidRPr="00694583" w:rsidRDefault="00974A9E" w:rsidP="00951340">
            <w:pPr>
              <w:pStyle w:val="Cuerpo"/>
              <w:jc w:val="center"/>
              <w:rPr>
                <w:rFonts w:ascii="Calibri" w:hAnsi="Calibri" w:cs="Calibri"/>
                <w:b/>
                <w:bCs/>
                <w:sz w:val="22"/>
                <w:szCs w:val="22"/>
              </w:rPr>
            </w:pPr>
            <w:r w:rsidRPr="00694583">
              <w:rPr>
                <w:rFonts w:ascii="Calibri" w:hAnsi="Calibri" w:cs="Calibri"/>
                <w:b/>
                <w:bCs/>
                <w:sz w:val="22"/>
                <w:szCs w:val="22"/>
              </w:rPr>
              <w:t>Proceso de reparación simbólica del daño para mujeres y familiares de víctimas de feminicidio en el municipio de San Luis Potosí</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5BDD0C" w14:textId="0174B9D6" w:rsidR="00501AF8" w:rsidRPr="00694583" w:rsidRDefault="00501AF8" w:rsidP="001D1F7E">
            <w:pPr>
              <w:pBdr>
                <w:top w:val="none" w:sz="0" w:space="0" w:color="auto"/>
                <w:left w:val="none" w:sz="0" w:space="0" w:color="auto"/>
                <w:bottom w:val="none" w:sz="0" w:space="0" w:color="auto"/>
                <w:right w:val="none" w:sz="0" w:space="0" w:color="auto"/>
                <w:between w:val="none" w:sz="0" w:space="0" w:color="auto"/>
                <w:bar w:val="none" w:sz="0" w:color="auto"/>
              </w:pBdr>
              <w:tabs>
                <w:tab w:val="left" w:pos="3255"/>
              </w:tabs>
              <w:contextualSpacing/>
              <w:jc w:val="both"/>
              <w:rPr>
                <w:rFonts w:ascii="Calibri" w:hAnsi="Calibri" w:cs="Calibri"/>
                <w:sz w:val="22"/>
                <w:szCs w:val="22"/>
              </w:rPr>
            </w:pPr>
            <w:r w:rsidRPr="00694583">
              <w:rPr>
                <w:rFonts w:ascii="Calibri" w:hAnsi="Calibri" w:cs="Calibri"/>
                <w:sz w:val="22"/>
                <w:szCs w:val="22"/>
              </w:rPr>
              <w:t>Reunió</w:t>
            </w:r>
            <w:r w:rsidR="001D1F7E" w:rsidRPr="00694583">
              <w:rPr>
                <w:rFonts w:ascii="Calibri" w:hAnsi="Calibri" w:cs="Calibri"/>
                <w:sz w:val="22"/>
                <w:szCs w:val="22"/>
              </w:rPr>
              <w:t>n</w:t>
            </w:r>
            <w:r w:rsidRPr="00694583">
              <w:rPr>
                <w:rFonts w:ascii="Calibri" w:hAnsi="Calibri" w:cs="Calibri"/>
                <w:sz w:val="22"/>
                <w:szCs w:val="22"/>
              </w:rPr>
              <w:t xml:space="preserve"> con el Director de la Secretaria de Cultura del Estado de San Luis Potosí para plantear la ruta de las gestiones </w:t>
            </w:r>
            <w:r w:rsidR="0039760C" w:rsidRPr="00694583">
              <w:rPr>
                <w:rFonts w:ascii="Calibri" w:hAnsi="Calibri" w:cs="Calibri"/>
                <w:sz w:val="22"/>
                <w:szCs w:val="22"/>
              </w:rPr>
              <w:t>interinstitucionales</w:t>
            </w:r>
            <w:r w:rsidRPr="00694583">
              <w:rPr>
                <w:rFonts w:ascii="Calibri" w:hAnsi="Calibri" w:cs="Calibri"/>
                <w:sz w:val="22"/>
                <w:szCs w:val="22"/>
              </w:rPr>
              <w:t xml:space="preserve"> para la presentación del expediente para la solicitud del Memorial para mujeres víctimas de feminicidio como patrimonio cultural del Estado. </w:t>
            </w:r>
          </w:p>
          <w:p w14:paraId="51E19AD4" w14:textId="77777777" w:rsidR="008719F9" w:rsidRPr="00694583" w:rsidRDefault="008719F9" w:rsidP="00501AF8">
            <w:pPr>
              <w:pBdr>
                <w:top w:val="none" w:sz="0" w:space="0" w:color="auto"/>
                <w:left w:val="none" w:sz="0" w:space="0" w:color="auto"/>
                <w:bottom w:val="none" w:sz="0" w:space="0" w:color="auto"/>
                <w:right w:val="none" w:sz="0" w:space="0" w:color="auto"/>
                <w:between w:val="none" w:sz="0" w:space="0" w:color="auto"/>
                <w:bar w:val="none" w:sz="0" w:color="auto"/>
              </w:pBdr>
              <w:tabs>
                <w:tab w:val="left" w:pos="3255"/>
              </w:tabs>
              <w:contextualSpacing/>
              <w:jc w:val="both"/>
              <w:rPr>
                <w:rFonts w:ascii="Calibri" w:hAnsi="Calibri" w:cs="Calibri"/>
                <w:sz w:val="22"/>
                <w:szCs w:val="22"/>
                <w:lang w:val="es-ES_tradnl"/>
              </w:rPr>
            </w:pPr>
          </w:p>
          <w:p w14:paraId="7E55E730" w14:textId="2BED83AF" w:rsidR="00BC4F41" w:rsidRPr="00694583" w:rsidRDefault="00BC4F41" w:rsidP="00501AF8">
            <w:pPr>
              <w:pBdr>
                <w:top w:val="none" w:sz="0" w:space="0" w:color="auto"/>
                <w:left w:val="none" w:sz="0" w:space="0" w:color="auto"/>
                <w:bottom w:val="none" w:sz="0" w:space="0" w:color="auto"/>
                <w:right w:val="none" w:sz="0" w:space="0" w:color="auto"/>
                <w:between w:val="none" w:sz="0" w:space="0" w:color="auto"/>
                <w:bar w:val="none" w:sz="0" w:color="auto"/>
              </w:pBdr>
              <w:tabs>
                <w:tab w:val="left" w:pos="3255"/>
              </w:tabs>
              <w:contextualSpacing/>
              <w:jc w:val="both"/>
              <w:rPr>
                <w:rFonts w:ascii="Calibri" w:hAnsi="Calibri" w:cs="Calibri"/>
                <w:sz w:val="22"/>
                <w:szCs w:val="22"/>
                <w:lang w:val="es-ES_tradnl"/>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E25D32" w14:textId="130354E0" w:rsidR="00BF33E6" w:rsidRPr="00694583" w:rsidRDefault="00A97569" w:rsidP="00951340">
            <w:pPr>
              <w:jc w:val="both"/>
              <w:rPr>
                <w:rFonts w:ascii="Calibri" w:eastAsia="Calibri" w:hAnsi="Calibri" w:cs="Calibri"/>
                <w:sz w:val="22"/>
                <w:szCs w:val="22"/>
              </w:rPr>
            </w:pPr>
            <w:r w:rsidRPr="00694583">
              <w:rPr>
                <w:rFonts w:ascii="Calibri" w:eastAsia="Calibri" w:hAnsi="Calibri" w:cs="Calibri"/>
                <w:sz w:val="22"/>
                <w:szCs w:val="22"/>
              </w:rPr>
              <w:t xml:space="preserve">Actualización y seguimiento a las acciones del Proceso para su conclusión. </w:t>
            </w:r>
          </w:p>
        </w:tc>
      </w:tr>
      <w:tr w:rsidR="0039760C" w:rsidRPr="00694583" w14:paraId="70EF681C" w14:textId="77777777" w:rsidTr="00565406">
        <w:trPr>
          <w:trHeight w:val="1758"/>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6CA6C2" w14:textId="3C6E1533" w:rsidR="0039760C" w:rsidRPr="00694583" w:rsidRDefault="0039760C" w:rsidP="00951340">
            <w:pPr>
              <w:pStyle w:val="Cuerpo"/>
              <w:jc w:val="center"/>
              <w:rPr>
                <w:rFonts w:ascii="Calibri" w:hAnsi="Calibri" w:cs="Calibri"/>
                <w:b/>
                <w:bCs/>
                <w:sz w:val="22"/>
                <w:szCs w:val="22"/>
              </w:rPr>
            </w:pPr>
            <w:r w:rsidRPr="00694583">
              <w:rPr>
                <w:rFonts w:ascii="Calibri" w:hAnsi="Calibri" w:cs="Calibri"/>
                <w:b/>
                <w:bCs/>
                <w:sz w:val="22"/>
                <w:szCs w:val="22"/>
              </w:rPr>
              <w:t>Proceso de reparación simbólica del daño para mujeres y familiares de víctimas de feminicidio en el municipio de San Luis Potosí</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463DFD" w14:textId="2B7A011F" w:rsidR="0039760C" w:rsidRPr="00694583" w:rsidRDefault="0039760C" w:rsidP="001D1F7E">
            <w:pPr>
              <w:pBdr>
                <w:top w:val="none" w:sz="0" w:space="0" w:color="auto"/>
                <w:left w:val="none" w:sz="0" w:space="0" w:color="auto"/>
                <w:bottom w:val="none" w:sz="0" w:space="0" w:color="auto"/>
                <w:right w:val="none" w:sz="0" w:space="0" w:color="auto"/>
                <w:between w:val="none" w:sz="0" w:space="0" w:color="auto"/>
                <w:bar w:val="none" w:sz="0" w:color="auto"/>
              </w:pBdr>
              <w:tabs>
                <w:tab w:val="left" w:pos="3255"/>
              </w:tabs>
              <w:contextualSpacing/>
              <w:jc w:val="both"/>
              <w:rPr>
                <w:rFonts w:ascii="Calibri" w:hAnsi="Calibri" w:cs="Calibri"/>
                <w:sz w:val="22"/>
                <w:szCs w:val="22"/>
              </w:rPr>
            </w:pPr>
            <w:r w:rsidRPr="00694583">
              <w:rPr>
                <w:rFonts w:ascii="Calibri" w:hAnsi="Calibri" w:cs="Calibri"/>
                <w:sz w:val="22"/>
                <w:szCs w:val="22"/>
              </w:rPr>
              <w:t>Integración del expediente con la solicitud de las familias y las opiniones técnicas de las direcciones del gobierno municipal y organizaciones de la sociedad civil con personas expertas en derecho a la cultura, derechos humanos de las mujeres y derecho a la ciudad.</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B3899E5" w14:textId="77777777" w:rsidR="0039760C" w:rsidRPr="00694583" w:rsidRDefault="0039760C" w:rsidP="00951340">
            <w:pPr>
              <w:jc w:val="both"/>
              <w:rPr>
                <w:rFonts w:ascii="Calibri" w:eastAsia="Calibri" w:hAnsi="Calibri" w:cs="Calibri"/>
                <w:sz w:val="22"/>
                <w:szCs w:val="22"/>
              </w:rPr>
            </w:pPr>
          </w:p>
          <w:p w14:paraId="59C4E0C2" w14:textId="3C692D60" w:rsidR="00030D4B" w:rsidRPr="00694583" w:rsidRDefault="00030D4B" w:rsidP="00951340">
            <w:pPr>
              <w:jc w:val="both"/>
              <w:rPr>
                <w:rFonts w:ascii="Calibri" w:eastAsia="Calibri" w:hAnsi="Calibri" w:cs="Calibri"/>
                <w:sz w:val="22"/>
                <w:szCs w:val="22"/>
              </w:rPr>
            </w:pPr>
            <w:r w:rsidRPr="00694583">
              <w:rPr>
                <w:rFonts w:ascii="Calibri" w:eastAsia="Calibri" w:hAnsi="Calibri" w:cs="Calibri"/>
                <w:sz w:val="22"/>
                <w:szCs w:val="22"/>
              </w:rPr>
              <w:t xml:space="preserve">Integración de expediente. </w:t>
            </w:r>
          </w:p>
        </w:tc>
      </w:tr>
      <w:tr w:rsidR="00F92FEE" w:rsidRPr="00694583" w14:paraId="2ADD6A60" w14:textId="77777777" w:rsidTr="00565406">
        <w:trPr>
          <w:trHeight w:val="113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368D824" w14:textId="19BDAE95" w:rsidR="00F92FEE" w:rsidRPr="00694583" w:rsidRDefault="00F92FEE" w:rsidP="00951340">
            <w:pPr>
              <w:pStyle w:val="Cuerpo"/>
              <w:jc w:val="center"/>
              <w:rPr>
                <w:rFonts w:ascii="Calibri" w:hAnsi="Calibri" w:cs="Calibri"/>
                <w:b/>
                <w:bCs/>
                <w:sz w:val="22"/>
                <w:szCs w:val="22"/>
              </w:rPr>
            </w:pPr>
            <w:r w:rsidRPr="00694583">
              <w:rPr>
                <w:rFonts w:ascii="Calibri" w:hAnsi="Calibri" w:cs="Calibri"/>
                <w:b/>
                <w:bCs/>
                <w:sz w:val="22"/>
                <w:szCs w:val="22"/>
              </w:rPr>
              <w:t>Proceso de reparación simbólica del daño para mujeres y familiares de víctimas de feminicidio en el municipio de San Luis Potosí</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E640413" w14:textId="166F3481" w:rsidR="00081CCB" w:rsidRPr="00694583" w:rsidRDefault="00081CCB" w:rsidP="00081CCB">
            <w:pPr>
              <w:pBdr>
                <w:bar w:val="none" w:sz="0" w:color="auto"/>
              </w:pBdr>
              <w:spacing w:line="259" w:lineRule="auto"/>
              <w:contextualSpacing/>
              <w:jc w:val="both"/>
              <w:rPr>
                <w:rFonts w:ascii="Calibri" w:hAnsi="Calibri" w:cs="Calibri"/>
                <w:sz w:val="22"/>
                <w:szCs w:val="22"/>
              </w:rPr>
            </w:pPr>
            <w:r w:rsidRPr="00694583">
              <w:rPr>
                <w:rFonts w:ascii="Calibri" w:hAnsi="Calibri" w:cs="Calibri"/>
                <w:sz w:val="22"/>
                <w:szCs w:val="22"/>
              </w:rPr>
              <w:t xml:space="preserve">Reunión con proveedora para revisión y comentarios acerca del tercer video del proceso de reparación, el día 07 de septiembre  </w:t>
            </w:r>
          </w:p>
          <w:p w14:paraId="4838BB0A" w14:textId="6F4AC4C6" w:rsidR="00F92FEE" w:rsidRPr="00694583" w:rsidRDefault="00F92FEE" w:rsidP="00081CCB">
            <w:pPr>
              <w:pBdr>
                <w:top w:val="none" w:sz="0" w:space="0" w:color="auto"/>
                <w:left w:val="none" w:sz="0" w:space="0" w:color="auto"/>
                <w:bottom w:val="none" w:sz="0" w:space="0" w:color="auto"/>
                <w:right w:val="none" w:sz="0" w:space="0" w:color="auto"/>
                <w:between w:val="none" w:sz="0" w:space="0" w:color="auto"/>
                <w:bar w:val="none" w:sz="0" w:color="auto"/>
              </w:pBdr>
              <w:tabs>
                <w:tab w:val="left" w:pos="3255"/>
              </w:tabs>
              <w:contextualSpacing/>
              <w:jc w:val="both"/>
              <w:rPr>
                <w:rFonts w:ascii="Calibri" w:hAnsi="Calibri" w:cs="Calibri"/>
                <w:sz w:val="22"/>
                <w:szCs w:val="22"/>
                <w:lang w:val="es-ES_tradnl"/>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6C3FEE" w14:textId="6A2AA88B" w:rsidR="00B51141" w:rsidRPr="00694583" w:rsidRDefault="00B51141" w:rsidP="00951340">
            <w:pPr>
              <w:jc w:val="both"/>
              <w:rPr>
                <w:rFonts w:ascii="Calibri" w:hAnsi="Calibri" w:cs="Calibri"/>
                <w:sz w:val="22"/>
                <w:szCs w:val="22"/>
              </w:rPr>
            </w:pPr>
            <w:r w:rsidRPr="00694583">
              <w:rPr>
                <w:rFonts w:ascii="Calibri" w:hAnsi="Calibri" w:cs="Calibri"/>
                <w:sz w:val="22"/>
                <w:szCs w:val="22"/>
              </w:rPr>
              <w:t xml:space="preserve"> </w:t>
            </w:r>
            <w:r w:rsidR="00A97569" w:rsidRPr="00694583">
              <w:rPr>
                <w:rFonts w:ascii="Calibri" w:eastAsia="Calibri" w:hAnsi="Calibri" w:cs="Calibri"/>
                <w:sz w:val="22"/>
                <w:szCs w:val="22"/>
              </w:rPr>
              <w:t>Actualización y seguimiento a las acciones del Proceso para su conclusión.</w:t>
            </w:r>
          </w:p>
        </w:tc>
      </w:tr>
      <w:tr w:rsidR="00F92FEE" w:rsidRPr="00694583" w14:paraId="37510BF8" w14:textId="77777777" w:rsidTr="00565406">
        <w:trPr>
          <w:trHeight w:val="253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1FD1BB8" w14:textId="348A8098" w:rsidR="00F92FEE" w:rsidRPr="00694583" w:rsidRDefault="00F92FEE" w:rsidP="00951340">
            <w:pPr>
              <w:pStyle w:val="Cuerpo"/>
              <w:jc w:val="center"/>
              <w:rPr>
                <w:rFonts w:ascii="Calibri" w:hAnsi="Calibri" w:cs="Calibri"/>
                <w:b/>
                <w:bCs/>
                <w:sz w:val="22"/>
                <w:szCs w:val="22"/>
              </w:rPr>
            </w:pPr>
            <w:r w:rsidRPr="00694583">
              <w:rPr>
                <w:rFonts w:ascii="Calibri" w:hAnsi="Calibri" w:cs="Calibri"/>
                <w:b/>
                <w:bCs/>
                <w:sz w:val="22"/>
                <w:szCs w:val="22"/>
              </w:rPr>
              <w:lastRenderedPageBreak/>
              <w:t>Proceso de reparación simbólica del daño para mujeres y familiares de víctimas de feminicidio en el municipio de San Luis Potosí</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64030D" w14:textId="0C45C84B" w:rsidR="00B51141" w:rsidRPr="00694583" w:rsidRDefault="00B51141" w:rsidP="00951340">
            <w:pPr>
              <w:pBdr>
                <w:top w:val="none" w:sz="0" w:space="0" w:color="auto"/>
                <w:left w:val="none" w:sz="0" w:space="0" w:color="auto"/>
                <w:bottom w:val="none" w:sz="0" w:space="0" w:color="auto"/>
                <w:right w:val="none" w:sz="0" w:space="0" w:color="auto"/>
                <w:between w:val="none" w:sz="0" w:space="0" w:color="auto"/>
                <w:bar w:val="none" w:sz="0" w:color="auto"/>
              </w:pBdr>
              <w:tabs>
                <w:tab w:val="left" w:pos="3255"/>
              </w:tabs>
              <w:contextualSpacing/>
              <w:jc w:val="both"/>
              <w:rPr>
                <w:rFonts w:ascii="Calibri" w:hAnsi="Calibri" w:cs="Calibri"/>
                <w:sz w:val="22"/>
                <w:szCs w:val="22"/>
              </w:rPr>
            </w:pPr>
          </w:p>
          <w:p w14:paraId="16592C7A" w14:textId="768EFEA1" w:rsidR="00F92FEE" w:rsidRPr="00694583" w:rsidRDefault="00F92FEE" w:rsidP="00951340">
            <w:pPr>
              <w:pBdr>
                <w:top w:val="none" w:sz="0" w:space="0" w:color="auto"/>
                <w:left w:val="none" w:sz="0" w:space="0" w:color="auto"/>
                <w:bottom w:val="none" w:sz="0" w:space="0" w:color="auto"/>
                <w:right w:val="none" w:sz="0" w:space="0" w:color="auto"/>
                <w:between w:val="none" w:sz="0" w:space="0" w:color="auto"/>
                <w:bar w:val="none" w:sz="0" w:color="auto"/>
              </w:pBdr>
              <w:tabs>
                <w:tab w:val="left" w:pos="3255"/>
              </w:tabs>
              <w:contextualSpacing/>
              <w:jc w:val="both"/>
              <w:rPr>
                <w:rFonts w:ascii="Calibri" w:hAnsi="Calibri" w:cs="Calibri"/>
                <w:sz w:val="22"/>
                <w:szCs w:val="22"/>
              </w:rPr>
            </w:pPr>
          </w:p>
          <w:p w14:paraId="3A4FEF64" w14:textId="62A4003F" w:rsidR="00081CCB" w:rsidRPr="00694583" w:rsidRDefault="00081CCB" w:rsidP="00081CCB">
            <w:pPr>
              <w:pBdr>
                <w:top w:val="none" w:sz="0" w:space="0" w:color="auto"/>
                <w:left w:val="none" w:sz="0" w:space="0" w:color="auto"/>
                <w:bottom w:val="none" w:sz="0" w:space="0" w:color="auto"/>
                <w:right w:val="none" w:sz="0" w:space="0" w:color="auto"/>
                <w:between w:val="none" w:sz="0" w:space="0" w:color="auto"/>
                <w:bar w:val="none" w:sz="0" w:color="auto"/>
              </w:pBdr>
              <w:tabs>
                <w:tab w:val="left" w:pos="3255"/>
              </w:tabs>
              <w:contextualSpacing/>
              <w:jc w:val="both"/>
              <w:rPr>
                <w:rFonts w:ascii="Calibri" w:hAnsi="Calibri" w:cs="Calibri"/>
                <w:sz w:val="22"/>
                <w:szCs w:val="22"/>
              </w:rPr>
            </w:pPr>
            <w:r w:rsidRPr="00694583">
              <w:rPr>
                <w:rFonts w:ascii="Calibri" w:hAnsi="Calibri" w:cs="Calibri"/>
                <w:sz w:val="22"/>
                <w:szCs w:val="22"/>
              </w:rPr>
              <w:t xml:space="preserve">Reunión en la Secretaría de Cultura a la que asistieron las familias del Proceso de Reparación y personal de la Secretaría, la finalidad fue que las familias expusieran la importancia de este proceso en el marco del cumplimiento de sus medidas de satisfacción, el día miércoles 15 de septiembre.  </w:t>
            </w:r>
          </w:p>
          <w:p w14:paraId="561D4160" w14:textId="4C133675" w:rsidR="00F92FEE" w:rsidRPr="00694583" w:rsidRDefault="00F92FEE" w:rsidP="00081CCB">
            <w:pPr>
              <w:pBdr>
                <w:top w:val="none" w:sz="0" w:space="0" w:color="auto"/>
                <w:left w:val="none" w:sz="0" w:space="0" w:color="auto"/>
                <w:bottom w:val="none" w:sz="0" w:space="0" w:color="auto"/>
                <w:right w:val="none" w:sz="0" w:space="0" w:color="auto"/>
                <w:between w:val="none" w:sz="0" w:space="0" w:color="auto"/>
                <w:bar w:val="none" w:sz="0" w:color="auto"/>
              </w:pBdr>
              <w:tabs>
                <w:tab w:val="left" w:pos="3255"/>
              </w:tabs>
              <w:contextualSpacing/>
              <w:jc w:val="both"/>
              <w:rPr>
                <w:rFonts w:ascii="Calibri" w:hAnsi="Calibri" w:cs="Calibri"/>
                <w:sz w:val="22"/>
                <w:szCs w:val="22"/>
                <w:lang w:val="es-ES_tradnl"/>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0ACD47" w14:textId="77777777" w:rsidR="00F92FEE" w:rsidRPr="00694583" w:rsidRDefault="00F92FEE" w:rsidP="00951340">
            <w:pPr>
              <w:pStyle w:val="Cuerpo"/>
              <w:jc w:val="both"/>
              <w:rPr>
                <w:rFonts w:ascii="Calibri" w:hAnsi="Calibri" w:cs="Calibri"/>
                <w:sz w:val="22"/>
                <w:szCs w:val="22"/>
              </w:rPr>
            </w:pPr>
          </w:p>
          <w:p w14:paraId="3B61F06B" w14:textId="51722217" w:rsidR="0039760C" w:rsidRPr="00694583" w:rsidRDefault="0039760C" w:rsidP="00951340">
            <w:pPr>
              <w:pStyle w:val="Cuerpo"/>
              <w:jc w:val="both"/>
              <w:rPr>
                <w:rFonts w:ascii="Calibri" w:hAnsi="Calibri" w:cs="Calibri"/>
                <w:sz w:val="22"/>
                <w:szCs w:val="22"/>
              </w:rPr>
            </w:pPr>
            <w:r w:rsidRPr="00694583">
              <w:rPr>
                <w:rFonts w:ascii="Calibri" w:eastAsia="Calibri" w:hAnsi="Calibri" w:cs="Calibri"/>
                <w:sz w:val="22"/>
                <w:szCs w:val="22"/>
              </w:rPr>
              <w:t>Actualización y seguimiento a las acciones del Proceso para su conclusión.</w:t>
            </w:r>
          </w:p>
        </w:tc>
      </w:tr>
      <w:tr w:rsidR="00F92FEE" w:rsidRPr="00694583" w14:paraId="51A94A98" w14:textId="77777777" w:rsidTr="00565406">
        <w:trPr>
          <w:trHeight w:val="253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2BD36BA" w14:textId="129ACB97" w:rsidR="00F92FEE" w:rsidRPr="00694583" w:rsidRDefault="00F92FEE" w:rsidP="00951340">
            <w:pPr>
              <w:jc w:val="center"/>
              <w:rPr>
                <w:rFonts w:ascii="Calibri" w:hAnsi="Calibri" w:cs="Calibri"/>
                <w:sz w:val="22"/>
                <w:szCs w:val="22"/>
                <w:lang w:eastAsia="es-MX"/>
              </w:rPr>
            </w:pPr>
            <w:r w:rsidRPr="00694583">
              <w:rPr>
                <w:rFonts w:ascii="Calibri" w:hAnsi="Calibri" w:cs="Calibri"/>
                <w:b/>
                <w:bCs/>
                <w:sz w:val="22"/>
                <w:szCs w:val="22"/>
              </w:rPr>
              <w:t>Proceso de reparación simbólica del daño para mujeres y familiares de víctimas de feminicidio en el municipio de San Luis Potosí</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62EFC3" w14:textId="371BEB26" w:rsidR="00796585" w:rsidRPr="00694583" w:rsidRDefault="008C14D1" w:rsidP="00796585">
            <w:pPr>
              <w:pBdr>
                <w:top w:val="none" w:sz="0" w:space="0" w:color="auto"/>
                <w:left w:val="none" w:sz="0" w:space="0" w:color="auto"/>
                <w:bottom w:val="none" w:sz="0" w:space="0" w:color="auto"/>
                <w:right w:val="none" w:sz="0" w:space="0" w:color="auto"/>
                <w:between w:val="none" w:sz="0" w:space="0" w:color="auto"/>
                <w:bar w:val="none" w:sz="0" w:color="auto"/>
              </w:pBdr>
              <w:tabs>
                <w:tab w:val="left" w:pos="3255"/>
              </w:tabs>
              <w:contextualSpacing/>
              <w:jc w:val="both"/>
              <w:rPr>
                <w:rFonts w:ascii="Calibri" w:hAnsi="Calibri" w:cs="Calibri"/>
                <w:sz w:val="22"/>
                <w:szCs w:val="22"/>
              </w:rPr>
            </w:pPr>
            <w:r w:rsidRPr="00694583">
              <w:rPr>
                <w:rFonts w:ascii="Calibri" w:hAnsi="Calibri" w:cs="Calibri"/>
                <w:sz w:val="22"/>
                <w:szCs w:val="22"/>
              </w:rPr>
              <w:t>S</w:t>
            </w:r>
            <w:r w:rsidR="00796585" w:rsidRPr="00694583">
              <w:rPr>
                <w:rFonts w:ascii="Calibri" w:hAnsi="Calibri" w:cs="Calibri"/>
                <w:sz w:val="22"/>
                <w:szCs w:val="22"/>
              </w:rPr>
              <w:t>e hace la entrega formal del expediente en oficialía de partes de la Secretaría de Cultur</w:t>
            </w:r>
            <w:r w:rsidRPr="00694583">
              <w:rPr>
                <w:rFonts w:ascii="Calibri" w:hAnsi="Calibri" w:cs="Calibri"/>
                <w:sz w:val="22"/>
                <w:szCs w:val="22"/>
              </w:rPr>
              <w:t>a v</w:t>
            </w:r>
            <w:r w:rsidR="00796585" w:rsidRPr="00694583">
              <w:rPr>
                <w:rFonts w:ascii="Calibri" w:hAnsi="Calibri" w:cs="Calibri"/>
                <w:sz w:val="22"/>
                <w:szCs w:val="22"/>
              </w:rPr>
              <w:t>iernes 17 de septiembre</w:t>
            </w:r>
          </w:p>
          <w:p w14:paraId="6FE95529" w14:textId="6BE63052" w:rsidR="00F92FEE" w:rsidRPr="00694583" w:rsidRDefault="00F92FEE" w:rsidP="00796585">
            <w:pPr>
              <w:pBdr>
                <w:top w:val="none" w:sz="0" w:space="0" w:color="auto"/>
                <w:left w:val="none" w:sz="0" w:space="0" w:color="auto"/>
                <w:bottom w:val="none" w:sz="0" w:space="0" w:color="auto"/>
                <w:right w:val="none" w:sz="0" w:space="0" w:color="auto"/>
                <w:between w:val="none" w:sz="0" w:space="0" w:color="auto"/>
                <w:bar w:val="none" w:sz="0" w:color="auto"/>
              </w:pBdr>
              <w:tabs>
                <w:tab w:val="left" w:pos="3255"/>
              </w:tabs>
              <w:contextualSpacing/>
              <w:jc w:val="both"/>
              <w:rPr>
                <w:rFonts w:ascii="Calibri" w:hAnsi="Calibri" w:cs="Calibri"/>
                <w:sz w:val="22"/>
                <w:szCs w:val="22"/>
                <w:lang w:val="es-ES_tradnl"/>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74ECB2" w14:textId="5C60FFD2" w:rsidR="00F92FEE" w:rsidRPr="00694583" w:rsidRDefault="00FA636C" w:rsidP="00951340">
            <w:pPr>
              <w:pStyle w:val="Cuerpo"/>
              <w:jc w:val="both"/>
              <w:rPr>
                <w:rFonts w:ascii="Calibri" w:hAnsi="Calibri" w:cs="Calibri"/>
                <w:sz w:val="22"/>
                <w:szCs w:val="22"/>
              </w:rPr>
            </w:pPr>
            <w:r w:rsidRPr="00694583">
              <w:rPr>
                <w:rFonts w:ascii="Calibri" w:hAnsi="Calibri" w:cs="Calibri"/>
                <w:sz w:val="22"/>
                <w:szCs w:val="22"/>
              </w:rPr>
              <w:t xml:space="preserve"> </w:t>
            </w:r>
            <w:r w:rsidR="0039760C" w:rsidRPr="00694583">
              <w:rPr>
                <w:rFonts w:ascii="Calibri" w:eastAsia="Calibri" w:hAnsi="Calibri" w:cs="Calibri"/>
                <w:sz w:val="22"/>
                <w:szCs w:val="22"/>
              </w:rPr>
              <w:t>Actualización y seguimiento a las acciones del Proceso para su conclusión.</w:t>
            </w:r>
          </w:p>
        </w:tc>
      </w:tr>
      <w:tr w:rsidR="00F92FEE" w:rsidRPr="00694583" w14:paraId="79A5CE12" w14:textId="77777777" w:rsidTr="00565406">
        <w:trPr>
          <w:trHeight w:val="253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17E3BEC" w14:textId="3A2096F3" w:rsidR="00F92FEE" w:rsidRPr="00694583" w:rsidRDefault="00F92FEE" w:rsidP="00951340">
            <w:pPr>
              <w:pStyle w:val="Cuerpo"/>
              <w:jc w:val="center"/>
              <w:rPr>
                <w:rFonts w:ascii="Calibri" w:hAnsi="Calibri" w:cs="Calibri"/>
                <w:sz w:val="22"/>
                <w:szCs w:val="22"/>
              </w:rPr>
            </w:pPr>
            <w:r w:rsidRPr="00694583">
              <w:rPr>
                <w:rFonts w:ascii="Calibri" w:hAnsi="Calibri" w:cs="Calibri"/>
                <w:b/>
                <w:bCs/>
                <w:sz w:val="22"/>
                <w:szCs w:val="22"/>
              </w:rPr>
              <w:t>Proceso de reparación simbólica del daño para mujeres y familiares de víctimas de feminicidio en el municipio de San Luis Potosí</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47B214" w14:textId="29331FF3" w:rsidR="00F92FEE" w:rsidRPr="00694583" w:rsidRDefault="008C14D1" w:rsidP="008C14D1">
            <w:pPr>
              <w:pBdr>
                <w:top w:val="none" w:sz="0" w:space="0" w:color="auto"/>
                <w:left w:val="none" w:sz="0" w:space="0" w:color="auto"/>
                <w:bottom w:val="none" w:sz="0" w:space="0" w:color="auto"/>
                <w:right w:val="none" w:sz="0" w:space="0" w:color="auto"/>
                <w:between w:val="none" w:sz="0" w:space="0" w:color="auto"/>
                <w:bar w:val="none" w:sz="0" w:color="auto"/>
              </w:pBdr>
              <w:tabs>
                <w:tab w:val="left" w:pos="3255"/>
              </w:tabs>
              <w:contextualSpacing/>
              <w:jc w:val="both"/>
              <w:rPr>
                <w:rFonts w:ascii="Calibri" w:hAnsi="Calibri" w:cs="Calibri"/>
                <w:sz w:val="22"/>
                <w:szCs w:val="22"/>
              </w:rPr>
            </w:pPr>
            <w:r w:rsidRPr="00694583">
              <w:rPr>
                <w:rFonts w:ascii="Calibri" w:hAnsi="Calibri" w:cs="Calibri"/>
                <w:sz w:val="22"/>
                <w:szCs w:val="22"/>
              </w:rPr>
              <w:t xml:space="preserve">Miércoles 22 de septiembre se hace la entrega al diario “San Luis Hoy” de una solicitud de </w:t>
            </w:r>
            <w:r w:rsidR="0039760C" w:rsidRPr="00694583">
              <w:rPr>
                <w:rFonts w:ascii="Calibri" w:hAnsi="Calibri" w:cs="Calibri"/>
                <w:sz w:val="22"/>
                <w:szCs w:val="22"/>
              </w:rPr>
              <w:t>réplica</w:t>
            </w:r>
            <w:r w:rsidRPr="00694583">
              <w:rPr>
                <w:rFonts w:ascii="Calibri" w:hAnsi="Calibri" w:cs="Calibri"/>
                <w:sz w:val="22"/>
                <w:szCs w:val="22"/>
              </w:rPr>
              <w:t xml:space="preserve"> por parte de una de las familias que integran el proceso de reparación como una medida simbólica de reparación de su proceso individualizado.</w:t>
            </w:r>
          </w:p>
          <w:p w14:paraId="12CDC2D3" w14:textId="66F67086" w:rsidR="008C14D1" w:rsidRPr="00694583" w:rsidRDefault="008C14D1" w:rsidP="008C14D1">
            <w:pPr>
              <w:pBdr>
                <w:top w:val="none" w:sz="0" w:space="0" w:color="auto"/>
                <w:left w:val="none" w:sz="0" w:space="0" w:color="auto"/>
                <w:bottom w:val="none" w:sz="0" w:space="0" w:color="auto"/>
                <w:right w:val="none" w:sz="0" w:space="0" w:color="auto"/>
                <w:between w:val="none" w:sz="0" w:space="0" w:color="auto"/>
                <w:bar w:val="none" w:sz="0" w:color="auto"/>
              </w:pBdr>
              <w:tabs>
                <w:tab w:val="left" w:pos="3255"/>
              </w:tabs>
              <w:contextualSpacing/>
              <w:jc w:val="both"/>
              <w:rPr>
                <w:rFonts w:ascii="Calibri" w:hAnsi="Calibri" w:cs="Calibri"/>
                <w:sz w:val="22"/>
                <w:szCs w:val="22"/>
                <w:lang w:val="es-ES_tradnl"/>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B7D651" w14:textId="0FB80FF1" w:rsidR="00F92FEE" w:rsidRPr="00694583" w:rsidRDefault="0039760C" w:rsidP="00951340">
            <w:pPr>
              <w:pStyle w:val="Cuerpo"/>
              <w:jc w:val="both"/>
              <w:rPr>
                <w:rFonts w:ascii="Calibri" w:hAnsi="Calibri" w:cs="Calibri"/>
                <w:sz w:val="22"/>
                <w:szCs w:val="22"/>
              </w:rPr>
            </w:pPr>
            <w:r w:rsidRPr="00694583">
              <w:rPr>
                <w:rFonts w:ascii="Calibri" w:eastAsia="Calibri" w:hAnsi="Calibri" w:cs="Calibri"/>
                <w:sz w:val="22"/>
                <w:szCs w:val="22"/>
              </w:rPr>
              <w:t>Actualización y seguimiento a las acciones del Proceso para su conclusión.</w:t>
            </w:r>
          </w:p>
        </w:tc>
      </w:tr>
      <w:tr w:rsidR="00F92FEE" w:rsidRPr="00694583" w14:paraId="1160A604" w14:textId="77777777" w:rsidTr="00565406">
        <w:trPr>
          <w:trHeight w:val="253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11CD52C" w14:textId="50D67044" w:rsidR="00F92FEE" w:rsidRPr="00694583" w:rsidRDefault="00F92FEE" w:rsidP="00951340">
            <w:pPr>
              <w:pStyle w:val="Cuerpo"/>
              <w:jc w:val="center"/>
              <w:rPr>
                <w:rFonts w:ascii="Calibri" w:hAnsi="Calibri" w:cs="Calibri"/>
                <w:b/>
                <w:bCs/>
                <w:sz w:val="22"/>
                <w:szCs w:val="22"/>
              </w:rPr>
            </w:pPr>
            <w:r w:rsidRPr="00694583">
              <w:rPr>
                <w:rFonts w:ascii="Calibri" w:hAnsi="Calibri" w:cs="Calibri"/>
                <w:b/>
                <w:bCs/>
                <w:sz w:val="22"/>
                <w:szCs w:val="22"/>
              </w:rPr>
              <w:t>Proceso de reparación simbólica del daño para mujeres y familiares de víctimas de feminicidio en el municipio de San Luis Potosí</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2AD3E0" w14:textId="65757A63" w:rsidR="00F92FEE" w:rsidRPr="00694583" w:rsidRDefault="008C14D1" w:rsidP="008C14D1">
            <w:pPr>
              <w:pBdr>
                <w:top w:val="none" w:sz="0" w:space="0" w:color="auto"/>
                <w:left w:val="none" w:sz="0" w:space="0" w:color="auto"/>
                <w:bottom w:val="none" w:sz="0" w:space="0" w:color="auto"/>
                <w:right w:val="none" w:sz="0" w:space="0" w:color="auto"/>
                <w:between w:val="none" w:sz="0" w:space="0" w:color="auto"/>
                <w:bar w:val="none" w:sz="0" w:color="auto"/>
              </w:pBdr>
              <w:tabs>
                <w:tab w:val="left" w:pos="3255"/>
              </w:tabs>
              <w:contextualSpacing/>
              <w:jc w:val="both"/>
              <w:rPr>
                <w:rFonts w:ascii="Calibri" w:hAnsi="Calibri" w:cs="Calibri"/>
                <w:sz w:val="22"/>
                <w:szCs w:val="22"/>
                <w:lang w:val="es-ES_tradnl"/>
              </w:rPr>
            </w:pPr>
            <w:r w:rsidRPr="00694583">
              <w:rPr>
                <w:rFonts w:ascii="Calibri" w:hAnsi="Calibri" w:cs="Calibri"/>
                <w:sz w:val="22"/>
                <w:szCs w:val="22"/>
              </w:rPr>
              <w:t xml:space="preserve">Miércoles 22 de septiembre se hace la entrega al diario “San Luis Hoy” de una solicitud de </w:t>
            </w:r>
            <w:r w:rsidR="004F65EA" w:rsidRPr="00694583">
              <w:rPr>
                <w:rFonts w:ascii="Calibri" w:hAnsi="Calibri" w:cs="Calibri"/>
                <w:sz w:val="22"/>
                <w:szCs w:val="22"/>
              </w:rPr>
              <w:t>réplica</w:t>
            </w:r>
            <w:r w:rsidRPr="00694583">
              <w:rPr>
                <w:rFonts w:ascii="Calibri" w:hAnsi="Calibri" w:cs="Calibri"/>
                <w:sz w:val="22"/>
                <w:szCs w:val="22"/>
              </w:rPr>
              <w:t xml:space="preserve"> por parte de una de las familias que integran el proceso de reparación como una medida simbólica de reparación de su proceso individualizado</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0EF884" w14:textId="2D1AD308" w:rsidR="007B6E94" w:rsidRPr="00694583" w:rsidRDefault="0039760C" w:rsidP="00951340">
            <w:pPr>
              <w:pStyle w:val="Cuerpo"/>
              <w:jc w:val="both"/>
              <w:rPr>
                <w:rFonts w:ascii="Calibri" w:hAnsi="Calibri" w:cs="Calibri"/>
                <w:sz w:val="22"/>
                <w:szCs w:val="22"/>
              </w:rPr>
            </w:pPr>
            <w:r w:rsidRPr="00694583">
              <w:rPr>
                <w:rFonts w:ascii="Calibri" w:eastAsia="Calibri" w:hAnsi="Calibri" w:cs="Calibri"/>
                <w:sz w:val="22"/>
                <w:szCs w:val="22"/>
              </w:rPr>
              <w:t>Actualización y seguimiento a las acciones del Proceso para su conclusión.</w:t>
            </w:r>
          </w:p>
        </w:tc>
      </w:tr>
      <w:tr w:rsidR="00F92FEE" w:rsidRPr="00694583" w14:paraId="05F39862" w14:textId="77777777" w:rsidTr="00565406">
        <w:trPr>
          <w:trHeight w:val="253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C5FF315" w14:textId="703E8EBD" w:rsidR="00F92FEE" w:rsidRPr="00694583" w:rsidRDefault="00951340" w:rsidP="00951340">
            <w:pPr>
              <w:pStyle w:val="Cuerpo"/>
              <w:jc w:val="center"/>
              <w:rPr>
                <w:rFonts w:ascii="Calibri" w:hAnsi="Calibri" w:cs="Calibri"/>
                <w:b/>
                <w:bCs/>
                <w:sz w:val="22"/>
                <w:szCs w:val="22"/>
              </w:rPr>
            </w:pPr>
            <w:r w:rsidRPr="00694583">
              <w:rPr>
                <w:rFonts w:ascii="Calibri" w:hAnsi="Calibri" w:cs="Calibri"/>
                <w:b/>
                <w:bCs/>
                <w:sz w:val="22"/>
                <w:szCs w:val="22"/>
              </w:rPr>
              <w:lastRenderedPageBreak/>
              <w:t>Proceso de reparación simbólica del daño para mujeres y familiares de víctimas de feminicidio en el municipio de San Luis Potosí</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56EE9E" w14:textId="6EC9AD37" w:rsidR="00763AC6" w:rsidRPr="00694583" w:rsidRDefault="00763AC6" w:rsidP="00763AC6">
            <w:pPr>
              <w:pBdr>
                <w:top w:val="none" w:sz="0" w:space="0" w:color="auto"/>
                <w:left w:val="none" w:sz="0" w:space="0" w:color="auto"/>
                <w:bottom w:val="none" w:sz="0" w:space="0" w:color="auto"/>
                <w:right w:val="none" w:sz="0" w:space="0" w:color="auto"/>
                <w:between w:val="none" w:sz="0" w:space="0" w:color="auto"/>
                <w:bar w:val="none" w:sz="0" w:color="auto"/>
              </w:pBdr>
              <w:tabs>
                <w:tab w:val="left" w:pos="3255"/>
              </w:tabs>
              <w:contextualSpacing/>
              <w:jc w:val="both"/>
              <w:rPr>
                <w:rFonts w:ascii="Calibri" w:hAnsi="Calibri" w:cs="Calibri"/>
                <w:sz w:val="22"/>
                <w:szCs w:val="22"/>
              </w:rPr>
            </w:pPr>
            <w:r w:rsidRPr="00694583">
              <w:rPr>
                <w:rFonts w:ascii="Calibri" w:hAnsi="Calibri" w:cs="Calibri"/>
                <w:sz w:val="22"/>
                <w:szCs w:val="22"/>
              </w:rPr>
              <w:t xml:space="preserve">Se generaron boletines para comunicación social del Proceso de solicitud ante la Secretaría de Cultura y la solicitud de </w:t>
            </w:r>
            <w:r w:rsidR="0039760C" w:rsidRPr="00694583">
              <w:rPr>
                <w:rFonts w:ascii="Calibri" w:hAnsi="Calibri" w:cs="Calibri"/>
                <w:sz w:val="22"/>
                <w:szCs w:val="22"/>
              </w:rPr>
              <w:t>réplica</w:t>
            </w:r>
            <w:r w:rsidRPr="00694583">
              <w:rPr>
                <w:rFonts w:ascii="Calibri" w:hAnsi="Calibri" w:cs="Calibri"/>
                <w:sz w:val="22"/>
                <w:szCs w:val="22"/>
              </w:rPr>
              <w:t xml:space="preserve"> ante el diario “San Luis Hoy”.</w:t>
            </w:r>
          </w:p>
          <w:p w14:paraId="37FD6EB5" w14:textId="42765D29" w:rsidR="00F92FEE" w:rsidRPr="00694583" w:rsidRDefault="00F92FEE" w:rsidP="00A97569">
            <w:pPr>
              <w:pBdr>
                <w:top w:val="none" w:sz="0" w:space="0" w:color="auto"/>
                <w:left w:val="none" w:sz="0" w:space="0" w:color="auto"/>
                <w:bottom w:val="none" w:sz="0" w:space="0" w:color="auto"/>
                <w:right w:val="none" w:sz="0" w:space="0" w:color="auto"/>
                <w:between w:val="none" w:sz="0" w:space="0" w:color="auto"/>
                <w:bar w:val="none" w:sz="0" w:color="auto"/>
              </w:pBdr>
              <w:tabs>
                <w:tab w:val="left" w:pos="3255"/>
              </w:tabs>
              <w:contextualSpacing/>
              <w:jc w:val="both"/>
              <w:rPr>
                <w:rFonts w:ascii="Calibri" w:hAnsi="Calibri" w:cs="Calibri"/>
                <w:sz w:val="22"/>
                <w:szCs w:val="22"/>
                <w:lang w:val="es-ES_tradnl"/>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8CD5D2" w14:textId="78036E68" w:rsidR="00F92FEE" w:rsidRPr="00694583" w:rsidRDefault="00030D4B" w:rsidP="00951340">
            <w:pPr>
              <w:pBdr>
                <w:bar w:val="none" w:sz="0" w:color="auto"/>
              </w:pBdr>
              <w:contextualSpacing/>
              <w:jc w:val="both"/>
              <w:rPr>
                <w:rFonts w:ascii="Calibri" w:hAnsi="Calibri" w:cs="Calibri"/>
                <w:sz w:val="22"/>
                <w:szCs w:val="22"/>
                <w:lang w:val="es-ES_tradnl"/>
              </w:rPr>
            </w:pPr>
            <w:r w:rsidRPr="00694583">
              <w:rPr>
                <w:rFonts w:ascii="Calibri" w:hAnsi="Calibri" w:cs="Calibri"/>
                <w:sz w:val="22"/>
                <w:szCs w:val="22"/>
              </w:rPr>
              <w:t>Construcción de insumos.</w:t>
            </w:r>
          </w:p>
        </w:tc>
      </w:tr>
      <w:tr w:rsidR="0034402E" w:rsidRPr="00694583" w14:paraId="7BB96512" w14:textId="77777777" w:rsidTr="00565406">
        <w:trPr>
          <w:trHeight w:val="253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903FD5" w14:textId="21AB407B" w:rsidR="0034402E" w:rsidRPr="00694583" w:rsidRDefault="0034402E" w:rsidP="00951340">
            <w:pPr>
              <w:pStyle w:val="Cuerpo"/>
              <w:jc w:val="center"/>
              <w:rPr>
                <w:rFonts w:ascii="Calibri" w:hAnsi="Calibri" w:cs="Calibri"/>
                <w:b/>
                <w:bCs/>
                <w:sz w:val="22"/>
                <w:szCs w:val="22"/>
              </w:rPr>
            </w:pPr>
            <w:r w:rsidRPr="00694583">
              <w:rPr>
                <w:rFonts w:ascii="Calibri" w:hAnsi="Calibri" w:cs="Calibri"/>
                <w:b/>
                <w:bCs/>
                <w:sz w:val="22"/>
                <w:szCs w:val="22"/>
              </w:rPr>
              <w:t>Proceso de reparación simbólica del daño para mujeres y familiares de víctimas de feminicidio en el municipio de San Luis Potosí</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EDA3F3" w14:textId="77777777" w:rsidR="0034402E" w:rsidRPr="00694583" w:rsidRDefault="0034402E" w:rsidP="00763AC6">
            <w:pPr>
              <w:pBdr>
                <w:top w:val="none" w:sz="0" w:space="0" w:color="auto"/>
                <w:left w:val="none" w:sz="0" w:space="0" w:color="auto"/>
                <w:bottom w:val="none" w:sz="0" w:space="0" w:color="auto"/>
                <w:right w:val="none" w:sz="0" w:space="0" w:color="auto"/>
                <w:between w:val="none" w:sz="0" w:space="0" w:color="auto"/>
                <w:bar w:val="none" w:sz="0" w:color="auto"/>
              </w:pBdr>
              <w:tabs>
                <w:tab w:val="left" w:pos="3255"/>
              </w:tabs>
              <w:contextualSpacing/>
              <w:jc w:val="both"/>
              <w:rPr>
                <w:rFonts w:ascii="Calibri" w:hAnsi="Calibri" w:cs="Calibri"/>
                <w:sz w:val="22"/>
                <w:szCs w:val="22"/>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B76564" w14:textId="77777777" w:rsidR="0034402E" w:rsidRPr="00694583" w:rsidRDefault="0034402E" w:rsidP="00951340">
            <w:pPr>
              <w:pBdr>
                <w:bar w:val="none" w:sz="0" w:color="auto"/>
              </w:pBdr>
              <w:contextualSpacing/>
              <w:jc w:val="both"/>
              <w:rPr>
                <w:rFonts w:ascii="Calibri" w:hAnsi="Calibri" w:cs="Calibri"/>
                <w:sz w:val="22"/>
                <w:szCs w:val="22"/>
              </w:rPr>
            </w:pPr>
          </w:p>
        </w:tc>
      </w:tr>
      <w:tr w:rsidR="0034402E" w:rsidRPr="00694583" w14:paraId="18E873D5" w14:textId="77777777" w:rsidTr="00565406">
        <w:trPr>
          <w:trHeight w:val="253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17596CC" w14:textId="41D562AF" w:rsidR="0034402E" w:rsidRPr="00694583" w:rsidRDefault="0034402E" w:rsidP="00951340">
            <w:pPr>
              <w:pStyle w:val="Cuerpo"/>
              <w:jc w:val="center"/>
              <w:rPr>
                <w:rFonts w:ascii="Calibri" w:hAnsi="Calibri" w:cs="Calibri"/>
                <w:b/>
                <w:bCs/>
                <w:sz w:val="22"/>
                <w:szCs w:val="22"/>
              </w:rPr>
            </w:pPr>
            <w:r w:rsidRPr="00694583">
              <w:rPr>
                <w:rFonts w:ascii="Calibri" w:hAnsi="Calibri" w:cs="Calibri"/>
                <w:b/>
                <w:bCs/>
                <w:sz w:val="22"/>
                <w:szCs w:val="22"/>
              </w:rPr>
              <w:t>Proceso de reparación simbólica del daño para mujeres y familiares de víctimas de feminicidio en el municipio de San Luis Potosí</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271196" w14:textId="77777777" w:rsidR="0034402E" w:rsidRPr="00694583" w:rsidRDefault="0034402E" w:rsidP="00763AC6">
            <w:pPr>
              <w:pBdr>
                <w:top w:val="none" w:sz="0" w:space="0" w:color="auto"/>
                <w:left w:val="none" w:sz="0" w:space="0" w:color="auto"/>
                <w:bottom w:val="none" w:sz="0" w:space="0" w:color="auto"/>
                <w:right w:val="none" w:sz="0" w:space="0" w:color="auto"/>
                <w:between w:val="none" w:sz="0" w:space="0" w:color="auto"/>
                <w:bar w:val="none" w:sz="0" w:color="auto"/>
              </w:pBdr>
              <w:tabs>
                <w:tab w:val="left" w:pos="3255"/>
              </w:tabs>
              <w:contextualSpacing/>
              <w:jc w:val="both"/>
              <w:rPr>
                <w:rFonts w:ascii="Calibri" w:hAnsi="Calibri" w:cs="Calibri"/>
                <w:sz w:val="22"/>
                <w:szCs w:val="22"/>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DA7C89" w14:textId="77777777" w:rsidR="0034402E" w:rsidRPr="00694583" w:rsidRDefault="0034402E" w:rsidP="00951340">
            <w:pPr>
              <w:pBdr>
                <w:bar w:val="none" w:sz="0" w:color="auto"/>
              </w:pBdr>
              <w:contextualSpacing/>
              <w:jc w:val="both"/>
              <w:rPr>
                <w:rFonts w:ascii="Calibri" w:hAnsi="Calibri" w:cs="Calibri"/>
                <w:sz w:val="22"/>
                <w:szCs w:val="22"/>
              </w:rPr>
            </w:pPr>
          </w:p>
        </w:tc>
      </w:tr>
      <w:tr w:rsidR="003A6A97" w:rsidRPr="00694583" w14:paraId="5F8692D8" w14:textId="77777777" w:rsidTr="00565406">
        <w:trPr>
          <w:trHeight w:val="253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8F29305" w14:textId="140E540A" w:rsidR="003A6A97" w:rsidRPr="00694583" w:rsidRDefault="003A6A97" w:rsidP="003A6A97">
            <w:pPr>
              <w:pStyle w:val="Cuerpo"/>
              <w:jc w:val="center"/>
              <w:rPr>
                <w:rFonts w:ascii="Calibri" w:hAnsi="Calibri" w:cs="Calibri"/>
                <w:b/>
                <w:bCs/>
                <w:sz w:val="22"/>
                <w:szCs w:val="22"/>
              </w:rPr>
            </w:pPr>
            <w:r w:rsidRPr="00694583">
              <w:rPr>
                <w:rFonts w:ascii="Calibri" w:hAnsi="Calibri" w:cs="Calibri"/>
                <w:b/>
                <w:bCs/>
                <w:sz w:val="22"/>
                <w:szCs w:val="22"/>
              </w:rPr>
              <w:t>Institucionalización de la Perspectiva de género</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8819E3" w14:textId="77777777" w:rsidR="003A6A97" w:rsidRPr="00694583" w:rsidRDefault="003A6A97" w:rsidP="003A6A97">
            <w:pPr>
              <w:pBdr>
                <w:bar w:val="none" w:sz="0" w:color="auto"/>
              </w:pBdr>
              <w:spacing w:line="259" w:lineRule="auto"/>
              <w:contextualSpacing/>
              <w:jc w:val="both"/>
              <w:rPr>
                <w:rFonts w:ascii="Calibri" w:hAnsi="Calibri" w:cs="Calibri"/>
                <w:sz w:val="22"/>
                <w:szCs w:val="22"/>
              </w:rPr>
            </w:pPr>
            <w:r w:rsidRPr="00694583">
              <w:rPr>
                <w:rFonts w:ascii="Calibri" w:hAnsi="Calibri" w:cs="Calibri"/>
                <w:sz w:val="22"/>
                <w:szCs w:val="22"/>
              </w:rPr>
              <w:t xml:space="preserve">Revisión del Reglamento de Tránsito del Municipio de San Luis Potosí con la finalidad se contemple la implementación de la perspectiva de género y el uso de lenguaje no sexista como ejercicio de nuestra competencia reconocida en los artículos 8° fracción IV y 15° del Reglamento Interno de la Instancia de las Mujeres del Municipio de San Luis Potosí, parte de la estrategia de transversalización de la perspectiva de género dentro del marco legal. </w:t>
            </w:r>
          </w:p>
          <w:p w14:paraId="3CFF243F" w14:textId="54D74BE9" w:rsidR="003A6A97" w:rsidRPr="00694583" w:rsidRDefault="003A6A97" w:rsidP="003A6A97">
            <w:pPr>
              <w:pStyle w:val="NormalWeb"/>
              <w:spacing w:before="0" w:beforeAutospacing="0" w:after="160" w:afterAutospacing="0"/>
              <w:jc w:val="both"/>
              <w:rPr>
                <w:rFonts w:ascii="Calibri" w:hAnsi="Calibri" w:cs="Calibri"/>
                <w:sz w:val="22"/>
                <w:szCs w:val="22"/>
                <w:lang w:val="es-ES_tradnl"/>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1E6147" w14:textId="1D4E7683" w:rsidR="003A6A97" w:rsidRPr="00694583" w:rsidRDefault="003A6A97" w:rsidP="003A6A97">
            <w:pPr>
              <w:pStyle w:val="Cuerpo"/>
              <w:jc w:val="both"/>
              <w:rPr>
                <w:rFonts w:ascii="Calibri" w:hAnsi="Calibri" w:cs="Calibri"/>
                <w:sz w:val="22"/>
                <w:szCs w:val="22"/>
              </w:rPr>
            </w:pPr>
            <w:r w:rsidRPr="00694583">
              <w:rPr>
                <w:rFonts w:ascii="Calibri" w:hAnsi="Calibri" w:cs="Calibri"/>
                <w:sz w:val="22"/>
                <w:szCs w:val="22"/>
              </w:rPr>
              <w:lastRenderedPageBreak/>
              <w:t>Observaciones entregadas a la Comisión Permanente que requirió la revisión</w:t>
            </w:r>
          </w:p>
        </w:tc>
      </w:tr>
      <w:tr w:rsidR="003A6A97" w:rsidRPr="00694583" w14:paraId="252937ED" w14:textId="77777777" w:rsidTr="00565406">
        <w:trPr>
          <w:trHeight w:val="253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AD6672" w14:textId="5212E94D" w:rsidR="003A6A97" w:rsidRPr="00694583" w:rsidRDefault="003A6A97" w:rsidP="003A6A97">
            <w:pPr>
              <w:pStyle w:val="Cuerpo"/>
              <w:jc w:val="center"/>
              <w:rPr>
                <w:rFonts w:ascii="Calibri" w:hAnsi="Calibri" w:cs="Calibri"/>
                <w:b/>
                <w:bCs/>
                <w:sz w:val="22"/>
                <w:szCs w:val="22"/>
              </w:rPr>
            </w:pPr>
            <w:r w:rsidRPr="00694583">
              <w:rPr>
                <w:rFonts w:ascii="Calibri" w:hAnsi="Calibri" w:cs="Calibri"/>
                <w:b/>
                <w:bCs/>
                <w:sz w:val="22"/>
                <w:szCs w:val="22"/>
              </w:rPr>
              <w:t>Institucionalización de la Perspectiva de género</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5BB7B2" w14:textId="77777777" w:rsidR="003A6A97" w:rsidRPr="00694583" w:rsidRDefault="003A6A97" w:rsidP="00763AC6">
            <w:pPr>
              <w:pBdr>
                <w:bar w:val="none" w:sz="0" w:color="auto"/>
              </w:pBdr>
              <w:spacing w:line="259" w:lineRule="auto"/>
              <w:contextualSpacing/>
              <w:jc w:val="both"/>
              <w:rPr>
                <w:rFonts w:ascii="Calibri" w:hAnsi="Calibri" w:cs="Calibri"/>
                <w:sz w:val="22"/>
                <w:szCs w:val="22"/>
              </w:rPr>
            </w:pPr>
          </w:p>
          <w:p w14:paraId="27A2FECF" w14:textId="77777777" w:rsidR="00763AC6" w:rsidRPr="00694583" w:rsidRDefault="00763AC6" w:rsidP="00763AC6">
            <w:pPr>
              <w:pBdr>
                <w:bar w:val="none" w:sz="0" w:color="auto"/>
              </w:pBdr>
              <w:spacing w:line="259" w:lineRule="auto"/>
              <w:contextualSpacing/>
              <w:jc w:val="both"/>
              <w:rPr>
                <w:rFonts w:ascii="Calibri" w:hAnsi="Calibri" w:cs="Calibri"/>
                <w:sz w:val="22"/>
                <w:szCs w:val="22"/>
              </w:rPr>
            </w:pPr>
            <w:r w:rsidRPr="00694583">
              <w:rPr>
                <w:rFonts w:ascii="Calibri" w:hAnsi="Calibri" w:cs="Calibri"/>
                <w:sz w:val="22"/>
                <w:szCs w:val="22"/>
              </w:rPr>
              <w:t xml:space="preserve">Revisión y envío del Reglamento del Rastro Municipal a la regidora </w:t>
            </w:r>
            <w:r w:rsidRPr="00694583">
              <w:rPr>
                <w:rFonts w:ascii="Calibri" w:hAnsi="Calibri" w:cs="Calibri"/>
                <w:bCs/>
                <w:sz w:val="22"/>
                <w:szCs w:val="22"/>
              </w:rPr>
              <w:t xml:space="preserve">Alma Mireya Cerino Zapata </w:t>
            </w:r>
            <w:r w:rsidRPr="00694583">
              <w:rPr>
                <w:rFonts w:ascii="Calibri" w:hAnsi="Calibri" w:cs="Calibri"/>
                <w:sz w:val="22"/>
                <w:szCs w:val="22"/>
              </w:rPr>
              <w:t>presidenta de la comisión permanente</w:t>
            </w:r>
            <w:r w:rsidRPr="00694583">
              <w:rPr>
                <w:rFonts w:ascii="Calibri" w:hAnsi="Calibri" w:cs="Calibri"/>
                <w:b/>
                <w:sz w:val="22"/>
                <w:szCs w:val="22"/>
              </w:rPr>
              <w:t xml:space="preserve"> </w:t>
            </w:r>
            <w:r w:rsidRPr="00694583">
              <w:rPr>
                <w:rFonts w:ascii="Calibri" w:hAnsi="Calibri" w:cs="Calibri"/>
                <w:bCs/>
                <w:sz w:val="22"/>
                <w:szCs w:val="22"/>
              </w:rPr>
              <w:t>de Mercados, Centro de Abasto del Cabildo Municipal de San Luis Potosí</w:t>
            </w:r>
            <w:r w:rsidRPr="00694583">
              <w:rPr>
                <w:rFonts w:ascii="Calibri" w:hAnsi="Calibri" w:cs="Calibri"/>
                <w:b/>
                <w:sz w:val="22"/>
                <w:szCs w:val="22"/>
              </w:rPr>
              <w:t>.</w:t>
            </w:r>
          </w:p>
          <w:p w14:paraId="55401A06" w14:textId="6D7115BC" w:rsidR="00763AC6" w:rsidRPr="00694583" w:rsidRDefault="00763AC6" w:rsidP="00763AC6">
            <w:pPr>
              <w:pBdr>
                <w:bar w:val="none" w:sz="0" w:color="auto"/>
              </w:pBdr>
              <w:spacing w:line="259" w:lineRule="auto"/>
              <w:contextualSpacing/>
              <w:jc w:val="both"/>
              <w:rPr>
                <w:rFonts w:ascii="Calibri" w:hAnsi="Calibri" w:cs="Calibri"/>
                <w:sz w:val="22"/>
                <w:szCs w:val="22"/>
                <w:lang w:val="es-ES_tradnl"/>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4753882" w14:textId="77777777" w:rsidR="00030D4B" w:rsidRPr="00694583" w:rsidRDefault="00030D4B" w:rsidP="003A6A97">
            <w:pPr>
              <w:pStyle w:val="Cuerpo"/>
              <w:jc w:val="both"/>
              <w:rPr>
                <w:rFonts w:ascii="Calibri" w:hAnsi="Calibri" w:cs="Calibri"/>
                <w:sz w:val="22"/>
                <w:szCs w:val="22"/>
              </w:rPr>
            </w:pPr>
          </w:p>
          <w:p w14:paraId="173346A0" w14:textId="36AF7701" w:rsidR="003A6A97" w:rsidRPr="00694583" w:rsidRDefault="003A6A97" w:rsidP="003A6A97">
            <w:pPr>
              <w:pStyle w:val="Cuerpo"/>
              <w:jc w:val="both"/>
              <w:rPr>
                <w:rFonts w:ascii="Calibri" w:hAnsi="Calibri" w:cs="Calibri"/>
                <w:sz w:val="22"/>
                <w:szCs w:val="22"/>
              </w:rPr>
            </w:pPr>
            <w:r w:rsidRPr="00694583">
              <w:rPr>
                <w:rFonts w:ascii="Calibri" w:hAnsi="Calibri" w:cs="Calibri"/>
                <w:sz w:val="22"/>
                <w:szCs w:val="22"/>
              </w:rPr>
              <w:t>Observaciones entregadas a la Comisión Permanente que requirió la revisión</w:t>
            </w:r>
          </w:p>
        </w:tc>
      </w:tr>
      <w:tr w:rsidR="003A6A97" w:rsidRPr="00694583" w14:paraId="67293CA3" w14:textId="77777777" w:rsidTr="00565406">
        <w:trPr>
          <w:trHeight w:val="253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690587" w14:textId="41AA050C" w:rsidR="003A6A97" w:rsidRPr="00694583" w:rsidRDefault="00FA26DD" w:rsidP="003A6A97">
            <w:pPr>
              <w:pStyle w:val="NormalWeb"/>
              <w:spacing w:before="0" w:beforeAutospacing="0" w:after="160" w:afterAutospacing="0"/>
              <w:jc w:val="center"/>
              <w:rPr>
                <w:rFonts w:ascii="Calibri" w:hAnsi="Calibri" w:cs="Calibri"/>
                <w:b/>
                <w:bCs/>
                <w:sz w:val="22"/>
                <w:szCs w:val="22"/>
              </w:rPr>
            </w:pPr>
            <w:r w:rsidRPr="00694583">
              <w:rPr>
                <w:rFonts w:ascii="Calibri" w:hAnsi="Calibri" w:cs="Calibri"/>
                <w:b/>
                <w:bCs/>
                <w:sz w:val="22"/>
                <w:szCs w:val="22"/>
              </w:rPr>
              <w:t>Sistema Municipal para Prevenir, Atender y Erradicar la Violencia contra Niñas, Niños y Mujeres en el Municipio de San Luis Potosí (SIMPAEVM)</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61B434" w14:textId="77777777" w:rsidR="003A6A97" w:rsidRPr="00694583" w:rsidRDefault="003A6A97" w:rsidP="00074524">
            <w:pPr>
              <w:pBdr>
                <w:bar w:val="none" w:sz="0" w:color="auto"/>
              </w:pBdr>
              <w:spacing w:line="259" w:lineRule="auto"/>
              <w:contextualSpacing/>
              <w:jc w:val="both"/>
              <w:rPr>
                <w:rFonts w:ascii="Calibri" w:hAnsi="Calibri" w:cs="Calibri"/>
                <w:sz w:val="22"/>
                <w:szCs w:val="22"/>
                <w:lang w:val="es-ES_tradnl"/>
              </w:rPr>
            </w:pPr>
          </w:p>
          <w:p w14:paraId="67331E59" w14:textId="77777777" w:rsidR="00074524" w:rsidRPr="00694583" w:rsidRDefault="00074524" w:rsidP="00074524">
            <w:pPr>
              <w:pBdr>
                <w:bar w:val="none" w:sz="0" w:color="auto"/>
              </w:pBdr>
              <w:spacing w:line="259" w:lineRule="auto"/>
              <w:contextualSpacing/>
              <w:jc w:val="both"/>
              <w:rPr>
                <w:rFonts w:ascii="Calibri" w:hAnsi="Calibri" w:cs="Calibri"/>
                <w:sz w:val="22"/>
                <w:szCs w:val="22"/>
              </w:rPr>
            </w:pPr>
            <w:r w:rsidRPr="00694583">
              <w:rPr>
                <w:rFonts w:ascii="Calibri" w:hAnsi="Calibri" w:cs="Calibri"/>
                <w:sz w:val="22"/>
                <w:szCs w:val="22"/>
              </w:rPr>
              <w:t xml:space="preserve">Miércoles 15 de septiembre y viernes 17 de septiembre, actualización del expediente del Comité Municipal, se recabaron firmas de actas y listas de asistencia que se encontraban pendientes en la unidad administrativa municipal.  </w:t>
            </w:r>
          </w:p>
          <w:p w14:paraId="2405D746" w14:textId="4E1C7282" w:rsidR="00074524" w:rsidRPr="00694583" w:rsidRDefault="00074524" w:rsidP="00074524">
            <w:pPr>
              <w:pStyle w:val="Prrafodelista"/>
              <w:pBdr>
                <w:bar w:val="none" w:sz="0" w:color="auto"/>
              </w:pBdr>
              <w:spacing w:line="259" w:lineRule="auto"/>
              <w:contextualSpacing/>
              <w:jc w:val="both"/>
              <w:rPr>
                <w:rFonts w:ascii="Calibri" w:hAnsi="Calibri" w:cs="Calibri"/>
                <w:sz w:val="22"/>
                <w:szCs w:val="22"/>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1A5622" w14:textId="77777777" w:rsidR="003A6A97" w:rsidRPr="00694583" w:rsidRDefault="003A6A97" w:rsidP="003A6A97">
            <w:pPr>
              <w:pStyle w:val="Cuerpo"/>
              <w:jc w:val="both"/>
              <w:rPr>
                <w:rFonts w:ascii="Calibri" w:hAnsi="Calibri" w:cs="Calibri"/>
                <w:sz w:val="22"/>
                <w:szCs w:val="22"/>
              </w:rPr>
            </w:pPr>
          </w:p>
          <w:p w14:paraId="0F2059FF" w14:textId="66AD32F4" w:rsidR="00074524" w:rsidRPr="00694583" w:rsidRDefault="00030D4B" w:rsidP="003A6A97">
            <w:pPr>
              <w:pStyle w:val="Cuerpo"/>
              <w:jc w:val="both"/>
              <w:rPr>
                <w:rFonts w:ascii="Calibri" w:hAnsi="Calibri" w:cs="Calibri"/>
                <w:sz w:val="22"/>
                <w:szCs w:val="22"/>
              </w:rPr>
            </w:pPr>
            <w:proofErr w:type="spellStart"/>
            <w:r w:rsidRPr="00694583">
              <w:rPr>
                <w:rFonts w:ascii="Calibri" w:hAnsi="Calibri" w:cs="Calibri"/>
                <w:sz w:val="22"/>
                <w:szCs w:val="22"/>
              </w:rPr>
              <w:t>Recabación</w:t>
            </w:r>
            <w:proofErr w:type="spellEnd"/>
            <w:r w:rsidRPr="00694583">
              <w:rPr>
                <w:rFonts w:ascii="Calibri" w:hAnsi="Calibri" w:cs="Calibri"/>
                <w:sz w:val="22"/>
                <w:szCs w:val="22"/>
              </w:rPr>
              <w:t xml:space="preserve"> de firmas. </w:t>
            </w:r>
          </w:p>
        </w:tc>
      </w:tr>
      <w:tr w:rsidR="004E3677" w:rsidRPr="00694583" w14:paraId="7E1BE44D" w14:textId="77777777" w:rsidTr="00565406">
        <w:trPr>
          <w:trHeight w:val="253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B3F88C6" w14:textId="6BDE782C" w:rsidR="004E3677" w:rsidRPr="00694583" w:rsidRDefault="004E3677" w:rsidP="003A6A97">
            <w:pPr>
              <w:pStyle w:val="NormalWeb"/>
              <w:spacing w:before="0" w:beforeAutospacing="0" w:after="160" w:afterAutospacing="0"/>
              <w:jc w:val="center"/>
              <w:rPr>
                <w:rFonts w:ascii="Calibri" w:hAnsi="Calibri" w:cs="Calibri"/>
                <w:b/>
                <w:bCs/>
                <w:sz w:val="22"/>
                <w:szCs w:val="22"/>
              </w:rPr>
            </w:pPr>
            <w:r w:rsidRPr="00694583">
              <w:rPr>
                <w:rFonts w:ascii="Calibri" w:hAnsi="Calibri" w:cs="Calibri"/>
                <w:b/>
                <w:bCs/>
                <w:sz w:val="22"/>
                <w:szCs w:val="22"/>
              </w:rPr>
              <w:t xml:space="preserve">Canalizaciones </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F2CFE0" w14:textId="77777777" w:rsidR="004E3677" w:rsidRPr="00694583" w:rsidRDefault="004E3677" w:rsidP="00074524">
            <w:pPr>
              <w:pBdr>
                <w:bar w:val="none" w:sz="0" w:color="auto"/>
              </w:pBdr>
              <w:spacing w:line="259" w:lineRule="auto"/>
              <w:contextualSpacing/>
              <w:jc w:val="both"/>
              <w:rPr>
                <w:rFonts w:ascii="Calibri" w:eastAsia="Arial" w:hAnsi="Calibri" w:cs="Calibri"/>
                <w:color w:val="000000"/>
                <w:sz w:val="22"/>
                <w:szCs w:val="22"/>
                <w:lang w:val="es-ES_tradnl"/>
              </w:rPr>
            </w:pPr>
          </w:p>
          <w:p w14:paraId="7E1D7513" w14:textId="77777777" w:rsidR="00FA26DD" w:rsidRPr="00694583" w:rsidRDefault="00FA26DD" w:rsidP="00FA26DD">
            <w:pPr>
              <w:pBdr>
                <w:bar w:val="none" w:sz="0" w:color="auto"/>
              </w:pBdr>
              <w:spacing w:line="259" w:lineRule="auto"/>
              <w:contextualSpacing/>
              <w:jc w:val="both"/>
              <w:rPr>
                <w:rFonts w:ascii="Calibri" w:eastAsia="Arial" w:hAnsi="Calibri" w:cs="Calibri"/>
                <w:sz w:val="22"/>
                <w:szCs w:val="22"/>
              </w:rPr>
            </w:pPr>
            <w:r w:rsidRPr="00694583">
              <w:rPr>
                <w:rFonts w:ascii="Calibri" w:eastAsia="Arial" w:hAnsi="Calibri" w:cs="Calibri"/>
                <w:sz w:val="22"/>
                <w:szCs w:val="22"/>
              </w:rPr>
              <w:t xml:space="preserve">Seguimiento a los casos canalizados desde el procedimiento interno de canalizaciones. </w:t>
            </w:r>
          </w:p>
          <w:p w14:paraId="3F6EDA10" w14:textId="434D20DE" w:rsidR="00FA26DD" w:rsidRPr="00694583" w:rsidRDefault="00FA26DD" w:rsidP="00074524">
            <w:pPr>
              <w:pBdr>
                <w:bar w:val="none" w:sz="0" w:color="auto"/>
              </w:pBdr>
              <w:spacing w:line="259" w:lineRule="auto"/>
              <w:contextualSpacing/>
              <w:jc w:val="both"/>
              <w:rPr>
                <w:rFonts w:ascii="Calibri" w:eastAsia="Arial" w:hAnsi="Calibri" w:cs="Calibri"/>
                <w:color w:val="000000"/>
                <w:sz w:val="22"/>
                <w:szCs w:val="22"/>
                <w:lang w:val="es-ES_tradnl"/>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E5885F7" w14:textId="77777777" w:rsidR="004E3677" w:rsidRPr="00694583" w:rsidRDefault="004E3677" w:rsidP="00074524">
            <w:pPr>
              <w:pBdr>
                <w:bar w:val="none" w:sz="0" w:color="auto"/>
              </w:pBdr>
              <w:spacing w:line="259" w:lineRule="auto"/>
              <w:contextualSpacing/>
              <w:jc w:val="both"/>
              <w:rPr>
                <w:rFonts w:ascii="Calibri" w:hAnsi="Calibri" w:cs="Calibri"/>
                <w:sz w:val="22"/>
                <w:szCs w:val="22"/>
              </w:rPr>
            </w:pPr>
          </w:p>
          <w:p w14:paraId="1AB07241" w14:textId="6497F1DF" w:rsidR="00030D4B" w:rsidRPr="00694583" w:rsidRDefault="00030D4B" w:rsidP="00074524">
            <w:pPr>
              <w:pBdr>
                <w:bar w:val="none" w:sz="0" w:color="auto"/>
              </w:pBdr>
              <w:spacing w:line="259" w:lineRule="auto"/>
              <w:contextualSpacing/>
              <w:jc w:val="both"/>
              <w:rPr>
                <w:rFonts w:ascii="Calibri" w:hAnsi="Calibri" w:cs="Calibri"/>
                <w:sz w:val="22"/>
                <w:szCs w:val="22"/>
              </w:rPr>
            </w:pPr>
            <w:r w:rsidRPr="00694583">
              <w:rPr>
                <w:rFonts w:ascii="Calibri" w:hAnsi="Calibri" w:cs="Calibri"/>
                <w:sz w:val="22"/>
                <w:szCs w:val="22"/>
              </w:rPr>
              <w:t>Seguimiento a expedientes.</w:t>
            </w:r>
          </w:p>
        </w:tc>
      </w:tr>
      <w:tr w:rsidR="00030D4B" w:rsidRPr="00694583" w14:paraId="70760F99" w14:textId="77777777" w:rsidTr="00565406">
        <w:trPr>
          <w:trHeight w:val="253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A236F0" w14:textId="426BBDCE" w:rsidR="00030D4B" w:rsidRPr="00694583" w:rsidRDefault="0034402E" w:rsidP="003A6A97">
            <w:pPr>
              <w:pStyle w:val="NormalWeb"/>
              <w:spacing w:before="0" w:beforeAutospacing="0" w:after="160" w:afterAutospacing="0"/>
              <w:jc w:val="center"/>
              <w:rPr>
                <w:rFonts w:ascii="Calibri" w:hAnsi="Calibri" w:cs="Calibri"/>
                <w:b/>
                <w:bCs/>
                <w:sz w:val="22"/>
                <w:szCs w:val="22"/>
              </w:rPr>
            </w:pPr>
            <w:r>
              <w:rPr>
                <w:rFonts w:ascii="Calibri" w:hAnsi="Calibri" w:cs="Calibri"/>
                <w:b/>
                <w:bCs/>
                <w:sz w:val="22"/>
                <w:szCs w:val="22"/>
              </w:rPr>
              <w:lastRenderedPageBreak/>
              <w:t>Protocolo HAS</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225014" w14:textId="7C415ADD" w:rsidR="00030D4B" w:rsidRPr="00694583" w:rsidRDefault="00030D4B" w:rsidP="00074524">
            <w:pPr>
              <w:pBdr>
                <w:bar w:val="none" w:sz="0" w:color="auto"/>
              </w:pBdr>
              <w:spacing w:line="259" w:lineRule="auto"/>
              <w:contextualSpacing/>
              <w:jc w:val="both"/>
              <w:rPr>
                <w:rFonts w:ascii="Calibri" w:eastAsia="Arial" w:hAnsi="Calibri" w:cs="Calibri"/>
                <w:color w:val="000000"/>
                <w:sz w:val="22"/>
                <w:szCs w:val="22"/>
                <w:lang w:val="es-ES_tradnl"/>
              </w:rPr>
            </w:pPr>
            <w:r w:rsidRPr="00694583">
              <w:rPr>
                <w:rFonts w:ascii="Calibri" w:eastAsia="Arial" w:hAnsi="Calibri" w:cs="Calibri"/>
                <w:color w:val="000000"/>
                <w:sz w:val="22"/>
                <w:szCs w:val="22"/>
              </w:rPr>
              <w:t>Recepción del primer caso de posible acoso y hostigamiento laboral en el Gobierno Municipal.</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A82F73" w14:textId="77777777" w:rsidR="00030D4B" w:rsidRDefault="00030D4B" w:rsidP="00074524">
            <w:pPr>
              <w:pBdr>
                <w:bar w:val="none" w:sz="0" w:color="auto"/>
              </w:pBdr>
              <w:spacing w:line="259" w:lineRule="auto"/>
              <w:contextualSpacing/>
              <w:jc w:val="both"/>
              <w:rPr>
                <w:rFonts w:ascii="Calibri" w:hAnsi="Calibri" w:cs="Calibri"/>
                <w:sz w:val="22"/>
                <w:szCs w:val="22"/>
              </w:rPr>
            </w:pPr>
          </w:p>
          <w:p w14:paraId="296706A1" w14:textId="65FB4733" w:rsidR="00694583" w:rsidRPr="00694583" w:rsidRDefault="00694583" w:rsidP="00074524">
            <w:pPr>
              <w:pBdr>
                <w:bar w:val="none" w:sz="0" w:color="auto"/>
              </w:pBdr>
              <w:spacing w:line="259" w:lineRule="auto"/>
              <w:contextualSpacing/>
              <w:jc w:val="both"/>
              <w:rPr>
                <w:rFonts w:ascii="Calibri" w:hAnsi="Calibri" w:cs="Calibri"/>
                <w:sz w:val="22"/>
                <w:szCs w:val="22"/>
              </w:rPr>
            </w:pPr>
            <w:r>
              <w:rPr>
                <w:rFonts w:ascii="Calibri" w:hAnsi="Calibri" w:cs="Calibri"/>
                <w:sz w:val="22"/>
                <w:szCs w:val="22"/>
              </w:rPr>
              <w:t xml:space="preserve">Recepción, atención y canalización de caso. </w:t>
            </w:r>
          </w:p>
        </w:tc>
      </w:tr>
      <w:tr w:rsidR="004E3677" w:rsidRPr="00694583" w14:paraId="0F16040B" w14:textId="77777777" w:rsidTr="00565406">
        <w:trPr>
          <w:trHeight w:val="253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EE396F" w14:textId="53BFE22A" w:rsidR="004E3677" w:rsidRPr="00694583" w:rsidRDefault="004E3677" w:rsidP="003A6A97">
            <w:pPr>
              <w:pStyle w:val="NormalWeb"/>
              <w:spacing w:before="0" w:beforeAutospacing="0" w:after="160" w:afterAutospacing="0"/>
              <w:jc w:val="center"/>
              <w:rPr>
                <w:rFonts w:ascii="Calibri" w:hAnsi="Calibri" w:cs="Calibri"/>
                <w:b/>
                <w:bCs/>
                <w:sz w:val="22"/>
                <w:szCs w:val="22"/>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BDC842" w14:textId="77777777" w:rsidR="004E3677" w:rsidRPr="00694583" w:rsidRDefault="004E3677" w:rsidP="00030D4B">
            <w:pPr>
              <w:pBdr>
                <w:bar w:val="none" w:sz="0" w:color="auto"/>
              </w:pBdr>
              <w:spacing w:line="259" w:lineRule="auto"/>
              <w:contextualSpacing/>
              <w:jc w:val="both"/>
              <w:rPr>
                <w:rFonts w:ascii="Calibri" w:hAnsi="Calibri" w:cs="Calibri"/>
                <w:sz w:val="22"/>
                <w:szCs w:val="22"/>
                <w:lang w:val="es-ES_tradnl"/>
              </w:rPr>
            </w:pPr>
          </w:p>
          <w:p w14:paraId="4EB85209" w14:textId="77777777" w:rsidR="00030D4B" w:rsidRPr="00694583" w:rsidRDefault="00030D4B" w:rsidP="00030D4B">
            <w:pPr>
              <w:pBdr>
                <w:bar w:val="none" w:sz="0" w:color="auto"/>
              </w:pBdr>
              <w:spacing w:line="259" w:lineRule="auto"/>
              <w:contextualSpacing/>
              <w:jc w:val="both"/>
              <w:rPr>
                <w:rFonts w:ascii="Calibri" w:hAnsi="Calibri" w:cs="Calibri"/>
                <w:sz w:val="22"/>
                <w:szCs w:val="22"/>
              </w:rPr>
            </w:pPr>
            <w:r w:rsidRPr="00694583">
              <w:rPr>
                <w:rFonts w:ascii="Calibri" w:hAnsi="Calibri" w:cs="Calibri"/>
                <w:sz w:val="22"/>
                <w:szCs w:val="22"/>
              </w:rPr>
              <w:t xml:space="preserve">Reunión con el C. Jesús Hernández Jiménez integrante del comité de transparencia con el motivo de una capacitación para el proceso de reserva de información. </w:t>
            </w:r>
          </w:p>
          <w:p w14:paraId="671E39DA" w14:textId="2DCCAAB6" w:rsidR="00030D4B" w:rsidRPr="00694583" w:rsidRDefault="00030D4B" w:rsidP="00030D4B">
            <w:pPr>
              <w:pBdr>
                <w:bar w:val="none" w:sz="0" w:color="auto"/>
              </w:pBdr>
              <w:spacing w:line="259" w:lineRule="auto"/>
              <w:contextualSpacing/>
              <w:jc w:val="both"/>
              <w:rPr>
                <w:rFonts w:ascii="Calibri" w:hAnsi="Calibri" w:cs="Calibri"/>
                <w:sz w:val="22"/>
                <w:szCs w:val="22"/>
                <w:lang w:val="es-ES_tradnl"/>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6E4DD8" w14:textId="77777777" w:rsidR="004E3677" w:rsidRDefault="004E3677" w:rsidP="004E3677">
            <w:pPr>
              <w:pBdr>
                <w:bar w:val="none" w:sz="0" w:color="auto"/>
              </w:pBdr>
              <w:spacing w:line="259" w:lineRule="auto"/>
              <w:contextualSpacing/>
              <w:jc w:val="both"/>
              <w:rPr>
                <w:rFonts w:ascii="Calibri" w:hAnsi="Calibri" w:cs="Calibri"/>
                <w:sz w:val="22"/>
                <w:szCs w:val="22"/>
              </w:rPr>
            </w:pPr>
          </w:p>
          <w:p w14:paraId="0D9E5B02" w14:textId="06A24FF4" w:rsidR="00694583" w:rsidRPr="00694583" w:rsidRDefault="00694583" w:rsidP="00694583">
            <w:pPr>
              <w:rPr>
                <w:rFonts w:ascii="Calibri" w:hAnsi="Calibri" w:cs="Calibri"/>
                <w:sz w:val="22"/>
                <w:szCs w:val="22"/>
              </w:rPr>
            </w:pPr>
            <w:r>
              <w:rPr>
                <w:rFonts w:ascii="Calibri" w:hAnsi="Calibri" w:cs="Calibri"/>
                <w:sz w:val="22"/>
                <w:szCs w:val="22"/>
              </w:rPr>
              <w:t xml:space="preserve">Capacitación de la coordinación. </w:t>
            </w:r>
          </w:p>
        </w:tc>
      </w:tr>
      <w:tr w:rsidR="004E3677" w:rsidRPr="00694583" w14:paraId="11EC881F" w14:textId="77777777" w:rsidTr="00565406">
        <w:trPr>
          <w:trHeight w:val="253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7C1739" w14:textId="209B6C88" w:rsidR="004E3677" w:rsidRPr="00694583" w:rsidRDefault="00694583" w:rsidP="003A6A97">
            <w:pPr>
              <w:pStyle w:val="NormalWeb"/>
              <w:spacing w:before="0" w:beforeAutospacing="0" w:after="160" w:afterAutospacing="0"/>
              <w:jc w:val="center"/>
              <w:rPr>
                <w:rFonts w:ascii="Calibri" w:hAnsi="Calibri" w:cs="Calibri"/>
                <w:b/>
                <w:bCs/>
                <w:sz w:val="22"/>
                <w:szCs w:val="22"/>
              </w:rPr>
            </w:pPr>
            <w:r w:rsidRPr="00694583">
              <w:rPr>
                <w:rFonts w:ascii="Calibri" w:hAnsi="Calibri" w:cs="Calibri"/>
                <w:b/>
                <w:bCs/>
                <w:sz w:val="22"/>
                <w:szCs w:val="22"/>
              </w:rPr>
              <w:t>Sistema Municipal para Prevenir, Atender y Erradicar la Violencia contra Niñas, Niños y Mujeres en el Municipio de San Luis Potosí (SIMPAEVM)</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0A8F10A" w14:textId="77777777" w:rsidR="004E3677" w:rsidRPr="00694583" w:rsidRDefault="004E3677" w:rsidP="00030D4B">
            <w:pPr>
              <w:pBdr>
                <w:bar w:val="none" w:sz="0" w:color="auto"/>
              </w:pBdr>
              <w:spacing w:line="259" w:lineRule="auto"/>
              <w:contextualSpacing/>
              <w:jc w:val="both"/>
              <w:rPr>
                <w:rFonts w:ascii="Calibri" w:hAnsi="Calibri" w:cs="Calibri"/>
                <w:sz w:val="22"/>
                <w:szCs w:val="22"/>
                <w:lang w:val="es-ES_tradnl"/>
              </w:rPr>
            </w:pPr>
          </w:p>
          <w:p w14:paraId="0050E849" w14:textId="387757F3" w:rsidR="00030D4B" w:rsidRPr="00694583" w:rsidRDefault="00030D4B" w:rsidP="00030D4B">
            <w:pPr>
              <w:pBdr>
                <w:bar w:val="none" w:sz="0" w:color="auto"/>
              </w:pBdr>
              <w:spacing w:line="259" w:lineRule="auto"/>
              <w:contextualSpacing/>
              <w:jc w:val="both"/>
              <w:rPr>
                <w:rFonts w:ascii="Calibri" w:hAnsi="Calibri" w:cs="Calibri"/>
                <w:sz w:val="22"/>
                <w:szCs w:val="22"/>
              </w:rPr>
            </w:pPr>
            <w:r w:rsidRPr="00694583">
              <w:rPr>
                <w:rFonts w:ascii="Calibri" w:hAnsi="Calibri" w:cs="Calibri"/>
                <w:sz w:val="22"/>
                <w:szCs w:val="22"/>
              </w:rPr>
              <w:t>El día viernes 17 de septiembre actualización del expediente del Comité Municipal, se recabaron firmas de actas y listas de asistencia con la Subdirección de la Unidad de Atención a Pueblos Indígenas.</w:t>
            </w:r>
          </w:p>
          <w:p w14:paraId="5F9394D6" w14:textId="3AEBE973" w:rsidR="00030D4B" w:rsidRPr="00694583" w:rsidRDefault="00030D4B" w:rsidP="00030D4B">
            <w:pPr>
              <w:tabs>
                <w:tab w:val="left" w:pos="945"/>
              </w:tabs>
              <w:rPr>
                <w:rFonts w:ascii="Calibri" w:hAnsi="Calibri" w:cs="Calibri"/>
                <w:sz w:val="22"/>
                <w:szCs w:val="22"/>
                <w:lang w:val="es-ES_tradnl"/>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C1B93F" w14:textId="5213D31B" w:rsidR="004E3677" w:rsidRPr="00694583" w:rsidRDefault="004E3677" w:rsidP="004E3677">
            <w:pPr>
              <w:pBdr>
                <w:bar w:val="none" w:sz="0" w:color="auto"/>
              </w:pBdr>
              <w:spacing w:line="259" w:lineRule="auto"/>
              <w:contextualSpacing/>
              <w:jc w:val="both"/>
              <w:rPr>
                <w:rFonts w:ascii="Calibri" w:hAnsi="Calibri" w:cs="Calibri"/>
                <w:sz w:val="22"/>
                <w:szCs w:val="22"/>
              </w:rPr>
            </w:pPr>
          </w:p>
        </w:tc>
      </w:tr>
      <w:tr w:rsidR="004E3677" w:rsidRPr="00694583" w14:paraId="521F423C" w14:textId="77777777" w:rsidTr="00565406">
        <w:trPr>
          <w:trHeight w:val="253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5960E4" w14:textId="059F60B2" w:rsidR="004E3677" w:rsidRPr="00694583" w:rsidRDefault="00694583" w:rsidP="003A6A97">
            <w:pPr>
              <w:pStyle w:val="NormalWeb"/>
              <w:spacing w:before="0" w:beforeAutospacing="0" w:after="160" w:afterAutospacing="0"/>
              <w:jc w:val="center"/>
              <w:rPr>
                <w:rFonts w:ascii="Calibri" w:hAnsi="Calibri" w:cs="Calibri"/>
                <w:b/>
                <w:bCs/>
                <w:sz w:val="22"/>
                <w:szCs w:val="22"/>
              </w:rPr>
            </w:pPr>
            <w:r w:rsidRPr="00694583">
              <w:rPr>
                <w:rFonts w:ascii="Calibri" w:hAnsi="Calibri" w:cs="Calibri"/>
                <w:b/>
                <w:bCs/>
                <w:sz w:val="22"/>
                <w:szCs w:val="22"/>
              </w:rPr>
              <w:t>Sistema Municipal para Prevenir, Atender y Erradicar la Violencia contra Niñas, Niños y Mujeres en el Municipio de San Luis Potosí (SIMPAEVM)</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492240" w14:textId="77777777" w:rsidR="004E3677" w:rsidRPr="00694583" w:rsidRDefault="004E3677" w:rsidP="004E3677">
            <w:pPr>
              <w:pBdr>
                <w:bar w:val="none" w:sz="0" w:color="auto"/>
              </w:pBdr>
              <w:spacing w:line="259" w:lineRule="auto"/>
              <w:contextualSpacing/>
              <w:jc w:val="both"/>
              <w:rPr>
                <w:rFonts w:ascii="Calibri" w:hAnsi="Calibri" w:cs="Calibri"/>
                <w:sz w:val="22"/>
                <w:szCs w:val="22"/>
              </w:rPr>
            </w:pPr>
          </w:p>
          <w:p w14:paraId="264DCFF3" w14:textId="77777777" w:rsidR="00030D4B" w:rsidRPr="00694583" w:rsidRDefault="00030D4B" w:rsidP="00030D4B">
            <w:pPr>
              <w:pBdr>
                <w:bar w:val="none" w:sz="0" w:color="auto"/>
              </w:pBdr>
              <w:spacing w:line="259" w:lineRule="auto"/>
              <w:contextualSpacing/>
              <w:jc w:val="both"/>
              <w:rPr>
                <w:rFonts w:ascii="Calibri" w:eastAsia="Arial" w:hAnsi="Calibri" w:cs="Calibri"/>
                <w:color w:val="000000"/>
                <w:sz w:val="22"/>
                <w:szCs w:val="22"/>
              </w:rPr>
            </w:pPr>
            <w:r w:rsidRPr="00694583">
              <w:rPr>
                <w:rFonts w:ascii="Calibri" w:hAnsi="Calibri" w:cs="Calibri"/>
                <w:sz w:val="22"/>
                <w:szCs w:val="22"/>
              </w:rPr>
              <w:t>Actualización de expedientes del Programa Municipal para Prevenir, Atender, Sancionar y Erradicar la Violencia contra las Niñas, Jóvenes y Mujeres.</w:t>
            </w:r>
          </w:p>
          <w:p w14:paraId="4159580B" w14:textId="77777777" w:rsidR="00030D4B" w:rsidRPr="00694583" w:rsidRDefault="00030D4B" w:rsidP="00030D4B">
            <w:pPr>
              <w:rPr>
                <w:rFonts w:ascii="Calibri" w:hAnsi="Calibri" w:cs="Calibri"/>
                <w:sz w:val="22"/>
                <w:szCs w:val="22"/>
              </w:rPr>
            </w:pPr>
          </w:p>
          <w:p w14:paraId="003E82E3" w14:textId="77777777" w:rsidR="00030D4B" w:rsidRPr="00694583" w:rsidRDefault="00030D4B" w:rsidP="00030D4B">
            <w:pPr>
              <w:rPr>
                <w:rFonts w:ascii="Calibri" w:hAnsi="Calibri" w:cs="Calibri"/>
                <w:sz w:val="22"/>
                <w:szCs w:val="22"/>
              </w:rPr>
            </w:pPr>
          </w:p>
          <w:p w14:paraId="00E7099C" w14:textId="1B9362B5" w:rsidR="00030D4B" w:rsidRPr="00694583" w:rsidRDefault="00030D4B" w:rsidP="00030D4B">
            <w:pPr>
              <w:jc w:val="center"/>
              <w:rPr>
                <w:rFonts w:ascii="Calibri" w:hAnsi="Calibri" w:cs="Calibri"/>
                <w:sz w:val="22"/>
                <w:szCs w:val="22"/>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686609" w14:textId="7636A71A" w:rsidR="004E3677" w:rsidRPr="00694583" w:rsidRDefault="004E3677" w:rsidP="004E3677">
            <w:pPr>
              <w:pBdr>
                <w:bar w:val="none" w:sz="0" w:color="auto"/>
              </w:pBdr>
              <w:spacing w:line="259" w:lineRule="auto"/>
              <w:contextualSpacing/>
              <w:jc w:val="both"/>
              <w:rPr>
                <w:rFonts w:ascii="Calibri" w:hAnsi="Calibri" w:cs="Calibri"/>
                <w:sz w:val="22"/>
                <w:szCs w:val="22"/>
              </w:rPr>
            </w:pPr>
          </w:p>
        </w:tc>
      </w:tr>
      <w:tr w:rsidR="00030D4B" w:rsidRPr="00694583" w14:paraId="7CE49A51" w14:textId="77777777" w:rsidTr="00565406">
        <w:trPr>
          <w:trHeight w:val="2530"/>
          <w:jc w:val="center"/>
        </w:trPr>
        <w:tc>
          <w:tcPr>
            <w:tcW w:w="2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84956B1" w14:textId="4E4D447C" w:rsidR="00030D4B" w:rsidRPr="00694583" w:rsidRDefault="00694583" w:rsidP="003A6A97">
            <w:pPr>
              <w:pStyle w:val="NormalWeb"/>
              <w:spacing w:before="0" w:beforeAutospacing="0" w:after="160" w:afterAutospacing="0"/>
              <w:jc w:val="center"/>
              <w:rPr>
                <w:rFonts w:ascii="Calibri" w:hAnsi="Calibri" w:cs="Calibri"/>
                <w:b/>
                <w:bCs/>
                <w:sz w:val="22"/>
                <w:szCs w:val="22"/>
              </w:rPr>
            </w:pPr>
            <w:r w:rsidRPr="00694583">
              <w:rPr>
                <w:rFonts w:ascii="Calibri" w:hAnsi="Calibri" w:cs="Calibri"/>
                <w:b/>
                <w:bCs/>
                <w:sz w:val="22"/>
                <w:szCs w:val="22"/>
              </w:rPr>
              <w:lastRenderedPageBreak/>
              <w:t>Sistema Municipal para Prevenir, Atender y Erradicar la Violencia contra Niñas, Niños y Mujeres en el Municipio de San Luis Potosí (SIMPAEVM)</w:t>
            </w: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CBA73E" w14:textId="77777777" w:rsidR="00030D4B" w:rsidRPr="00694583" w:rsidRDefault="00030D4B" w:rsidP="004E3677">
            <w:pPr>
              <w:pBdr>
                <w:bar w:val="none" w:sz="0" w:color="auto"/>
              </w:pBdr>
              <w:spacing w:line="259" w:lineRule="auto"/>
              <w:contextualSpacing/>
              <w:jc w:val="both"/>
              <w:rPr>
                <w:rFonts w:ascii="Calibri" w:hAnsi="Calibri" w:cs="Calibri"/>
                <w:sz w:val="22"/>
                <w:szCs w:val="22"/>
              </w:rPr>
            </w:pPr>
          </w:p>
          <w:p w14:paraId="72DBE23E" w14:textId="7E4DE942" w:rsidR="00030D4B" w:rsidRPr="00694583" w:rsidRDefault="00030D4B" w:rsidP="00030D4B">
            <w:pPr>
              <w:pBdr>
                <w:bar w:val="none" w:sz="0" w:color="auto"/>
              </w:pBdr>
              <w:spacing w:line="259" w:lineRule="auto"/>
              <w:contextualSpacing/>
              <w:jc w:val="both"/>
              <w:rPr>
                <w:rFonts w:ascii="Calibri" w:hAnsi="Calibri" w:cs="Calibri"/>
                <w:sz w:val="22"/>
                <w:szCs w:val="22"/>
              </w:rPr>
            </w:pPr>
            <w:r w:rsidRPr="00694583">
              <w:rPr>
                <w:rFonts w:ascii="Calibri" w:hAnsi="Calibri" w:cs="Calibri"/>
                <w:sz w:val="22"/>
                <w:szCs w:val="22"/>
              </w:rPr>
              <w:t>Última sesión del Comité Municipal (28 de septiembre de 2021)</w:t>
            </w:r>
            <w:r w:rsidRPr="00694583">
              <w:rPr>
                <w:rFonts w:ascii="Calibri" w:hAnsi="Calibri" w:cs="Calibri"/>
                <w:sz w:val="22"/>
                <w:szCs w:val="22"/>
              </w:rPr>
              <w:t>.</w:t>
            </w:r>
          </w:p>
          <w:p w14:paraId="508F8E41" w14:textId="54983F92" w:rsidR="00030D4B" w:rsidRPr="00694583" w:rsidRDefault="00030D4B" w:rsidP="004E3677">
            <w:pPr>
              <w:pBdr>
                <w:bar w:val="none" w:sz="0" w:color="auto"/>
              </w:pBdr>
              <w:spacing w:line="259" w:lineRule="auto"/>
              <w:contextualSpacing/>
              <w:jc w:val="both"/>
              <w:rPr>
                <w:rFonts w:ascii="Calibri" w:hAnsi="Calibri" w:cs="Calibri"/>
                <w:sz w:val="22"/>
                <w:szCs w:val="22"/>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51382B" w14:textId="77777777" w:rsidR="00030D4B" w:rsidRPr="00694583" w:rsidRDefault="00030D4B" w:rsidP="004E3677">
            <w:pPr>
              <w:pBdr>
                <w:bar w:val="none" w:sz="0" w:color="auto"/>
              </w:pBdr>
              <w:spacing w:line="259" w:lineRule="auto"/>
              <w:contextualSpacing/>
              <w:jc w:val="both"/>
              <w:rPr>
                <w:rFonts w:ascii="Calibri" w:hAnsi="Calibri" w:cs="Calibri"/>
                <w:sz w:val="22"/>
                <w:szCs w:val="22"/>
              </w:rPr>
            </w:pPr>
          </w:p>
        </w:tc>
      </w:tr>
    </w:tbl>
    <w:p w14:paraId="5E55619C" w14:textId="77777777" w:rsidR="008719F9" w:rsidRPr="00694583" w:rsidRDefault="008719F9">
      <w:pPr>
        <w:pStyle w:val="Cuerpo"/>
        <w:jc w:val="both"/>
        <w:rPr>
          <w:rFonts w:ascii="Calibri" w:eastAsia="Calibri" w:hAnsi="Calibri" w:cs="Calibri"/>
          <w:sz w:val="22"/>
          <w:szCs w:val="22"/>
        </w:rPr>
      </w:pPr>
    </w:p>
    <w:p w14:paraId="07481CB3" w14:textId="63A67ACC" w:rsidR="008719F9" w:rsidRPr="00694583" w:rsidRDefault="008719F9">
      <w:pPr>
        <w:pStyle w:val="Cuerpo"/>
        <w:widowControl w:val="0"/>
        <w:jc w:val="both"/>
        <w:rPr>
          <w:rFonts w:ascii="Calibri" w:hAnsi="Calibri" w:cs="Calibri"/>
          <w:sz w:val="22"/>
          <w:szCs w:val="22"/>
        </w:rPr>
      </w:pPr>
    </w:p>
    <w:sectPr w:rsidR="008719F9" w:rsidRPr="00694583">
      <w:headerReference w:type="default" r:id="rId7"/>
      <w:footerReference w:type="default" r:id="rId8"/>
      <w:pgSz w:w="12240" w:h="15840"/>
      <w:pgMar w:top="1417" w:right="1701" w:bottom="1417"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7A7401" w14:textId="77777777" w:rsidR="00A70249" w:rsidRDefault="00A70249">
      <w:r>
        <w:separator/>
      </w:r>
    </w:p>
  </w:endnote>
  <w:endnote w:type="continuationSeparator" w:id="0">
    <w:p w14:paraId="2573AF96" w14:textId="77777777" w:rsidR="00A70249" w:rsidRDefault="00A702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default"/>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0CFA9" w14:textId="77777777" w:rsidR="008719F9" w:rsidRDefault="008719F9">
    <w:pPr>
      <w:pStyle w:val="Encabezadoypi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A99C3B" w14:textId="77777777" w:rsidR="00A70249" w:rsidRDefault="00A70249">
      <w:r>
        <w:separator/>
      </w:r>
    </w:p>
  </w:footnote>
  <w:footnote w:type="continuationSeparator" w:id="0">
    <w:p w14:paraId="781D4906" w14:textId="77777777" w:rsidR="00A70249" w:rsidRDefault="00A702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96D682" w14:textId="77777777" w:rsidR="008719F9" w:rsidRDefault="008719F9">
    <w:pPr>
      <w:pStyle w:val="Encabezadoypi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17D14"/>
    <w:multiLevelType w:val="hybridMultilevel"/>
    <w:tmpl w:val="BCBE7BB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EF80EBB"/>
    <w:multiLevelType w:val="hybridMultilevel"/>
    <w:tmpl w:val="87ECE0E4"/>
    <w:lvl w:ilvl="0" w:tplc="1BAE3C3E">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613A614E">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978C01A">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EDE13EA">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F9E1B14">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E52AA1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2FC3416">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9D4A68C">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0B2A7C0">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34EB631F"/>
    <w:multiLevelType w:val="hybridMultilevel"/>
    <w:tmpl w:val="196A4B1C"/>
    <w:lvl w:ilvl="0" w:tplc="7620042A">
      <w:start w:val="1"/>
      <w:numFmt w:val="decimal"/>
      <w:lvlText w:val="%1."/>
      <w:lvlJc w:val="left"/>
      <w:pPr>
        <w:ind w:left="720" w:hanging="360"/>
      </w:pPr>
      <w:rPr>
        <w:rFonts w:asciiTheme="minorHAnsi" w:eastAsia="Calibri" w:hAnsiTheme="minorHAnsi" w:hint="default"/>
        <w:b w:val="0"/>
        <w:color w:val="auto"/>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9443431"/>
    <w:multiLevelType w:val="multilevel"/>
    <w:tmpl w:val="E2BE33A2"/>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 w15:restartNumberingAfterBreak="0">
    <w:nsid w:val="39DE3CC6"/>
    <w:multiLevelType w:val="hybridMultilevel"/>
    <w:tmpl w:val="71647500"/>
    <w:lvl w:ilvl="0" w:tplc="18B2C844">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41E93889"/>
    <w:multiLevelType w:val="hybridMultilevel"/>
    <w:tmpl w:val="348EAE04"/>
    <w:lvl w:ilvl="0" w:tplc="6C90589A">
      <w:start w:val="1"/>
      <w:numFmt w:val="lowerLetter"/>
      <w:lvlText w:val="%1)"/>
      <w:lvlJc w:val="left"/>
      <w:pPr>
        <w:ind w:left="1080" w:hanging="360"/>
      </w:pPr>
      <w:rPr>
        <w:rFonts w:asciiTheme="minorHAnsi" w:eastAsia="Calibri" w:hAnsiTheme="minorHAnsi" w:cstheme="minorHAnsi"/>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42DD63B5"/>
    <w:multiLevelType w:val="hybridMultilevel"/>
    <w:tmpl w:val="B5983DCC"/>
    <w:lvl w:ilvl="0" w:tplc="CC685E58">
      <w:start w:val="1"/>
      <w:numFmt w:val="decimal"/>
      <w:lvlText w:val="%1."/>
      <w:lvlJc w:val="left"/>
      <w:pPr>
        <w:ind w:left="720" w:hanging="360"/>
      </w:pPr>
      <w:rPr>
        <w:rFonts w:asciiTheme="minorHAnsi" w:hAnsiTheme="minorHAnsi"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79B2F05"/>
    <w:multiLevelType w:val="hybridMultilevel"/>
    <w:tmpl w:val="8B968ED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5FB56D1E"/>
    <w:multiLevelType w:val="hybridMultilevel"/>
    <w:tmpl w:val="556C7FA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6CE84094"/>
    <w:multiLevelType w:val="hybridMultilevel"/>
    <w:tmpl w:val="A49ED32E"/>
    <w:lvl w:ilvl="0" w:tplc="16F650E4">
      <w:start w:val="1"/>
      <w:numFmt w:val="decimal"/>
      <w:lvlText w:val="%1."/>
      <w:lvlJc w:val="left"/>
      <w:pPr>
        <w:ind w:left="720" w:hanging="360"/>
      </w:pPr>
      <w:rPr>
        <w:rFonts w:asciiTheme="minorHAnsi" w:eastAsia="Arial" w:hAnsiTheme="minorHAnsi" w:cstheme="minorHAnsi" w:hint="default"/>
        <w:color w:val="00000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6D762478"/>
    <w:multiLevelType w:val="hybridMultilevel"/>
    <w:tmpl w:val="DA767BFC"/>
    <w:lvl w:ilvl="0" w:tplc="E130A372">
      <w:start w:val="3"/>
      <w:numFmt w:val="bullet"/>
      <w:lvlText w:val=""/>
      <w:lvlJc w:val="left"/>
      <w:pPr>
        <w:ind w:left="720" w:hanging="360"/>
      </w:pPr>
      <w:rPr>
        <w:rFonts w:ascii="Symbol" w:eastAsia="Calibri"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70314975"/>
    <w:multiLevelType w:val="hybridMultilevel"/>
    <w:tmpl w:val="8702DBD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70A36CE6"/>
    <w:multiLevelType w:val="hybridMultilevel"/>
    <w:tmpl w:val="B4B05288"/>
    <w:lvl w:ilvl="0" w:tplc="319CB88E">
      <w:start w:val="2"/>
      <w:numFmt w:val="bullet"/>
      <w:lvlText w:val="-"/>
      <w:lvlJc w:val="left"/>
      <w:pPr>
        <w:ind w:left="720" w:hanging="360"/>
      </w:pPr>
      <w:rPr>
        <w:rFonts w:ascii="Calibri" w:eastAsiaTheme="minorHAnsi" w:hAnsi="Calibri" w:cs="Calibri"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12"/>
  </w:num>
  <w:num w:numId="3">
    <w:abstractNumId w:val="10"/>
  </w:num>
  <w:num w:numId="4">
    <w:abstractNumId w:val="3"/>
  </w:num>
  <w:num w:numId="5">
    <w:abstractNumId w:val="2"/>
  </w:num>
  <w:num w:numId="6">
    <w:abstractNumId w:val="9"/>
  </w:num>
  <w:num w:numId="7">
    <w:abstractNumId w:val="6"/>
  </w:num>
  <w:num w:numId="8">
    <w:abstractNumId w:val="5"/>
  </w:num>
  <w:num w:numId="9">
    <w:abstractNumId w:val="8"/>
  </w:num>
  <w:num w:numId="10">
    <w:abstractNumId w:val="0"/>
  </w:num>
  <w:num w:numId="11">
    <w:abstractNumId w:val="11"/>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9F9"/>
    <w:rsid w:val="00030D4B"/>
    <w:rsid w:val="00057542"/>
    <w:rsid w:val="00074524"/>
    <w:rsid w:val="00081CCB"/>
    <w:rsid w:val="0009156E"/>
    <w:rsid w:val="00104DD1"/>
    <w:rsid w:val="00111EA5"/>
    <w:rsid w:val="001D0E93"/>
    <w:rsid w:val="001D1F7E"/>
    <w:rsid w:val="00216757"/>
    <w:rsid w:val="002855D6"/>
    <w:rsid w:val="002E5D4E"/>
    <w:rsid w:val="00321583"/>
    <w:rsid w:val="0034402E"/>
    <w:rsid w:val="0034428A"/>
    <w:rsid w:val="00346254"/>
    <w:rsid w:val="0034669C"/>
    <w:rsid w:val="00361F12"/>
    <w:rsid w:val="0039760C"/>
    <w:rsid w:val="003A6A97"/>
    <w:rsid w:val="003E56C8"/>
    <w:rsid w:val="004E3677"/>
    <w:rsid w:val="004F65EA"/>
    <w:rsid w:val="00501AF8"/>
    <w:rsid w:val="00531913"/>
    <w:rsid w:val="00565406"/>
    <w:rsid w:val="00587A19"/>
    <w:rsid w:val="00594F24"/>
    <w:rsid w:val="00595FEC"/>
    <w:rsid w:val="00625E74"/>
    <w:rsid w:val="00694583"/>
    <w:rsid w:val="00763AC6"/>
    <w:rsid w:val="00790933"/>
    <w:rsid w:val="00796585"/>
    <w:rsid w:val="007B6E94"/>
    <w:rsid w:val="007C5FE0"/>
    <w:rsid w:val="007E1ABC"/>
    <w:rsid w:val="008719F9"/>
    <w:rsid w:val="008A23B8"/>
    <w:rsid w:val="008C14D1"/>
    <w:rsid w:val="00951340"/>
    <w:rsid w:val="00970698"/>
    <w:rsid w:val="00974A9E"/>
    <w:rsid w:val="00996B18"/>
    <w:rsid w:val="00996FA7"/>
    <w:rsid w:val="009E7945"/>
    <w:rsid w:val="00A70249"/>
    <w:rsid w:val="00A97569"/>
    <w:rsid w:val="00AC333F"/>
    <w:rsid w:val="00B37481"/>
    <w:rsid w:val="00B51141"/>
    <w:rsid w:val="00BC4F41"/>
    <w:rsid w:val="00BF33E6"/>
    <w:rsid w:val="00C32C60"/>
    <w:rsid w:val="00CC0327"/>
    <w:rsid w:val="00CC463F"/>
    <w:rsid w:val="00D30580"/>
    <w:rsid w:val="00D81FAF"/>
    <w:rsid w:val="00DD7898"/>
    <w:rsid w:val="00DF0A5B"/>
    <w:rsid w:val="00E83837"/>
    <w:rsid w:val="00ED636E"/>
    <w:rsid w:val="00EF17FE"/>
    <w:rsid w:val="00F92FEE"/>
    <w:rsid w:val="00FA26DD"/>
    <w:rsid w:val="00FA636C"/>
    <w:rsid w:val="00FB218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AF2F0"/>
  <w15:docId w15:val="{812AA09B-EC96-43E5-ACFA-13FF9479B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s-MX" w:eastAsia="es-MX"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Encabezadoypie">
    <w:name w:val="Encabezado y pie"/>
    <w:pPr>
      <w:tabs>
        <w:tab w:val="right" w:pos="9020"/>
      </w:tabs>
    </w:pPr>
    <w:rPr>
      <w:rFonts w:ascii="Helvetica Neue" w:hAnsi="Helvetica Neue" w:cs="Arial Unicode MS"/>
      <w:color w:val="000000"/>
      <w:sz w:val="24"/>
      <w:szCs w:val="24"/>
    </w:rPr>
  </w:style>
  <w:style w:type="paragraph" w:customStyle="1" w:styleId="Cuerpo">
    <w:name w:val="Cuerpo"/>
    <w:rPr>
      <w:rFonts w:ascii="Cambria" w:eastAsia="Cambria" w:hAnsi="Cambria" w:cs="Cambria"/>
      <w:color w:val="000000"/>
      <w:sz w:val="24"/>
      <w:szCs w:val="24"/>
      <w:u w:color="000000"/>
    </w:rPr>
  </w:style>
  <w:style w:type="character" w:customStyle="1" w:styleId="Ninguno">
    <w:name w:val="Ninguno"/>
    <w:rPr>
      <w:lang w:val="de-DE"/>
    </w:rPr>
  </w:style>
  <w:style w:type="paragraph" w:styleId="Prrafodelista">
    <w:name w:val="List Paragraph"/>
    <w:uiPriority w:val="34"/>
    <w:qFormat/>
    <w:pPr>
      <w:ind w:left="720"/>
    </w:pPr>
    <w:rPr>
      <w:rFonts w:ascii="Cambria" w:eastAsia="Cambria" w:hAnsi="Cambria" w:cs="Cambria"/>
      <w:color w:val="000000"/>
      <w:sz w:val="24"/>
      <w:szCs w:val="24"/>
      <w:u w:color="000000"/>
      <w:lang w:val="es-ES_tradnl"/>
    </w:rPr>
  </w:style>
  <w:style w:type="paragraph" w:styleId="NormalWeb">
    <w:name w:val="Normal (Web)"/>
    <w:basedOn w:val="Normal"/>
    <w:uiPriority w:val="99"/>
    <w:unhideWhenUsed/>
    <w:rsid w:val="00594F2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s-MX"/>
    </w:rPr>
  </w:style>
  <w:style w:type="character" w:styleId="nfasis">
    <w:name w:val="Emphasis"/>
    <w:basedOn w:val="Fuentedeprrafopredeter"/>
    <w:uiPriority w:val="20"/>
    <w:qFormat/>
    <w:rsid w:val="003A6A9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Tema de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e Office">
      <a:majorFont>
        <a:latin typeface="Helvetica Neue"/>
        <a:ea typeface="Helvetica Neue"/>
        <a:cs typeface="Helvetica Neue"/>
      </a:majorFont>
      <a:minorFont>
        <a:latin typeface="Helvetica Neue"/>
        <a:ea typeface="Helvetica Neue"/>
        <a:cs typeface="Helvetica Neue"/>
      </a:minorFont>
    </a:fontScheme>
    <a:fmtScheme name="Tema d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308</TotalTime>
  <Pages>6</Pages>
  <Words>980</Words>
  <Characters>5396</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Atencion a la Mujer</cp:lastModifiedBy>
  <cp:revision>4</cp:revision>
  <cp:lastPrinted>2021-03-01T15:23:00Z</cp:lastPrinted>
  <dcterms:created xsi:type="dcterms:W3CDTF">2021-08-31T16:29:00Z</dcterms:created>
  <dcterms:modified xsi:type="dcterms:W3CDTF">2021-09-24T14:08:00Z</dcterms:modified>
</cp:coreProperties>
</file>