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C33C9" w:rsidRDefault="00DF3D35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</w:t>
      </w:r>
      <w:bookmarkStart w:id="0" w:name="_GoBack"/>
      <w:bookmarkEnd w:id="0"/>
      <w:r w:rsidR="002B167F">
        <w:rPr>
          <w:rFonts w:ascii="Arial" w:hAnsi="Arial" w:cs="Arial"/>
          <w:sz w:val="20"/>
          <w:szCs w:val="20"/>
        </w:rPr>
        <w:t xml:space="preserve"> consultar el </w:t>
      </w:r>
      <w:r w:rsidR="002B167F" w:rsidRPr="00FB72EE">
        <w:rPr>
          <w:rFonts w:ascii="Arial" w:hAnsi="Arial" w:cs="Arial"/>
          <w:b/>
          <w:sz w:val="20"/>
          <w:szCs w:val="20"/>
        </w:rPr>
        <w:t xml:space="preserve">Segundo Informe de Gobierno </w:t>
      </w:r>
      <w:r w:rsidR="002B167F" w:rsidRPr="00FB72EE">
        <w:rPr>
          <w:b/>
        </w:rPr>
        <w:t>2016-2017</w:t>
      </w:r>
      <w:r w:rsidR="002B167F">
        <w:rPr>
          <w:rFonts w:ascii="Arial" w:hAnsi="Arial" w:cs="Arial"/>
          <w:sz w:val="20"/>
          <w:szCs w:val="20"/>
        </w:rPr>
        <w:t>, ingrese al siguiente link:</w:t>
      </w: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2B167F" w:rsidRDefault="00424669" w:rsidP="002B167F">
      <w:pPr>
        <w:jc w:val="both"/>
      </w:pPr>
      <w:hyperlink r:id="rId7" w:tgtFrame="_blank" w:history="1">
        <w:r w:rsidR="002C33C9"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http://201.144.107.246/InfPubEstatal2/_DEFENSOR%c3%8dA%20P%c3%9aBLICA%20DEL%20ESTADO%20DE%20SAN%20LUIS%20POTOS%c3%8d/Art%c3%adculo%2018.%20fracc.%20II/Normatividad/segundo_informe_cualitativo_completo.pdf</w:t>
        </w:r>
      </w:hyperlink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669" w:rsidRDefault="00424669">
      <w:pPr>
        <w:spacing w:after="0" w:line="240" w:lineRule="auto"/>
      </w:pPr>
      <w:r>
        <w:separator/>
      </w:r>
    </w:p>
  </w:endnote>
  <w:endnote w:type="continuationSeparator" w:id="0">
    <w:p w:rsidR="00424669" w:rsidRDefault="00424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ACDBAEE-0766-4EF4-A4A4-A5E5D95F9D5C}"/>
    <w:embedBold r:id="rId2" w:fontKey="{5238F25F-4A3D-470F-A81D-D82B024BA5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05A5C932-CC17-4478-AD4A-EC726A372E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669" w:rsidRDefault="00424669">
      <w:pPr>
        <w:spacing w:after="0" w:line="240" w:lineRule="auto"/>
      </w:pPr>
      <w:r>
        <w:separator/>
      </w:r>
    </w:p>
  </w:footnote>
  <w:footnote w:type="continuationSeparator" w:id="0">
    <w:p w:rsidR="00424669" w:rsidRDefault="00424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167F"/>
    <w:rsid w:val="002B60AB"/>
    <w:rsid w:val="002C33C9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24669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DF3D35"/>
    <w:rsid w:val="00E56766"/>
    <w:rsid w:val="00E750F8"/>
    <w:rsid w:val="00EA098E"/>
    <w:rsid w:val="00EC3C57"/>
    <w:rsid w:val="00ED3807"/>
    <w:rsid w:val="00EE3AA8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EAF53E6-A646-4F55-B84B-86329E8C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segundo_informe_cualitativo_complet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C4D27-46F8-47DA-B302-698AB7F26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20</cp:revision>
  <cp:lastPrinted>2019-02-14T17:42:00Z</cp:lastPrinted>
  <dcterms:created xsi:type="dcterms:W3CDTF">2019-02-26T20:45:00Z</dcterms:created>
  <dcterms:modified xsi:type="dcterms:W3CDTF">2021-08-20T13:20:00Z</dcterms:modified>
</cp:coreProperties>
</file>