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1ACF89" w14:textId="77777777" w:rsidR="005F2433" w:rsidRDefault="005F2433" w:rsidP="005F2433">
      <w:pPr>
        <w:jc w:val="center"/>
        <w:rPr>
          <w:rFonts w:ascii="Arial" w:hAnsi="Arial" w:cs="Arial"/>
          <w:b/>
          <w:sz w:val="28"/>
          <w:szCs w:val="28"/>
        </w:rPr>
      </w:pPr>
      <w:bookmarkStart w:id="0" w:name="_GoBack"/>
      <w:bookmarkEnd w:id="0"/>
      <w:r w:rsidRPr="00987632">
        <w:rPr>
          <w:rFonts w:ascii="Arial" w:hAnsi="Arial" w:cs="Arial"/>
          <w:b/>
          <w:sz w:val="28"/>
          <w:szCs w:val="28"/>
        </w:rPr>
        <w:t>CURRICULUM VITAE</w:t>
      </w:r>
    </w:p>
    <w:p w14:paraId="62988A44" w14:textId="77777777" w:rsidR="005F2433" w:rsidRDefault="005F2433" w:rsidP="005F2433">
      <w:pPr>
        <w:jc w:val="center"/>
        <w:rPr>
          <w:rFonts w:ascii="Arial" w:hAnsi="Arial" w:cs="Arial"/>
          <w:b/>
          <w:sz w:val="28"/>
          <w:szCs w:val="28"/>
        </w:rPr>
      </w:pPr>
    </w:p>
    <w:p w14:paraId="10FD4832" w14:textId="77777777" w:rsidR="00677F49" w:rsidRDefault="00AF2322" w:rsidP="00DA539D">
      <w:pPr>
        <w:jc w:val="center"/>
        <w:rPr>
          <w:rFonts w:ascii="Arial" w:hAnsi="Arial" w:cs="Arial"/>
          <w:b/>
          <w:sz w:val="24"/>
          <w:szCs w:val="24"/>
        </w:rPr>
      </w:pPr>
      <w:r>
        <w:rPr>
          <w:rFonts w:ascii="Arial" w:hAnsi="Arial" w:cs="Arial"/>
          <w:b/>
          <w:sz w:val="24"/>
          <w:szCs w:val="24"/>
        </w:rPr>
        <w:t>C.P. LEOBARDO OYARVIDE AGUILAR</w:t>
      </w:r>
    </w:p>
    <w:p w14:paraId="5FC75272" w14:textId="77777777" w:rsidR="00A74D34" w:rsidRDefault="00A74D34" w:rsidP="00DA539D">
      <w:pPr>
        <w:jc w:val="center"/>
        <w:rPr>
          <w:rFonts w:ascii="Arial" w:hAnsi="Arial" w:cs="Arial"/>
          <w:b/>
          <w:sz w:val="24"/>
          <w:szCs w:val="24"/>
        </w:rPr>
      </w:pPr>
      <w:r>
        <w:rPr>
          <w:rFonts w:ascii="Arial" w:hAnsi="Arial" w:cs="Arial"/>
          <w:b/>
          <w:sz w:val="24"/>
          <w:szCs w:val="24"/>
        </w:rPr>
        <w:t>CARGO: TESORERO MUNICIPAL DEL H. AYUNTAMIENTO</w:t>
      </w:r>
    </w:p>
    <w:p w14:paraId="7CB2C6A9" w14:textId="77777777" w:rsidR="00DA539D" w:rsidRDefault="00DA539D" w:rsidP="00A74D34">
      <w:pPr>
        <w:jc w:val="center"/>
        <w:rPr>
          <w:rFonts w:ascii="Arial" w:hAnsi="Arial" w:cs="Arial"/>
          <w:b/>
          <w:sz w:val="28"/>
        </w:rPr>
      </w:pPr>
    </w:p>
    <w:p w14:paraId="717C4D22" w14:textId="77777777" w:rsidR="00A74D34" w:rsidRDefault="00A74D34" w:rsidP="00A74D34">
      <w:pPr>
        <w:jc w:val="center"/>
        <w:rPr>
          <w:rFonts w:ascii="Arial" w:hAnsi="Arial" w:cs="Arial"/>
          <w:b/>
          <w:sz w:val="28"/>
        </w:rPr>
      </w:pPr>
      <w:r w:rsidRPr="008F6D42">
        <w:rPr>
          <w:rFonts w:ascii="Arial" w:hAnsi="Arial" w:cs="Arial"/>
          <w:b/>
          <w:sz w:val="28"/>
        </w:rPr>
        <w:t>FORMACION ACADEMICA</w:t>
      </w:r>
    </w:p>
    <w:p w14:paraId="48A8086A" w14:textId="77777777" w:rsidR="00A74D34" w:rsidRPr="00B06560" w:rsidRDefault="00A74D34" w:rsidP="00A74D34">
      <w:pPr>
        <w:pStyle w:val="Prrafodelista"/>
        <w:spacing w:after="240"/>
        <w:ind w:left="426" w:hanging="720"/>
        <w:jc w:val="both"/>
        <w:rPr>
          <w:rFonts w:ascii="Arial" w:hAnsi="Arial" w:cs="Arial"/>
          <w:b/>
          <w:sz w:val="28"/>
        </w:rPr>
      </w:pPr>
    </w:p>
    <w:p w14:paraId="7157961C" w14:textId="77777777" w:rsidR="00A74D34" w:rsidRPr="00B06560" w:rsidRDefault="00C01438" w:rsidP="00A74D34">
      <w:pPr>
        <w:pStyle w:val="Prrafodelista"/>
        <w:numPr>
          <w:ilvl w:val="0"/>
          <w:numId w:val="1"/>
        </w:numPr>
        <w:spacing w:after="240"/>
        <w:ind w:left="426" w:hanging="720"/>
        <w:jc w:val="both"/>
        <w:rPr>
          <w:rFonts w:ascii="Arial" w:hAnsi="Arial" w:cs="Arial"/>
        </w:rPr>
      </w:pPr>
      <w:r w:rsidRPr="00B06560">
        <w:rPr>
          <w:rFonts w:ascii="Arial" w:hAnsi="Arial" w:cs="Arial"/>
        </w:rPr>
        <w:t>licenciatura en contaduría pública, universi</w:t>
      </w:r>
      <w:r>
        <w:rPr>
          <w:rFonts w:ascii="Arial" w:hAnsi="Arial" w:cs="Arial"/>
        </w:rPr>
        <w:t>dad tangamanga plantel huasteca., del 2003 al 2008, titulado y con cedula profesional no. 5905466.</w:t>
      </w:r>
    </w:p>
    <w:p w14:paraId="48269493" w14:textId="77777777" w:rsidR="00A74D34" w:rsidRDefault="00C01438" w:rsidP="00A74D34">
      <w:pPr>
        <w:pStyle w:val="Prrafodelista"/>
        <w:numPr>
          <w:ilvl w:val="0"/>
          <w:numId w:val="1"/>
        </w:numPr>
        <w:spacing w:after="240"/>
        <w:ind w:left="426" w:hanging="720"/>
        <w:jc w:val="both"/>
        <w:rPr>
          <w:rFonts w:ascii="Arial" w:hAnsi="Arial" w:cs="Arial"/>
        </w:rPr>
      </w:pPr>
      <w:r w:rsidRPr="008F6D42">
        <w:rPr>
          <w:rFonts w:ascii="Arial" w:hAnsi="Arial" w:cs="Arial"/>
        </w:rPr>
        <w:t>curso en informática en sistemas operativos, y programas, en sech de axtla de terrazas.</w:t>
      </w:r>
      <w:r>
        <w:rPr>
          <w:rFonts w:ascii="Arial" w:hAnsi="Arial" w:cs="Arial"/>
        </w:rPr>
        <w:t xml:space="preserve"> del 2008 al 2009.</w:t>
      </w:r>
    </w:p>
    <w:p w14:paraId="0B1EB488"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 la cfdi formato 3.1 </w:t>
      </w:r>
    </w:p>
    <w:p w14:paraId="340072D0" w14:textId="77777777" w:rsidR="00A74D34" w:rsidRPr="001417DD"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del nuevas disposiciones y reglamento de régimen de incorporación fiscal </w:t>
      </w:r>
    </w:p>
    <w:p w14:paraId="10417241"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 la nueva factura electrónica cfdi 3.3 y complementos.</w:t>
      </w:r>
    </w:p>
    <w:p w14:paraId="39C8CF2D"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del nuevo esquema de cancelación de factura electrónicas</w:t>
      </w:r>
    </w:p>
    <w:p w14:paraId="67C0C797" w14:textId="77777777" w:rsidR="00A74D34" w:rsidRPr="005C43DB" w:rsidRDefault="005C43DB" w:rsidP="00133FE9">
      <w:pPr>
        <w:pStyle w:val="Prrafodelista"/>
        <w:numPr>
          <w:ilvl w:val="0"/>
          <w:numId w:val="1"/>
        </w:numPr>
        <w:spacing w:after="240"/>
        <w:ind w:left="426" w:hanging="720"/>
        <w:jc w:val="both"/>
        <w:rPr>
          <w:rFonts w:ascii="Arial" w:hAnsi="Arial" w:cs="Arial"/>
        </w:rPr>
      </w:pPr>
      <w:r w:rsidRPr="005C43DB">
        <w:rPr>
          <w:rFonts w:ascii="Arial" w:hAnsi="Arial" w:cs="Arial"/>
        </w:rPr>
        <w:t xml:space="preserve">certificación de </w:t>
      </w:r>
      <w:r>
        <w:t xml:space="preserve">Funcionario Público Municipal </w:t>
      </w:r>
      <w:r w:rsidR="00456611">
        <w:t>Correspondiente</w:t>
      </w:r>
      <w:r>
        <w:t xml:space="preserve"> al año 2019, De conformidad con el Artículo 107 BIS de la Ley Orgánica del Municipio Libre del Estado de San Luis Potosí.</w:t>
      </w:r>
    </w:p>
    <w:p w14:paraId="69B5C851" w14:textId="77777777" w:rsidR="00A74D34" w:rsidRPr="008F6D42" w:rsidRDefault="00A74D34" w:rsidP="00A74D34">
      <w:pPr>
        <w:pStyle w:val="Prrafodelista"/>
        <w:ind w:left="426" w:hanging="720"/>
        <w:jc w:val="center"/>
        <w:rPr>
          <w:rFonts w:ascii="Arial" w:hAnsi="Arial" w:cs="Arial"/>
        </w:rPr>
      </w:pPr>
    </w:p>
    <w:p w14:paraId="7DD2AACE" w14:textId="77777777" w:rsidR="00A74D34" w:rsidRDefault="00A74D34" w:rsidP="00A74D34">
      <w:pPr>
        <w:pStyle w:val="Prrafodelista"/>
        <w:ind w:left="426" w:hanging="720"/>
        <w:jc w:val="center"/>
        <w:rPr>
          <w:rFonts w:ascii="Arial" w:hAnsi="Arial" w:cs="Arial"/>
          <w:b/>
          <w:sz w:val="28"/>
        </w:rPr>
      </w:pPr>
      <w:r>
        <w:rPr>
          <w:rFonts w:ascii="Arial" w:hAnsi="Arial" w:cs="Arial"/>
          <w:b/>
          <w:sz w:val="28"/>
        </w:rPr>
        <w:t>EXPERIENCIA LABORAL</w:t>
      </w:r>
    </w:p>
    <w:p w14:paraId="15EFA9CF" w14:textId="77777777" w:rsidR="00A74D34" w:rsidRDefault="00A74D34" w:rsidP="00A74D34">
      <w:pPr>
        <w:pStyle w:val="Prrafodelista"/>
        <w:ind w:left="426" w:hanging="720"/>
        <w:jc w:val="center"/>
        <w:rPr>
          <w:rFonts w:ascii="Arial" w:hAnsi="Arial" w:cs="Arial"/>
          <w:b/>
          <w:sz w:val="28"/>
        </w:rPr>
      </w:pPr>
    </w:p>
    <w:p w14:paraId="26521F2D" w14:textId="77777777" w:rsidR="00A74D34" w:rsidRPr="00CC2136" w:rsidRDefault="00C01438" w:rsidP="00A74D34">
      <w:pPr>
        <w:pStyle w:val="Prrafodelista"/>
        <w:numPr>
          <w:ilvl w:val="0"/>
          <w:numId w:val="2"/>
        </w:numPr>
        <w:spacing w:before="240" w:after="120"/>
        <w:ind w:left="397" w:hanging="720"/>
        <w:jc w:val="both"/>
        <w:rPr>
          <w:rFonts w:ascii="Arial" w:hAnsi="Arial" w:cs="Arial"/>
          <w:b/>
          <w:sz w:val="24"/>
        </w:rPr>
      </w:pPr>
      <w:r w:rsidRPr="00916E3F">
        <w:rPr>
          <w:rFonts w:ascii="Arial" w:hAnsi="Arial" w:cs="Arial"/>
          <w:b/>
        </w:rPr>
        <w:t>Notaria publica no. 3 de axtla de terrazas s.l.p</w:t>
      </w:r>
      <w:r>
        <w:rPr>
          <w:rFonts w:ascii="Arial" w:hAnsi="Arial" w:cs="Arial"/>
        </w:rPr>
        <w:t>.</w:t>
      </w:r>
    </w:p>
    <w:p w14:paraId="3782C4EF" w14:textId="77777777" w:rsidR="00A74D34" w:rsidRDefault="00C01438" w:rsidP="00A74D34">
      <w:pPr>
        <w:pStyle w:val="Prrafodelista"/>
        <w:spacing w:before="240" w:after="120"/>
        <w:ind w:left="397"/>
        <w:jc w:val="both"/>
        <w:rPr>
          <w:rFonts w:ascii="Arial" w:hAnsi="Arial" w:cs="Arial"/>
        </w:rPr>
      </w:pPr>
      <w:r>
        <w:rPr>
          <w:rFonts w:ascii="Arial" w:hAnsi="Arial" w:cs="Arial"/>
        </w:rPr>
        <w:t>Puesto: de auxiliar contable de 15 enero 2006 a 15 enero 2008.</w:t>
      </w:r>
    </w:p>
    <w:p w14:paraId="2EC9D885" w14:textId="77777777" w:rsidR="00A74D34" w:rsidRDefault="00C01438" w:rsidP="00A74D34">
      <w:pPr>
        <w:pStyle w:val="Prrafodelista"/>
        <w:spacing w:before="240" w:after="120"/>
        <w:ind w:left="397"/>
        <w:jc w:val="both"/>
        <w:rPr>
          <w:rFonts w:ascii="Arial" w:hAnsi="Arial" w:cs="Arial"/>
        </w:rPr>
      </w:pPr>
      <w:r>
        <w:rPr>
          <w:rFonts w:ascii="Arial" w:hAnsi="Arial" w:cs="Arial"/>
        </w:rPr>
        <w:t>Duración: 2 años.</w:t>
      </w:r>
    </w:p>
    <w:p w14:paraId="10843C0A" w14:textId="77777777" w:rsidR="00A74D34" w:rsidRDefault="00C01438" w:rsidP="00A74D34">
      <w:pPr>
        <w:pStyle w:val="Prrafodelista"/>
        <w:spacing w:before="240" w:after="120"/>
        <w:ind w:left="397"/>
        <w:jc w:val="both"/>
        <w:rPr>
          <w:rFonts w:ascii="Arial" w:hAnsi="Arial" w:cs="Arial"/>
        </w:rPr>
      </w:pPr>
      <w:r>
        <w:rPr>
          <w:rFonts w:ascii="Arial" w:hAnsi="Arial" w:cs="Arial"/>
        </w:rPr>
        <w:t>Funciones: elaboración de facturas, calculo y pago de impuestos (isr, iva, registro y traslado de bienes inmuebles, predial, altas y bajas de seguro social, encargado del archivo, y otros trámites con los bancos, logro obtenido la concentración de todas las escrituras en un archivo de excel para su rápida búsqueda y control.)</w:t>
      </w:r>
    </w:p>
    <w:p w14:paraId="3BFFF751" w14:textId="77777777" w:rsidR="00A74D34" w:rsidRDefault="00A74D34" w:rsidP="00A74D34">
      <w:pPr>
        <w:pStyle w:val="Prrafodelista"/>
        <w:spacing w:before="240" w:after="120"/>
        <w:ind w:left="397"/>
        <w:jc w:val="both"/>
        <w:rPr>
          <w:rFonts w:ascii="Arial" w:hAnsi="Arial" w:cs="Arial"/>
        </w:rPr>
      </w:pPr>
    </w:p>
    <w:p w14:paraId="65BFB44B" w14:textId="77777777" w:rsidR="00A74D34" w:rsidRDefault="00A74D34" w:rsidP="00A74D34">
      <w:pPr>
        <w:pStyle w:val="Prrafodelista"/>
        <w:ind w:left="426" w:hanging="720"/>
        <w:jc w:val="both"/>
        <w:rPr>
          <w:rFonts w:ascii="Arial" w:hAnsi="Arial" w:cs="Arial"/>
        </w:rPr>
      </w:pPr>
    </w:p>
    <w:p w14:paraId="0674813C" w14:textId="77777777" w:rsidR="00A74D34" w:rsidRPr="00E2798C" w:rsidRDefault="00C01438" w:rsidP="00A74D34">
      <w:pPr>
        <w:pStyle w:val="Prrafodelista"/>
        <w:numPr>
          <w:ilvl w:val="0"/>
          <w:numId w:val="2"/>
        </w:numPr>
        <w:ind w:left="426" w:hanging="720"/>
        <w:jc w:val="both"/>
        <w:rPr>
          <w:rFonts w:ascii="Arial" w:hAnsi="Arial" w:cs="Arial"/>
          <w:b/>
          <w:sz w:val="24"/>
        </w:rPr>
      </w:pPr>
      <w:r w:rsidRPr="00630158">
        <w:rPr>
          <w:rFonts w:ascii="Arial" w:hAnsi="Arial" w:cs="Arial"/>
          <w:b/>
        </w:rPr>
        <w:t>Citrofrut planta Huichihuayán</w:t>
      </w:r>
      <w:r>
        <w:rPr>
          <w:rFonts w:ascii="Arial" w:hAnsi="Arial" w:cs="Arial"/>
        </w:rPr>
        <w:t>, huehuetlan, s.l.p.</w:t>
      </w:r>
    </w:p>
    <w:p w14:paraId="3E8E820F" w14:textId="77777777" w:rsidR="00A74D34" w:rsidRPr="00CC2136" w:rsidRDefault="00A74D34" w:rsidP="00A74D34">
      <w:pPr>
        <w:pStyle w:val="Prrafodelista"/>
        <w:ind w:left="426"/>
        <w:jc w:val="both"/>
        <w:rPr>
          <w:rFonts w:ascii="Arial" w:hAnsi="Arial" w:cs="Arial"/>
          <w:b/>
          <w:sz w:val="24"/>
        </w:rPr>
      </w:pPr>
    </w:p>
    <w:p w14:paraId="7C205A2E" w14:textId="77777777" w:rsidR="00A74D34" w:rsidRPr="00E2798C" w:rsidRDefault="00C01438" w:rsidP="00A74D34">
      <w:pPr>
        <w:pStyle w:val="Prrafodelista"/>
        <w:ind w:left="426"/>
        <w:jc w:val="both"/>
        <w:rPr>
          <w:rFonts w:ascii="Arial" w:hAnsi="Arial" w:cs="Arial"/>
        </w:rPr>
      </w:pPr>
      <w:r w:rsidRPr="00630158">
        <w:rPr>
          <w:rFonts w:ascii="Arial" w:hAnsi="Arial" w:cs="Arial"/>
        </w:rPr>
        <w:t>Puesto</w:t>
      </w:r>
      <w:r>
        <w:rPr>
          <w:rFonts w:ascii="Arial" w:hAnsi="Arial" w:cs="Arial"/>
        </w:rPr>
        <w:t>:</w:t>
      </w:r>
      <w:r w:rsidRPr="00630158">
        <w:rPr>
          <w:rFonts w:ascii="Arial" w:hAnsi="Arial" w:cs="Arial"/>
        </w:rPr>
        <w:t xml:space="preserve"> en la </w:t>
      </w:r>
      <w:r w:rsidRPr="00630158">
        <w:rPr>
          <w:rFonts w:ascii="Arial" w:hAnsi="Arial" w:cs="Arial"/>
          <w:b/>
        </w:rPr>
        <w:t>primera temporada</w:t>
      </w:r>
      <w:r>
        <w:rPr>
          <w:rFonts w:ascii="Arial" w:hAnsi="Arial" w:cs="Arial"/>
          <w:b/>
        </w:rPr>
        <w:t xml:space="preserve"> </w:t>
      </w:r>
      <w:r>
        <w:rPr>
          <w:rFonts w:ascii="Arial" w:hAnsi="Arial" w:cs="Arial"/>
        </w:rPr>
        <w:t xml:space="preserve">fue </w:t>
      </w:r>
      <w:r w:rsidRPr="00630158">
        <w:rPr>
          <w:rFonts w:ascii="Arial" w:hAnsi="Arial" w:cs="Arial"/>
        </w:rPr>
        <w:t>de obrero general desde 15 de enero del 2008 hasta 30 de mayo del 2008</w:t>
      </w:r>
      <w:r>
        <w:rPr>
          <w:rFonts w:ascii="Arial" w:hAnsi="Arial" w:cs="Arial"/>
        </w:rPr>
        <w:t xml:space="preserve">; </w:t>
      </w:r>
      <w:r w:rsidRPr="00630158">
        <w:rPr>
          <w:rFonts w:ascii="Arial" w:hAnsi="Arial" w:cs="Arial"/>
        </w:rPr>
        <w:t xml:space="preserve">en la </w:t>
      </w:r>
      <w:r w:rsidRPr="00630158">
        <w:rPr>
          <w:rFonts w:ascii="Arial" w:hAnsi="Arial" w:cs="Arial"/>
          <w:b/>
        </w:rPr>
        <w:t>segunda temporada</w:t>
      </w:r>
      <w:r>
        <w:rPr>
          <w:rFonts w:ascii="Arial" w:hAnsi="Arial" w:cs="Arial"/>
        </w:rPr>
        <w:t xml:space="preserve"> fue de auxiliar de supervisor</w:t>
      </w:r>
      <w:r w:rsidRPr="00630158">
        <w:rPr>
          <w:rFonts w:ascii="Arial" w:hAnsi="Arial" w:cs="Arial"/>
        </w:rPr>
        <w:t xml:space="preserve"> de embarques</w:t>
      </w:r>
      <w:r>
        <w:rPr>
          <w:rFonts w:ascii="Arial" w:hAnsi="Arial" w:cs="Arial"/>
        </w:rPr>
        <w:t>, desde  de enero del 2009 hasta 30 de mayo del 2009.</w:t>
      </w:r>
    </w:p>
    <w:p w14:paraId="003083A9" w14:textId="77777777" w:rsidR="00A74D34" w:rsidRPr="00630158" w:rsidRDefault="00C01438" w:rsidP="00A74D34">
      <w:pPr>
        <w:pStyle w:val="Prrafodelista"/>
        <w:ind w:left="426"/>
        <w:jc w:val="both"/>
        <w:rPr>
          <w:rFonts w:ascii="Arial" w:hAnsi="Arial" w:cs="Arial"/>
          <w:b/>
          <w:sz w:val="24"/>
        </w:rPr>
      </w:pPr>
      <w:r w:rsidRPr="00CC2136">
        <w:rPr>
          <w:rFonts w:ascii="Arial" w:hAnsi="Arial" w:cs="Arial"/>
          <w:b/>
        </w:rPr>
        <w:t>Actividades realizadas</w:t>
      </w:r>
      <w:r>
        <w:rPr>
          <w:rFonts w:ascii="Arial" w:hAnsi="Arial" w:cs="Arial"/>
        </w:rPr>
        <w:t>: elaboración de facturas de salida de concentrado por lotes, reportes de actividades diarias, para posterior enviarlas a la planta principal sede monterrey, reporte de salida, de mercancía (cascarilla deshidratada, concentrado, jugo fresco), elaboración de los lotes de producción en coordinación con producción y laboratorio; colaborar en la elaboración de inventarios, supervisar el personal a mi cargo para el perfecto funcionamiento de la jornada laboral.</w:t>
      </w:r>
    </w:p>
    <w:p w14:paraId="6037A211" w14:textId="77777777" w:rsidR="00A74D34" w:rsidRPr="00630158" w:rsidRDefault="00A74D34" w:rsidP="00A74D34">
      <w:pPr>
        <w:pStyle w:val="Prrafodelista"/>
        <w:ind w:left="426" w:hanging="720"/>
        <w:jc w:val="both"/>
        <w:rPr>
          <w:rFonts w:ascii="Arial" w:hAnsi="Arial" w:cs="Arial"/>
          <w:b/>
          <w:sz w:val="24"/>
        </w:rPr>
      </w:pPr>
    </w:p>
    <w:p w14:paraId="51513E71" w14:textId="77777777" w:rsidR="00A74D34" w:rsidRPr="00E2798C" w:rsidRDefault="00C01438" w:rsidP="00A74D34">
      <w:pPr>
        <w:pStyle w:val="Prrafodelista"/>
        <w:numPr>
          <w:ilvl w:val="0"/>
          <w:numId w:val="2"/>
        </w:numPr>
        <w:ind w:left="426" w:hanging="720"/>
        <w:jc w:val="both"/>
        <w:rPr>
          <w:rFonts w:ascii="Arial" w:hAnsi="Arial" w:cs="Arial"/>
          <w:b/>
          <w:sz w:val="24"/>
        </w:rPr>
      </w:pPr>
      <w:r>
        <w:rPr>
          <w:rFonts w:ascii="Arial" w:hAnsi="Arial" w:cs="Arial"/>
          <w:b/>
        </w:rPr>
        <w:lastRenderedPageBreak/>
        <w:t>Comercialización de compra y venta de bonice</w:t>
      </w:r>
    </w:p>
    <w:p w14:paraId="34D55C3A" w14:textId="77777777" w:rsidR="00A74D34" w:rsidRPr="00E2798C" w:rsidRDefault="00A74D34" w:rsidP="00A74D34">
      <w:pPr>
        <w:pStyle w:val="Prrafodelista"/>
        <w:ind w:left="426"/>
        <w:jc w:val="both"/>
        <w:rPr>
          <w:rFonts w:ascii="Arial" w:hAnsi="Arial" w:cs="Arial"/>
          <w:b/>
          <w:sz w:val="24"/>
        </w:rPr>
      </w:pPr>
    </w:p>
    <w:p w14:paraId="783FFB7A" w14:textId="77777777" w:rsidR="00A74D34" w:rsidRPr="00BA67F3" w:rsidRDefault="00C01438" w:rsidP="00A74D34">
      <w:pPr>
        <w:pStyle w:val="Prrafodelista"/>
        <w:ind w:left="426"/>
        <w:jc w:val="both"/>
        <w:rPr>
          <w:rFonts w:ascii="Arial" w:hAnsi="Arial" w:cs="Arial"/>
          <w:b/>
          <w:sz w:val="24"/>
        </w:rPr>
      </w:pPr>
      <w:r>
        <w:rPr>
          <w:rFonts w:ascii="Arial" w:hAnsi="Arial" w:cs="Arial"/>
        </w:rPr>
        <w:t>En la escuela preparatoria por cooperación “ponciano arriaga” de Huichihuayán, en la escuela secundaria general “Nicolás zapata” de Huichihuayán y al público en general., desde 01 de junio del 2009 hasta 30 de septiembre del 2009., duración 3 meses.</w:t>
      </w:r>
    </w:p>
    <w:p w14:paraId="499F726D" w14:textId="77777777" w:rsidR="00A74D34" w:rsidRDefault="00A74D34" w:rsidP="00A74D34">
      <w:pPr>
        <w:pStyle w:val="Prrafodelista"/>
        <w:ind w:left="426" w:hanging="720"/>
        <w:jc w:val="both"/>
        <w:rPr>
          <w:rFonts w:ascii="Arial" w:hAnsi="Arial" w:cs="Arial"/>
          <w:b/>
        </w:rPr>
      </w:pPr>
    </w:p>
    <w:p w14:paraId="04F5AA39" w14:textId="77777777" w:rsidR="00A74D34" w:rsidRPr="00E2798C" w:rsidRDefault="00C01438" w:rsidP="00A74D34">
      <w:pPr>
        <w:pStyle w:val="Prrafodelista"/>
        <w:numPr>
          <w:ilvl w:val="0"/>
          <w:numId w:val="2"/>
        </w:numPr>
        <w:spacing w:after="120"/>
        <w:ind w:left="426" w:hanging="720"/>
        <w:jc w:val="both"/>
        <w:rPr>
          <w:rFonts w:ascii="Arial" w:hAnsi="Arial" w:cs="Arial"/>
          <w:b/>
        </w:rPr>
      </w:pPr>
      <w:r w:rsidRPr="00E2798C">
        <w:rPr>
          <w:rFonts w:ascii="Arial" w:hAnsi="Arial" w:cs="Arial"/>
          <w:b/>
        </w:rPr>
        <w:t>H. Ayuntamiento de Huehuetlan, s.l.p.</w:t>
      </w:r>
    </w:p>
    <w:p w14:paraId="5F901264" w14:textId="77777777" w:rsidR="00A74D34" w:rsidRPr="00E2798C" w:rsidRDefault="00A74D34" w:rsidP="00A74D34">
      <w:pPr>
        <w:pStyle w:val="Prrafodelista"/>
        <w:spacing w:after="120"/>
        <w:ind w:left="426"/>
        <w:jc w:val="both"/>
        <w:rPr>
          <w:rFonts w:ascii="Arial" w:hAnsi="Arial" w:cs="Arial"/>
          <w:b/>
          <w:sz w:val="28"/>
        </w:rPr>
      </w:pPr>
    </w:p>
    <w:p w14:paraId="351E5D52" w14:textId="77777777" w:rsidR="00A74D34" w:rsidRDefault="00C01438" w:rsidP="00A74D34">
      <w:pPr>
        <w:pStyle w:val="Prrafodelista"/>
        <w:ind w:left="426"/>
        <w:jc w:val="both"/>
        <w:rPr>
          <w:rFonts w:ascii="Arial" w:hAnsi="Arial" w:cs="Arial"/>
        </w:rPr>
      </w:pPr>
      <w:r w:rsidRPr="00630158">
        <w:rPr>
          <w:rFonts w:ascii="Arial" w:hAnsi="Arial" w:cs="Arial"/>
          <w:b/>
        </w:rPr>
        <w:t xml:space="preserve">Auxiliar de </w:t>
      </w:r>
      <w:r>
        <w:rPr>
          <w:rFonts w:ascii="Arial" w:hAnsi="Arial" w:cs="Arial"/>
          <w:b/>
        </w:rPr>
        <w:t>sm</w:t>
      </w:r>
      <w:r w:rsidRPr="00630158">
        <w:rPr>
          <w:rFonts w:ascii="Arial" w:hAnsi="Arial" w:cs="Arial"/>
          <w:b/>
        </w:rPr>
        <w:t xml:space="preserve">dif </w:t>
      </w:r>
      <w:r>
        <w:rPr>
          <w:rFonts w:ascii="Arial" w:hAnsi="Arial" w:cs="Arial"/>
        </w:rPr>
        <w:t>desde 15 de octubre del 2009, duración 2 meses.</w:t>
      </w:r>
    </w:p>
    <w:p w14:paraId="68EEE835" w14:textId="77777777" w:rsidR="00A74D34"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atención a la ciudadanía llevar el control de los traslados a valles, axtla, tamazunchale.</w:t>
      </w:r>
    </w:p>
    <w:p w14:paraId="304F15CB" w14:textId="77777777" w:rsidR="00A74D34" w:rsidRDefault="00C01438" w:rsidP="00A74D34">
      <w:pPr>
        <w:pStyle w:val="Prrafodelista"/>
        <w:ind w:left="426"/>
        <w:jc w:val="both"/>
        <w:rPr>
          <w:rFonts w:ascii="Arial" w:hAnsi="Arial" w:cs="Arial"/>
        </w:rPr>
      </w:pPr>
      <w:r>
        <w:rPr>
          <w:rFonts w:ascii="Arial" w:hAnsi="Arial" w:cs="Arial"/>
          <w:b/>
        </w:rPr>
        <w:t>Responsable de la bodega de desayunos fríos:</w:t>
      </w:r>
    </w:p>
    <w:p w14:paraId="6503CCBC" w14:textId="77777777" w:rsidR="00A74D34" w:rsidRPr="00F4165E"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control de los desayunos por localidad.</w:t>
      </w:r>
    </w:p>
    <w:p w14:paraId="5DD226C8" w14:textId="77777777" w:rsidR="00A74D34" w:rsidRDefault="00C01438" w:rsidP="00A74D34">
      <w:pPr>
        <w:pStyle w:val="Prrafodelista"/>
        <w:ind w:left="426"/>
        <w:jc w:val="both"/>
        <w:rPr>
          <w:rFonts w:ascii="Arial" w:hAnsi="Arial" w:cs="Arial"/>
        </w:rPr>
      </w:pPr>
      <w:r w:rsidRPr="00491F9D">
        <w:rPr>
          <w:rFonts w:ascii="Arial" w:hAnsi="Arial" w:cs="Arial"/>
          <w:b/>
        </w:rPr>
        <w:t xml:space="preserve">Responsable del </w:t>
      </w:r>
      <w:r w:rsidRPr="00630158">
        <w:rPr>
          <w:rFonts w:ascii="Arial" w:hAnsi="Arial" w:cs="Arial"/>
          <w:b/>
        </w:rPr>
        <w:t>centro comunitario de aprendizaje</w:t>
      </w:r>
      <w:r w:rsidRPr="00630158">
        <w:rPr>
          <w:rFonts w:ascii="Arial" w:hAnsi="Arial" w:cs="Arial"/>
        </w:rPr>
        <w:t xml:space="preserve"> de la comunidad de </w:t>
      </w:r>
      <w:r w:rsidRPr="005813C9">
        <w:rPr>
          <w:rFonts w:ascii="Arial" w:hAnsi="Arial" w:cs="Arial"/>
          <w:b/>
        </w:rPr>
        <w:t>Chununtzén ii</w:t>
      </w:r>
      <w:r w:rsidRPr="00630158">
        <w:rPr>
          <w:rFonts w:ascii="Arial" w:hAnsi="Arial" w:cs="Arial"/>
        </w:rPr>
        <w:t xml:space="preserve"> duración 4 meses</w:t>
      </w:r>
      <w:r>
        <w:rPr>
          <w:rFonts w:ascii="Arial" w:hAnsi="Arial" w:cs="Arial"/>
        </w:rPr>
        <w:t>.</w:t>
      </w:r>
    </w:p>
    <w:p w14:paraId="6226A25E" w14:textId="77777777" w:rsidR="00A74D34" w:rsidRDefault="00A74D34" w:rsidP="00A74D34">
      <w:pPr>
        <w:pStyle w:val="Prrafodelista"/>
        <w:ind w:left="426"/>
        <w:jc w:val="both"/>
        <w:rPr>
          <w:rFonts w:ascii="Arial" w:hAnsi="Arial" w:cs="Arial"/>
        </w:rPr>
      </w:pPr>
    </w:p>
    <w:p w14:paraId="7F2FD692"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préstamo del servicios de las computadoras a los estudiantes de emsad, secundaria y primaria de la comunidad, mantenimiento de las mismas.</w:t>
      </w:r>
    </w:p>
    <w:p w14:paraId="6947AADA" w14:textId="77777777" w:rsidR="00A74D34" w:rsidRDefault="00A74D34" w:rsidP="00A74D34">
      <w:pPr>
        <w:pStyle w:val="Prrafodelista"/>
        <w:ind w:left="426"/>
        <w:jc w:val="both"/>
        <w:rPr>
          <w:rFonts w:ascii="Arial" w:hAnsi="Arial" w:cs="Arial"/>
        </w:rPr>
      </w:pPr>
    </w:p>
    <w:p w14:paraId="7D726B4C"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b/>
        </w:rPr>
        <w:t xml:space="preserve"> </w:t>
      </w:r>
      <w:r w:rsidRPr="00630158">
        <w:rPr>
          <w:rFonts w:ascii="Arial" w:hAnsi="Arial" w:cs="Arial"/>
        </w:rPr>
        <w:t xml:space="preserve">responsable del </w:t>
      </w:r>
      <w:r w:rsidRPr="00630158">
        <w:rPr>
          <w:rFonts w:ascii="Arial" w:hAnsi="Arial" w:cs="Arial"/>
          <w:b/>
        </w:rPr>
        <w:t xml:space="preserve">centro </w:t>
      </w:r>
      <w:r w:rsidRPr="005813C9">
        <w:rPr>
          <w:rFonts w:ascii="Arial" w:hAnsi="Arial" w:cs="Arial"/>
          <w:b/>
        </w:rPr>
        <w:t>comunitario de aprendizaje de Huichihuayán</w:t>
      </w:r>
      <w:r w:rsidRPr="00630158">
        <w:rPr>
          <w:rFonts w:ascii="Arial" w:hAnsi="Arial" w:cs="Arial"/>
        </w:rPr>
        <w:t xml:space="preserve"> desde 01 de </w:t>
      </w:r>
      <w:r>
        <w:rPr>
          <w:rFonts w:ascii="Arial" w:hAnsi="Arial" w:cs="Arial"/>
        </w:rPr>
        <w:t>abril del 2010 hasta 15 de septiembre del 2012. Duracion 2 años 4 meses y 15 dias.</w:t>
      </w:r>
    </w:p>
    <w:p w14:paraId="298B3759" w14:textId="77777777" w:rsidR="00A74D34" w:rsidRDefault="00A74D34" w:rsidP="00A74D34">
      <w:pPr>
        <w:pStyle w:val="Prrafodelista"/>
        <w:ind w:left="426"/>
        <w:jc w:val="both"/>
        <w:rPr>
          <w:rFonts w:ascii="Arial" w:hAnsi="Arial" w:cs="Arial"/>
        </w:rPr>
      </w:pPr>
    </w:p>
    <w:p w14:paraId="5CD72B2B" w14:textId="77777777" w:rsidR="00A74D34" w:rsidRPr="00630158" w:rsidRDefault="00C01438" w:rsidP="00A74D34">
      <w:pPr>
        <w:pStyle w:val="Prrafodelista"/>
        <w:ind w:left="426"/>
        <w:jc w:val="both"/>
        <w:rPr>
          <w:rFonts w:ascii="Arial" w:hAnsi="Arial" w:cs="Arial"/>
          <w:b/>
          <w:sz w:val="28"/>
        </w:rPr>
      </w:pPr>
      <w:r w:rsidRPr="00E2798C">
        <w:rPr>
          <w:rFonts w:ascii="Arial" w:hAnsi="Arial" w:cs="Arial"/>
          <w:b/>
        </w:rPr>
        <w:t>Operaciones realizadas:</w:t>
      </w:r>
      <w:r>
        <w:rPr>
          <w:rFonts w:ascii="Arial" w:hAnsi="Arial" w:cs="Arial"/>
        </w:rPr>
        <w:t xml:space="preserve"> dar cursos de actualización a los profesores la escuela telesecundaria a cargo de prof. Rogelio labastida chavez, también a público en general, mantenimiento de las computadoras del centro en materia de software y de la delegación de Huichihuayán, préstamo de las computadoras a los estudiantes para elaboración de sus tareas; ayuda de apoyo con fomento agropecuario en la elaboración de proyectos productivos y llevarlos armados al cader de Tamazunchale. </w:t>
      </w:r>
    </w:p>
    <w:p w14:paraId="45A008A8" w14:textId="77777777" w:rsidR="00A74D34" w:rsidRPr="00630158" w:rsidRDefault="00A74D34" w:rsidP="00A74D34">
      <w:pPr>
        <w:pStyle w:val="Prrafodelista"/>
        <w:ind w:left="426" w:hanging="720"/>
        <w:jc w:val="both"/>
        <w:rPr>
          <w:rFonts w:ascii="Arial" w:hAnsi="Arial" w:cs="Arial"/>
          <w:b/>
          <w:sz w:val="28"/>
        </w:rPr>
      </w:pPr>
    </w:p>
    <w:p w14:paraId="2778EE6C" w14:textId="77777777" w:rsidR="00A74D34" w:rsidRPr="00E2798C" w:rsidRDefault="00C01438" w:rsidP="00A74D34">
      <w:pPr>
        <w:pStyle w:val="Prrafodelista"/>
        <w:numPr>
          <w:ilvl w:val="0"/>
          <w:numId w:val="2"/>
        </w:numPr>
        <w:ind w:left="426" w:hanging="720"/>
        <w:jc w:val="both"/>
        <w:rPr>
          <w:rFonts w:ascii="Arial" w:hAnsi="Arial" w:cs="Arial"/>
          <w:b/>
          <w:sz w:val="28"/>
        </w:rPr>
      </w:pPr>
      <w:r w:rsidRPr="005813C9">
        <w:rPr>
          <w:rFonts w:ascii="Arial" w:hAnsi="Arial" w:cs="Arial"/>
          <w:b/>
        </w:rPr>
        <w:t>Instituto de capacitacion para el trabajo del estado de san Luis potosí (icatslp) unidad Huichihuayán s.l.p.</w:t>
      </w:r>
    </w:p>
    <w:p w14:paraId="655F7375" w14:textId="77777777" w:rsidR="00A74D34" w:rsidRPr="00CC2136" w:rsidRDefault="00A74D34" w:rsidP="00A74D34">
      <w:pPr>
        <w:pStyle w:val="Prrafodelista"/>
        <w:ind w:left="426"/>
        <w:jc w:val="both"/>
        <w:rPr>
          <w:rFonts w:ascii="Arial" w:hAnsi="Arial" w:cs="Arial"/>
          <w:b/>
          <w:sz w:val="28"/>
        </w:rPr>
      </w:pPr>
    </w:p>
    <w:p w14:paraId="19DD419F"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rPr>
        <w:t xml:space="preserve"> enlace</w:t>
      </w:r>
      <w:r w:rsidRPr="005813C9">
        <w:rPr>
          <w:rFonts w:ascii="Arial" w:hAnsi="Arial" w:cs="Arial"/>
        </w:rPr>
        <w:t xml:space="preserve"> icatslp</w:t>
      </w:r>
      <w:r>
        <w:rPr>
          <w:rFonts w:ascii="Arial" w:hAnsi="Arial" w:cs="Arial"/>
        </w:rPr>
        <w:t xml:space="preserve"> e h. Ayuntamiento</w:t>
      </w:r>
      <w:r w:rsidRPr="005813C9">
        <w:rPr>
          <w:rFonts w:ascii="Arial" w:hAnsi="Arial" w:cs="Arial"/>
        </w:rPr>
        <w:t>. Desde el 1 de mayo del 2010 hasta 30 de diciembre del 2011</w:t>
      </w:r>
      <w:r>
        <w:rPr>
          <w:rFonts w:ascii="Arial" w:hAnsi="Arial" w:cs="Arial"/>
        </w:rPr>
        <w:t>.</w:t>
      </w:r>
    </w:p>
    <w:p w14:paraId="582B3CBD" w14:textId="77777777" w:rsidR="00A74D34" w:rsidRDefault="00A74D34" w:rsidP="00A74D34">
      <w:pPr>
        <w:pStyle w:val="Prrafodelista"/>
        <w:ind w:left="426"/>
        <w:jc w:val="both"/>
        <w:rPr>
          <w:rFonts w:ascii="Arial" w:hAnsi="Arial" w:cs="Arial"/>
          <w:b/>
        </w:rPr>
      </w:pPr>
    </w:p>
    <w:p w14:paraId="0DC5FF8C"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ver las necesidades de la unidad en construcción con el presidente municipal de Huehuetlan, elaboración de reportes de las constancias de los cursos impartidos, una vez teniendo las constancias ir con el ciudadano presidente a que las firmes para posteriormente entregarla a superiores para entregarlas en actos cívicos.</w:t>
      </w:r>
    </w:p>
    <w:p w14:paraId="7FE94C03" w14:textId="77777777" w:rsidR="00A74D34" w:rsidRDefault="00A74D34" w:rsidP="00A74D34">
      <w:pPr>
        <w:pStyle w:val="Prrafodelista"/>
        <w:ind w:left="426"/>
        <w:jc w:val="both"/>
        <w:rPr>
          <w:rFonts w:ascii="Arial" w:hAnsi="Arial" w:cs="Arial"/>
        </w:rPr>
      </w:pPr>
    </w:p>
    <w:p w14:paraId="34160B19"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Notaria publica número tres de Tancanhuítz s.l.p.</w:t>
      </w:r>
      <w:r>
        <w:rPr>
          <w:rFonts w:ascii="Arial" w:hAnsi="Arial" w:cs="Arial"/>
          <w:b/>
        </w:rPr>
        <w:tab/>
      </w:r>
    </w:p>
    <w:p w14:paraId="4CB4893C" w14:textId="77777777" w:rsidR="00A74D34" w:rsidRPr="00DC2788" w:rsidRDefault="00C01438" w:rsidP="00A74D34">
      <w:pPr>
        <w:jc w:val="both"/>
        <w:rPr>
          <w:rFonts w:ascii="Arial" w:hAnsi="Arial" w:cs="Arial"/>
        </w:rPr>
      </w:pPr>
      <w:r w:rsidRPr="00DC2788">
        <w:rPr>
          <w:rFonts w:ascii="Arial" w:hAnsi="Arial" w:cs="Arial"/>
          <w:b/>
        </w:rPr>
        <w:t xml:space="preserve">Puesto: </w:t>
      </w:r>
      <w:r w:rsidRPr="00DC2788">
        <w:rPr>
          <w:rFonts w:ascii="Arial" w:hAnsi="Arial" w:cs="Arial"/>
        </w:rPr>
        <w:t>auxiliar contable y mantenimiento de las computadoras.</w:t>
      </w:r>
    </w:p>
    <w:p w14:paraId="4501A3C1" w14:textId="77777777" w:rsidR="00A74D34" w:rsidRPr="00DC2788" w:rsidRDefault="00C01438" w:rsidP="00A74D34">
      <w:pPr>
        <w:jc w:val="both"/>
        <w:rPr>
          <w:rFonts w:ascii="Arial" w:hAnsi="Arial" w:cs="Arial"/>
        </w:rPr>
      </w:pPr>
      <w:r w:rsidRPr="00DC2788">
        <w:rPr>
          <w:rFonts w:ascii="Arial" w:hAnsi="Arial" w:cs="Arial"/>
          <w:b/>
        </w:rPr>
        <w:lastRenderedPageBreak/>
        <w:t xml:space="preserve">Actividades realizadas: </w:t>
      </w:r>
      <w:r w:rsidRPr="00DC2788">
        <w:rPr>
          <w:rFonts w:ascii="Arial" w:hAnsi="Arial" w:cs="Arial"/>
        </w:rPr>
        <w:t>elaboración de facturas electrónicas, contratos de escrituras, testamentos, promesas, recibos, créditos hipotecarios, tramitación de avalúos, pago de impuestos (registro y traslado de bienes inmuebles, predial, archivar las escrituras, otros trámites, y mantenimiento del equipo de cómputo; atención a la ciudadanía en general y clientes</w:t>
      </w:r>
    </w:p>
    <w:p w14:paraId="6AF3FE99"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Despacho jurídico y contable sede Tancanhuítz y gestor de notaria número tres de axtla de terrazas, s.l.p. En el estado.</w:t>
      </w:r>
    </w:p>
    <w:p w14:paraId="2D7B2B78" w14:textId="77777777" w:rsidR="00A74D34" w:rsidRPr="00DC2788"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 xml:space="preserve">trámites de escrituración, promesas; arrendamientos y todo trámite ante notaria; asesoría, juicios sucesorios intestamentarios y testamentarios y todo trámite legal que tenga que ver con terrenos, llevo la contabilidad de un rif y de despacho, elaboración de estado financieros. </w:t>
      </w:r>
    </w:p>
    <w:p w14:paraId="693F660B" w14:textId="77777777" w:rsidR="00A74D34" w:rsidRDefault="00A74D34" w:rsidP="00A74D34">
      <w:pPr>
        <w:pStyle w:val="Prrafodelista"/>
        <w:spacing w:before="240" w:after="120"/>
        <w:ind w:left="397"/>
        <w:jc w:val="both"/>
        <w:rPr>
          <w:rFonts w:ascii="Arial" w:hAnsi="Arial" w:cs="Arial"/>
        </w:rPr>
      </w:pPr>
    </w:p>
    <w:p w14:paraId="403AB0D4" w14:textId="77777777" w:rsidR="00A74D34" w:rsidRDefault="00A74D34" w:rsidP="00A74D34">
      <w:pPr>
        <w:pStyle w:val="Prrafodelista"/>
        <w:spacing w:before="240" w:after="120"/>
        <w:ind w:left="397"/>
        <w:jc w:val="both"/>
        <w:rPr>
          <w:rFonts w:ascii="Arial" w:hAnsi="Arial" w:cs="Arial"/>
        </w:rPr>
      </w:pPr>
    </w:p>
    <w:p w14:paraId="269E8005" w14:textId="77777777" w:rsidR="00A74D34" w:rsidRPr="004029F4" w:rsidRDefault="00A74D34" w:rsidP="00A74D34">
      <w:pPr>
        <w:pStyle w:val="Prrafodelista"/>
        <w:spacing w:before="240" w:after="120"/>
        <w:ind w:left="397"/>
        <w:jc w:val="both"/>
        <w:rPr>
          <w:rFonts w:ascii="Arial" w:hAnsi="Arial" w:cs="Arial"/>
        </w:rPr>
      </w:pPr>
    </w:p>
    <w:sectPr w:rsidR="00A74D34" w:rsidRPr="004029F4" w:rsidSect="00B53E4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20002A87" w:usb1="80000000" w:usb2="00000008"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8459F1"/>
    <w:multiLevelType w:val="hybridMultilevel"/>
    <w:tmpl w:val="DCB6C0EC"/>
    <w:lvl w:ilvl="0" w:tplc="CE3A02EA">
      <w:start w:val="1"/>
      <w:numFmt w:val="decimal"/>
      <w:lvlText w:val="%1."/>
      <w:lvlJc w:val="left"/>
      <w:pPr>
        <w:ind w:left="1440" w:hanging="360"/>
      </w:pPr>
      <w:rPr>
        <w:b/>
        <w:sz w:val="2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nsid w:val="47537C78"/>
    <w:multiLevelType w:val="hybridMultilevel"/>
    <w:tmpl w:val="E14A5BC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5CA855A5"/>
    <w:multiLevelType w:val="hybridMultilevel"/>
    <w:tmpl w:val="A16AD1C2"/>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attachedTemplate r:id="rId1"/>
  <w:defaultTabStop w:val="708"/>
  <w:hyphenationZone w:val="425"/>
  <w:characterSpacingControl w:val="doNotCompress"/>
  <w:compat>
    <w:compatSetting w:name="compatibilityMode" w:uri="http://schemas.microsoft.com/office/word" w:val="12"/>
  </w:compat>
  <w:rsids>
    <w:rsidRoot w:val="005F2433"/>
    <w:rsid w:val="002661C5"/>
    <w:rsid w:val="002C61E6"/>
    <w:rsid w:val="00335C7B"/>
    <w:rsid w:val="003B510E"/>
    <w:rsid w:val="00456611"/>
    <w:rsid w:val="0047746C"/>
    <w:rsid w:val="00585193"/>
    <w:rsid w:val="005C43DB"/>
    <w:rsid w:val="005F2433"/>
    <w:rsid w:val="00677F49"/>
    <w:rsid w:val="007C3A95"/>
    <w:rsid w:val="007E7D95"/>
    <w:rsid w:val="008331ED"/>
    <w:rsid w:val="008F6009"/>
    <w:rsid w:val="00952E1C"/>
    <w:rsid w:val="009A3920"/>
    <w:rsid w:val="00A74D34"/>
    <w:rsid w:val="00AF2322"/>
    <w:rsid w:val="00B53E4E"/>
    <w:rsid w:val="00C01438"/>
    <w:rsid w:val="00C0429A"/>
    <w:rsid w:val="00CC4153"/>
    <w:rsid w:val="00D046FB"/>
    <w:rsid w:val="00DA539D"/>
    <w:rsid w:val="00DD2EBD"/>
    <w:rsid w:val="00E2788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97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2433"/>
    <w:pPr>
      <w:spacing w:after="160" w:line="259" w:lineRule="auto"/>
    </w:pPr>
    <w:rPr>
      <w:lang w:val="es-MX"/>
    </w:rPr>
  </w:style>
  <w:style w:type="paragraph" w:styleId="Ttulo1">
    <w:name w:val="heading 1"/>
    <w:basedOn w:val="Normal"/>
    <w:next w:val="Normal"/>
    <w:link w:val="Ttulo1Car"/>
    <w:uiPriority w:val="9"/>
    <w:qFormat/>
    <w:rsid w:val="00B53E4E"/>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lang w:val="es-ES"/>
    </w:rPr>
  </w:style>
  <w:style w:type="paragraph" w:styleId="Ttulo2">
    <w:name w:val="heading 2"/>
    <w:basedOn w:val="Normal"/>
    <w:next w:val="Normal"/>
    <w:link w:val="Ttulo2Car"/>
    <w:uiPriority w:val="9"/>
    <w:unhideWhenUsed/>
    <w:qFormat/>
    <w:rsid w:val="00B53E4E"/>
    <w:pPr>
      <w:keepNext/>
      <w:keepLines/>
      <w:spacing w:before="200" w:after="0" w:line="276" w:lineRule="auto"/>
      <w:outlineLvl w:val="1"/>
    </w:pPr>
    <w:rPr>
      <w:rFonts w:asciiTheme="majorHAnsi" w:eastAsiaTheme="majorEastAsia" w:hAnsiTheme="majorHAnsi" w:cstheme="majorBidi"/>
      <w:b/>
      <w:bCs/>
      <w:color w:val="4F81BD" w:themeColor="accent1"/>
      <w:sz w:val="26"/>
      <w:szCs w:val="26"/>
      <w:lang w:val="es-ES"/>
    </w:rPr>
  </w:style>
  <w:style w:type="paragraph" w:styleId="Ttulo3">
    <w:name w:val="heading 3"/>
    <w:basedOn w:val="Normal"/>
    <w:next w:val="Normal"/>
    <w:link w:val="Ttulo3Car"/>
    <w:uiPriority w:val="9"/>
    <w:unhideWhenUsed/>
    <w:qFormat/>
    <w:rsid w:val="00B53E4E"/>
    <w:pPr>
      <w:keepNext/>
      <w:keepLines/>
      <w:spacing w:before="200" w:after="0" w:line="276" w:lineRule="auto"/>
      <w:outlineLvl w:val="2"/>
    </w:pPr>
    <w:rPr>
      <w:rFonts w:asciiTheme="majorHAnsi" w:eastAsiaTheme="majorEastAsia" w:hAnsiTheme="majorHAnsi" w:cstheme="majorBidi"/>
      <w:b/>
      <w:bCs/>
      <w:color w:val="4F81BD" w:themeColor="accent1"/>
      <w:lang w:val="es-ES"/>
    </w:rPr>
  </w:style>
  <w:style w:type="paragraph" w:styleId="Ttulo4">
    <w:name w:val="heading 4"/>
    <w:basedOn w:val="Normal"/>
    <w:next w:val="Normal"/>
    <w:link w:val="Ttulo4Car"/>
    <w:uiPriority w:val="9"/>
    <w:unhideWhenUsed/>
    <w:qFormat/>
    <w:rsid w:val="00B53E4E"/>
    <w:pPr>
      <w:keepNext/>
      <w:keepLines/>
      <w:spacing w:before="200" w:after="0" w:line="276" w:lineRule="auto"/>
      <w:outlineLvl w:val="3"/>
    </w:pPr>
    <w:rPr>
      <w:rFonts w:asciiTheme="majorHAnsi" w:eastAsiaTheme="majorEastAsia" w:hAnsiTheme="majorHAnsi" w:cstheme="majorBidi"/>
      <w:b/>
      <w:bCs/>
      <w:i/>
      <w:iCs/>
      <w:color w:val="4F81BD" w:themeColor="accent1"/>
      <w:lang w:val="es-ES"/>
    </w:rPr>
  </w:style>
  <w:style w:type="paragraph" w:styleId="Ttulo5">
    <w:name w:val="heading 5"/>
    <w:basedOn w:val="Normal"/>
    <w:next w:val="Normal"/>
    <w:link w:val="Ttulo5Car"/>
    <w:uiPriority w:val="9"/>
    <w:unhideWhenUsed/>
    <w:qFormat/>
    <w:rsid w:val="00B53E4E"/>
    <w:pPr>
      <w:keepNext/>
      <w:keepLines/>
      <w:spacing w:before="200" w:after="0" w:line="276" w:lineRule="auto"/>
      <w:outlineLvl w:val="4"/>
    </w:pPr>
    <w:rPr>
      <w:rFonts w:asciiTheme="majorHAnsi" w:eastAsiaTheme="majorEastAsia" w:hAnsiTheme="majorHAnsi" w:cstheme="majorBidi"/>
      <w:color w:val="243F60" w:themeColor="accent1" w:themeShade="7F"/>
      <w:lang w:val="es-ES"/>
    </w:rPr>
  </w:style>
  <w:style w:type="paragraph" w:styleId="Ttulo6">
    <w:name w:val="heading 6"/>
    <w:basedOn w:val="Normal"/>
    <w:next w:val="Normal"/>
    <w:link w:val="Ttulo6Car"/>
    <w:uiPriority w:val="9"/>
    <w:unhideWhenUsed/>
    <w:qFormat/>
    <w:rsid w:val="00B53E4E"/>
    <w:pPr>
      <w:keepNext/>
      <w:keepLines/>
      <w:spacing w:before="200" w:after="0" w:line="276" w:lineRule="auto"/>
      <w:outlineLvl w:val="5"/>
    </w:pPr>
    <w:rPr>
      <w:rFonts w:asciiTheme="majorHAnsi" w:eastAsiaTheme="majorEastAsia" w:hAnsiTheme="majorHAnsi" w:cstheme="majorBidi"/>
      <w:i/>
      <w:iCs/>
      <w:color w:val="243F60" w:themeColor="accent1" w:themeShade="7F"/>
      <w:lang w:val="es-ES"/>
    </w:rPr>
  </w:style>
  <w:style w:type="paragraph" w:styleId="Ttulo7">
    <w:name w:val="heading 7"/>
    <w:basedOn w:val="Normal"/>
    <w:next w:val="Normal"/>
    <w:link w:val="Ttulo7Car"/>
    <w:uiPriority w:val="9"/>
    <w:unhideWhenUsed/>
    <w:qFormat/>
    <w:rsid w:val="00B53E4E"/>
    <w:pPr>
      <w:keepNext/>
      <w:keepLines/>
      <w:spacing w:before="200" w:after="0" w:line="276" w:lineRule="auto"/>
      <w:outlineLvl w:val="6"/>
    </w:pPr>
    <w:rPr>
      <w:rFonts w:asciiTheme="majorHAnsi" w:eastAsiaTheme="majorEastAsia" w:hAnsiTheme="majorHAnsi" w:cstheme="majorBidi"/>
      <w:i/>
      <w:iCs/>
      <w:color w:val="404040" w:themeColor="text1" w:themeTint="BF"/>
      <w:lang w:val="es-ES"/>
    </w:rPr>
  </w:style>
  <w:style w:type="paragraph" w:styleId="Ttulo8">
    <w:name w:val="heading 8"/>
    <w:basedOn w:val="Normal"/>
    <w:next w:val="Normal"/>
    <w:link w:val="Ttulo8Car"/>
    <w:uiPriority w:val="9"/>
    <w:unhideWhenUsed/>
    <w:qFormat/>
    <w:rsid w:val="00B53E4E"/>
    <w:pPr>
      <w:keepNext/>
      <w:keepLines/>
      <w:spacing w:before="200" w:after="0" w:line="276" w:lineRule="auto"/>
      <w:outlineLvl w:val="7"/>
    </w:pPr>
    <w:rPr>
      <w:rFonts w:asciiTheme="majorHAnsi" w:eastAsiaTheme="majorEastAsia" w:hAnsiTheme="majorHAnsi" w:cstheme="majorBidi"/>
      <w:color w:val="404040" w:themeColor="text1" w:themeTint="BF"/>
      <w:sz w:val="20"/>
      <w:szCs w:val="20"/>
      <w:lang w:val="es-ES"/>
    </w:rPr>
  </w:style>
  <w:style w:type="paragraph" w:styleId="Ttulo9">
    <w:name w:val="heading 9"/>
    <w:basedOn w:val="Normal"/>
    <w:next w:val="Normal"/>
    <w:link w:val="Ttulo9Car"/>
    <w:uiPriority w:val="9"/>
    <w:unhideWhenUsed/>
    <w:qFormat/>
    <w:rsid w:val="00B53E4E"/>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53E4E"/>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B53E4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B53E4E"/>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B53E4E"/>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rsid w:val="00B53E4E"/>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rsid w:val="00B53E4E"/>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rsid w:val="00B53E4E"/>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B53E4E"/>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B53E4E"/>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ar"/>
    <w:uiPriority w:val="10"/>
    <w:qFormat/>
    <w:rsid w:val="00B53E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ES"/>
    </w:rPr>
  </w:style>
  <w:style w:type="character" w:customStyle="1" w:styleId="TtuloCar">
    <w:name w:val="Título Car"/>
    <w:basedOn w:val="Fuentedeprrafopredeter"/>
    <w:link w:val="Ttulo"/>
    <w:uiPriority w:val="10"/>
    <w:rsid w:val="00B53E4E"/>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B53E4E"/>
    <w:pPr>
      <w:numPr>
        <w:ilvl w:val="1"/>
      </w:numPr>
      <w:spacing w:after="200" w:line="276" w:lineRule="auto"/>
    </w:pPr>
    <w:rPr>
      <w:rFonts w:asciiTheme="majorHAnsi" w:eastAsiaTheme="majorEastAsia" w:hAnsiTheme="majorHAnsi" w:cstheme="majorBidi"/>
      <w:i/>
      <w:iCs/>
      <w:color w:val="4F81BD" w:themeColor="accent1"/>
      <w:spacing w:val="15"/>
      <w:sz w:val="24"/>
      <w:szCs w:val="24"/>
      <w:lang w:val="es-ES"/>
    </w:rPr>
  </w:style>
  <w:style w:type="character" w:customStyle="1" w:styleId="SubttuloCar">
    <w:name w:val="Subtítulo Car"/>
    <w:basedOn w:val="Fuentedeprrafopredeter"/>
    <w:link w:val="Subttulo"/>
    <w:uiPriority w:val="11"/>
    <w:rsid w:val="00B53E4E"/>
    <w:rPr>
      <w:rFonts w:asciiTheme="majorHAnsi" w:eastAsiaTheme="majorEastAsia" w:hAnsiTheme="majorHAnsi" w:cstheme="majorBidi"/>
      <w:i/>
      <w:iCs/>
      <w:color w:val="4F81BD" w:themeColor="accent1"/>
      <w:spacing w:val="15"/>
      <w:sz w:val="24"/>
      <w:szCs w:val="24"/>
    </w:rPr>
  </w:style>
  <w:style w:type="character" w:styleId="nfasissutil">
    <w:name w:val="Subtle Emphasis"/>
    <w:basedOn w:val="Fuentedeprrafopredeter"/>
    <w:uiPriority w:val="19"/>
    <w:qFormat/>
    <w:rsid w:val="00B53E4E"/>
    <w:rPr>
      <w:i/>
      <w:iCs/>
      <w:color w:val="808080" w:themeColor="text1" w:themeTint="7F"/>
    </w:rPr>
  </w:style>
  <w:style w:type="character" w:styleId="nfasis">
    <w:name w:val="Emphasis"/>
    <w:basedOn w:val="Fuentedeprrafopredeter"/>
    <w:uiPriority w:val="20"/>
    <w:qFormat/>
    <w:rsid w:val="00B53E4E"/>
    <w:rPr>
      <w:i/>
      <w:iCs/>
    </w:rPr>
  </w:style>
  <w:style w:type="character" w:styleId="nfasisintenso">
    <w:name w:val="Intense Emphasis"/>
    <w:basedOn w:val="Fuentedeprrafopredeter"/>
    <w:uiPriority w:val="21"/>
    <w:qFormat/>
    <w:rsid w:val="00B53E4E"/>
    <w:rPr>
      <w:b/>
      <w:bCs/>
      <w:i/>
      <w:iCs/>
      <w:color w:val="4F81BD" w:themeColor="accent1"/>
    </w:rPr>
  </w:style>
  <w:style w:type="character" w:styleId="Textoennegrita">
    <w:name w:val="Strong"/>
    <w:basedOn w:val="Fuentedeprrafopredeter"/>
    <w:uiPriority w:val="22"/>
    <w:qFormat/>
    <w:rsid w:val="00B53E4E"/>
    <w:rPr>
      <w:b/>
      <w:bCs/>
    </w:rPr>
  </w:style>
  <w:style w:type="paragraph" w:styleId="Cita">
    <w:name w:val="Quote"/>
    <w:basedOn w:val="Normal"/>
    <w:next w:val="Normal"/>
    <w:link w:val="CitaCar"/>
    <w:uiPriority w:val="29"/>
    <w:qFormat/>
    <w:rsid w:val="00B53E4E"/>
    <w:pPr>
      <w:spacing w:after="200" w:line="276" w:lineRule="auto"/>
    </w:pPr>
    <w:rPr>
      <w:i/>
      <w:iCs/>
      <w:color w:val="000000" w:themeColor="text1"/>
      <w:lang w:val="es-ES"/>
    </w:rPr>
  </w:style>
  <w:style w:type="character" w:customStyle="1" w:styleId="CitaCar">
    <w:name w:val="Cita Car"/>
    <w:basedOn w:val="Fuentedeprrafopredeter"/>
    <w:link w:val="Cita"/>
    <w:uiPriority w:val="29"/>
    <w:rsid w:val="00B53E4E"/>
    <w:rPr>
      <w:i/>
      <w:iCs/>
      <w:color w:val="000000" w:themeColor="text1"/>
    </w:rPr>
  </w:style>
  <w:style w:type="paragraph" w:styleId="Citadestacada">
    <w:name w:val="Intense Quote"/>
    <w:basedOn w:val="Normal"/>
    <w:next w:val="Normal"/>
    <w:link w:val="CitadestacadaCar"/>
    <w:uiPriority w:val="30"/>
    <w:qFormat/>
    <w:rsid w:val="00B53E4E"/>
    <w:pPr>
      <w:pBdr>
        <w:bottom w:val="single" w:sz="4" w:space="4" w:color="4F81BD" w:themeColor="accent1"/>
      </w:pBdr>
      <w:spacing w:before="200" w:after="280" w:line="276" w:lineRule="auto"/>
      <w:ind w:left="936" w:right="936"/>
    </w:pPr>
    <w:rPr>
      <w:b/>
      <w:bCs/>
      <w:i/>
      <w:iCs/>
      <w:color w:val="4F81BD" w:themeColor="accent1"/>
      <w:lang w:val="es-ES"/>
    </w:rPr>
  </w:style>
  <w:style w:type="character" w:customStyle="1" w:styleId="CitadestacadaCar">
    <w:name w:val="Cita destacada Car"/>
    <w:basedOn w:val="Fuentedeprrafopredeter"/>
    <w:link w:val="Citadestacada"/>
    <w:uiPriority w:val="30"/>
    <w:rsid w:val="00B53E4E"/>
    <w:rPr>
      <w:b/>
      <w:bCs/>
      <w:i/>
      <w:iCs/>
      <w:color w:val="4F81BD" w:themeColor="accent1"/>
    </w:rPr>
  </w:style>
  <w:style w:type="character" w:styleId="Referenciasutil">
    <w:name w:val="Subtle Reference"/>
    <w:basedOn w:val="Fuentedeprrafopredeter"/>
    <w:uiPriority w:val="31"/>
    <w:qFormat/>
    <w:rsid w:val="00B53E4E"/>
    <w:rPr>
      <w:smallCaps/>
      <w:color w:val="C0504D" w:themeColor="accent2"/>
      <w:u w:val="single"/>
    </w:rPr>
  </w:style>
  <w:style w:type="character" w:styleId="Referenciaintensa">
    <w:name w:val="Intense Reference"/>
    <w:basedOn w:val="Fuentedeprrafopredeter"/>
    <w:uiPriority w:val="32"/>
    <w:qFormat/>
    <w:rsid w:val="00B53E4E"/>
    <w:rPr>
      <w:b/>
      <w:bCs/>
      <w:smallCaps/>
      <w:color w:val="C0504D" w:themeColor="accent2"/>
      <w:spacing w:val="5"/>
      <w:u w:val="single"/>
    </w:rPr>
  </w:style>
  <w:style w:type="character" w:styleId="Ttulodellibro">
    <w:name w:val="Book Title"/>
    <w:basedOn w:val="Fuentedeprrafopredeter"/>
    <w:uiPriority w:val="33"/>
    <w:qFormat/>
    <w:rsid w:val="00B53E4E"/>
    <w:rPr>
      <w:b/>
      <w:bCs/>
      <w:smallCaps/>
      <w:spacing w:val="5"/>
    </w:rPr>
  </w:style>
  <w:style w:type="paragraph" w:styleId="Prrafodelista">
    <w:name w:val="List Paragraph"/>
    <w:basedOn w:val="Normal"/>
    <w:uiPriority w:val="34"/>
    <w:qFormat/>
    <w:rsid w:val="00B53E4E"/>
    <w:pPr>
      <w:spacing w:after="200" w:line="276" w:lineRule="auto"/>
      <w:ind w:left="720"/>
      <w:contextualSpacing/>
    </w:pPr>
    <w:rPr>
      <w:lang w:val="es-ES"/>
    </w:rPr>
  </w:style>
  <w:style w:type="character" w:styleId="Hipervnculo">
    <w:name w:val="Hyperlink"/>
    <w:basedOn w:val="Fuentedeprrafopredeter"/>
    <w:uiPriority w:val="99"/>
    <w:unhideWhenUsed/>
    <w:rsid w:val="00B53E4E"/>
    <w:rPr>
      <w:color w:val="0000FF" w:themeColor="hyperlink"/>
      <w:u w:val="single"/>
    </w:rPr>
  </w:style>
  <w:style w:type="character" w:styleId="Hipervnculovisitado">
    <w:name w:val="FollowedHyperlink"/>
    <w:basedOn w:val="Fuentedeprrafopredeter"/>
    <w:uiPriority w:val="99"/>
    <w:unhideWhenUsed/>
    <w:rsid w:val="00B53E4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Templates\3082\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39</TotalTime>
  <Pages>3</Pages>
  <Words>775</Words>
  <Characters>4265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Araceli</dc:creator>
  <cp:keywords/>
  <dc:description/>
  <cp:lastModifiedBy>Administrador</cp:lastModifiedBy>
  <cp:revision>21</cp:revision>
  <dcterms:created xsi:type="dcterms:W3CDTF">2018-11-08T00:54:00Z</dcterms:created>
  <dcterms:modified xsi:type="dcterms:W3CDTF">2021-10-08T15:22:00Z</dcterms:modified>
</cp:coreProperties>
</file>