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FB81F3" w14:textId="77777777" w:rsidR="00D520DA" w:rsidRDefault="00D520DA" w:rsidP="00D520DA">
      <w:pPr>
        <w:jc w:val="both"/>
        <w:rPr>
          <w:rFonts w:ascii="Arial" w:hAnsi="Arial" w:cs="Arial"/>
        </w:rPr>
      </w:pPr>
    </w:p>
    <w:p w14:paraId="543DB62D" w14:textId="77777777" w:rsidR="00D520DA" w:rsidRDefault="00D520DA" w:rsidP="00D520DA">
      <w:pPr>
        <w:jc w:val="both"/>
        <w:rPr>
          <w:rFonts w:ascii="Arial" w:hAnsi="Arial" w:cs="Arial"/>
        </w:rPr>
      </w:pPr>
    </w:p>
    <w:p w14:paraId="74539527" w14:textId="77777777" w:rsidR="00D520DA" w:rsidRDefault="00D520DA" w:rsidP="00D520DA">
      <w:pPr>
        <w:jc w:val="both"/>
        <w:rPr>
          <w:rFonts w:ascii="Arial" w:hAnsi="Arial" w:cs="Arial"/>
        </w:rPr>
      </w:pPr>
    </w:p>
    <w:p w14:paraId="71CA0D16" w14:textId="77777777" w:rsidR="00D520DA" w:rsidRDefault="00D520DA" w:rsidP="00D520DA">
      <w:pPr>
        <w:jc w:val="both"/>
        <w:rPr>
          <w:rFonts w:ascii="Arial" w:hAnsi="Arial" w:cs="Arial"/>
        </w:rPr>
      </w:pPr>
    </w:p>
    <w:p w14:paraId="1010D860" w14:textId="77777777" w:rsidR="006D377C" w:rsidRPr="00E663A2" w:rsidRDefault="006D377C" w:rsidP="006D377C">
      <w:pPr>
        <w:pStyle w:val="Default"/>
        <w:rPr>
          <w:rFonts w:ascii="Montserrat Medium" w:hAnsi="Montserrat Medium"/>
        </w:rPr>
      </w:pPr>
    </w:p>
    <w:p w14:paraId="3F509D02" w14:textId="5CEFFEAB" w:rsidR="00453C9C" w:rsidRPr="00E663A2" w:rsidRDefault="006D377C" w:rsidP="00735083">
      <w:pPr>
        <w:pStyle w:val="Default"/>
        <w:jc w:val="both"/>
        <w:rPr>
          <w:rFonts w:ascii="Montserrat Medium" w:hAnsi="Montserrat Medium" w:cs="Arial"/>
        </w:rPr>
      </w:pPr>
      <w:r w:rsidRPr="00E663A2">
        <w:rPr>
          <w:rFonts w:ascii="Montserrat Medium" w:eastAsia="Times New Roman" w:hAnsi="Montserrat Medium" w:cs="Arial"/>
          <w:color w:val="auto"/>
          <w:lang w:val="es-ES" w:eastAsia="es-ES"/>
        </w:rPr>
        <w:t xml:space="preserve">El Instituto Tecnológico Superior de Tamazunchale, S.L.P., a través de la Dirección General, informa que no se generó información en el </w:t>
      </w:r>
      <w:r w:rsidRPr="00391A6F">
        <w:rPr>
          <w:rFonts w:ascii="Montserrat Medium" w:eastAsia="Times New Roman" w:hAnsi="Montserrat Medium" w:cs="Arial"/>
          <w:b/>
          <w:color w:val="auto"/>
          <w:lang w:val="es-ES" w:eastAsia="es-ES"/>
        </w:rPr>
        <w:t>artículo LTAIPSLP84LIIB, que se refiere a las Actas de sesiones_ Opiniones y recomendaciones del Consejo Consultivo</w:t>
      </w:r>
      <w:r w:rsidRPr="00E663A2">
        <w:rPr>
          <w:rFonts w:ascii="Montserrat Medium" w:eastAsia="Times New Roman" w:hAnsi="Montserrat Medium" w:cs="Arial"/>
          <w:color w:val="auto"/>
          <w:lang w:val="es-ES" w:eastAsia="es-ES"/>
        </w:rPr>
        <w:t xml:space="preserve">. </w:t>
      </w:r>
      <w:r w:rsidR="00735083" w:rsidRPr="005953E2">
        <w:rPr>
          <w:rFonts w:ascii="Montserrat Medium" w:eastAsia="Times New Roman" w:hAnsi="Montserrat Medium" w:cs="Arial"/>
          <w:color w:val="auto"/>
          <w:lang w:val="es-ES" w:eastAsia="es-ES"/>
        </w:rPr>
        <w:t xml:space="preserve">Lo anterior, debido a que no sesionó el Consejo </w:t>
      </w:r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 xml:space="preserve">Consultivo, </w:t>
      </w:r>
      <w:r w:rsidR="00735083" w:rsidRPr="005953E2">
        <w:rPr>
          <w:rFonts w:ascii="Montserrat Medium" w:eastAsia="Times New Roman" w:hAnsi="Montserrat Medium" w:cs="Arial"/>
          <w:color w:val="auto"/>
          <w:lang w:val="es-ES" w:eastAsia="es-ES"/>
        </w:rPr>
        <w:t>por no estar calendarizado en este periodo</w:t>
      </w:r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>,</w:t>
      </w:r>
      <w:r w:rsidR="00735083" w:rsidRPr="005953E2">
        <w:rPr>
          <w:rFonts w:ascii="Montserrat Medium" w:eastAsia="Times New Roman" w:hAnsi="Montserrat Medium" w:cs="Arial"/>
          <w:color w:val="auto"/>
          <w:lang w:val="es-ES" w:eastAsia="es-ES"/>
        </w:rPr>
        <w:t xml:space="preserve"> en e</w:t>
      </w:r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>l Programa Operativo Anual 2021</w:t>
      </w:r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>;</w:t>
      </w:r>
      <w:bookmarkStart w:id="0" w:name="_GoBack"/>
      <w:bookmarkEnd w:id="0"/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 xml:space="preserve"> con fundamento en </w:t>
      </w:r>
      <w:r w:rsidR="00735083" w:rsidRPr="005953E2">
        <w:rPr>
          <w:rFonts w:ascii="Montserrat Medium" w:eastAsia="Times New Roman" w:hAnsi="Montserrat Medium" w:cs="Arial"/>
          <w:color w:val="auto"/>
          <w:lang w:val="es-ES" w:eastAsia="es-ES"/>
        </w:rPr>
        <w:t>l</w:t>
      </w:r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>os Artículos 10°, 11° y 12</w:t>
      </w:r>
      <w:r w:rsidR="00735083" w:rsidRPr="005953E2">
        <w:rPr>
          <w:rFonts w:ascii="Montserrat Medium" w:eastAsia="Times New Roman" w:hAnsi="Montserrat Medium" w:cs="Arial"/>
          <w:color w:val="auto"/>
          <w:lang w:val="es-ES" w:eastAsia="es-ES"/>
        </w:rPr>
        <w:t>º</w:t>
      </w:r>
      <w:r w:rsidR="00735083">
        <w:rPr>
          <w:rFonts w:ascii="Montserrat Medium" w:eastAsia="Times New Roman" w:hAnsi="Montserrat Medium" w:cs="Arial"/>
          <w:color w:val="auto"/>
          <w:lang w:val="es-ES" w:eastAsia="es-ES"/>
        </w:rPr>
        <w:t>, del Reglamento Interior del Instituto Tecnológico Superior de Tamazunchale, San Luis Potosí, publicado en el Periódico Oficial del Estado Libre y Soberano de San Luis Potosí, el 11 de marzo del 2010, Edición Extraordinaria</w:t>
      </w:r>
      <w:r w:rsidR="00735083" w:rsidRPr="005953E2">
        <w:rPr>
          <w:rFonts w:ascii="Montserrat Medium" w:eastAsia="Times New Roman" w:hAnsi="Montserrat Medium" w:cs="Arial"/>
          <w:color w:val="auto"/>
          <w:lang w:val="es-ES" w:eastAsia="es-ES"/>
        </w:rPr>
        <w:t>.</w:t>
      </w:r>
    </w:p>
    <w:sectPr w:rsidR="00453C9C" w:rsidRPr="00E663A2" w:rsidSect="00D520DA">
      <w:headerReference w:type="default" r:id="rId8"/>
      <w:footerReference w:type="default" r:id="rId9"/>
      <w:pgSz w:w="12242" w:h="15842" w:code="1"/>
      <w:pgMar w:top="1440" w:right="1800" w:bottom="1440" w:left="180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E44F09" w14:textId="77777777" w:rsidR="00441AEA" w:rsidRDefault="00441AEA" w:rsidP="004B6E03">
      <w:r>
        <w:separator/>
      </w:r>
    </w:p>
  </w:endnote>
  <w:endnote w:type="continuationSeparator" w:id="0">
    <w:p w14:paraId="0E21D739" w14:textId="77777777" w:rsidR="00441AEA" w:rsidRDefault="00441AEA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Soberana Sans Light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2C3B64" w14:textId="2BA0E232" w:rsidR="00902A8C" w:rsidRPr="00F7074A" w:rsidRDefault="00902A8C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0EEF65B0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7899F8" w14:textId="77777777" w:rsidR="00441AEA" w:rsidRDefault="00441AEA" w:rsidP="004B6E03">
      <w:r>
        <w:separator/>
      </w:r>
    </w:p>
  </w:footnote>
  <w:footnote w:type="continuationSeparator" w:id="0">
    <w:p w14:paraId="487E857D" w14:textId="77777777" w:rsidR="00441AEA" w:rsidRDefault="00441AEA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49903F" w14:textId="5182B9A2" w:rsidR="00453C9C" w:rsidRPr="00AE5D2C" w:rsidRDefault="00146B82" w:rsidP="00453C9C">
    <w:pPr>
      <w:jc w:val="center"/>
      <w:rPr>
        <w:rFonts w:ascii="Soberana Sans Light" w:hAnsi="Soberana Sans Light" w:cs="Tahoma"/>
        <w:sz w:val="22"/>
        <w:szCs w:val="22"/>
      </w:rPr>
    </w:pPr>
    <w:bookmarkStart w:id="1" w:name="_Hlk16852274"/>
    <w:bookmarkStart w:id="2" w:name="_Hlk16852275"/>
    <w:r>
      <w:rPr>
        <w:noProof/>
        <w:lang w:val="es-MX" w:eastAsia="es-MX"/>
      </w:rPr>
      <w:drawing>
        <wp:anchor distT="0" distB="0" distL="114300" distR="114300" simplePos="0" relativeHeight="251664384" behindDoc="0" locked="0" layoutInCell="1" allowOverlap="1" wp14:anchorId="576BA8C5" wp14:editId="32F5EC65">
          <wp:simplePos x="0" y="0"/>
          <wp:positionH relativeFrom="column">
            <wp:posOffset>1893570</wp:posOffset>
          </wp:positionH>
          <wp:positionV relativeFrom="paragraph">
            <wp:posOffset>-18415</wp:posOffset>
          </wp:positionV>
          <wp:extent cx="1457325" cy="38227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SEGE-2 21-27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3822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63360" behindDoc="1" locked="0" layoutInCell="1" allowOverlap="1" wp14:anchorId="3E5FC1F5" wp14:editId="1FF91DB8">
          <wp:simplePos x="0" y="0"/>
          <wp:positionH relativeFrom="column">
            <wp:posOffset>3782060</wp:posOffset>
          </wp:positionH>
          <wp:positionV relativeFrom="paragraph">
            <wp:posOffset>-83820</wp:posOffset>
          </wp:positionV>
          <wp:extent cx="1049020" cy="447675"/>
          <wp:effectExtent l="0" t="0" r="0" b="952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902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7F87FCAA" wp14:editId="72AE3376">
          <wp:simplePos x="0" y="0"/>
          <wp:positionH relativeFrom="column">
            <wp:posOffset>5293995</wp:posOffset>
          </wp:positionH>
          <wp:positionV relativeFrom="paragraph">
            <wp:posOffset>-67310</wp:posOffset>
          </wp:positionV>
          <wp:extent cx="657225" cy="400685"/>
          <wp:effectExtent l="0" t="0" r="9525" b="0"/>
          <wp:wrapNone/>
          <wp:docPr id="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3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400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F4D8B">
      <w:rPr>
        <w:noProof/>
        <w:lang w:val="es-MX" w:eastAsia="es-MX"/>
      </w:rPr>
      <w:drawing>
        <wp:anchor distT="0" distB="0" distL="114300" distR="114300" simplePos="0" relativeHeight="251661312" behindDoc="1" locked="0" layoutInCell="1" allowOverlap="1" wp14:anchorId="3A28F226" wp14:editId="22069C7D">
          <wp:simplePos x="0" y="0"/>
          <wp:positionH relativeFrom="margin">
            <wp:posOffset>-476250</wp:posOffset>
          </wp:positionH>
          <wp:positionV relativeFrom="paragraph">
            <wp:posOffset>1905</wp:posOffset>
          </wp:positionV>
          <wp:extent cx="2047875" cy="419100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r="37342" b="-3290"/>
                  <a:stretch/>
                </pic:blipFill>
                <pic:spPr bwMode="auto">
                  <a:xfrm>
                    <a:off x="0" y="0"/>
                    <a:ext cx="204787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2FA956" w14:textId="77777777" w:rsidR="00453C9C" w:rsidRPr="00FA3B20" w:rsidRDefault="00453C9C" w:rsidP="00453C9C">
    <w:pPr>
      <w:jc w:val="center"/>
      <w:rPr>
        <w:rFonts w:ascii="Soberana Sans Light" w:hAnsi="Soberana Sans Light" w:cs="Arial"/>
        <w:sz w:val="22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D8C932" wp14:editId="14AB5297">
              <wp:simplePos x="0" y="0"/>
              <wp:positionH relativeFrom="column">
                <wp:posOffset>-268605</wp:posOffset>
              </wp:positionH>
              <wp:positionV relativeFrom="paragraph">
                <wp:posOffset>214415</wp:posOffset>
              </wp:positionV>
              <wp:extent cx="6937375" cy="7683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37375" cy="7683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B9D6C9" id="Rectángulo 6" o:spid="_x0000_s1026" style="position:absolute;margin-left:-21.15pt;margin-top:16.9pt;width:546.25pt;height:6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" fillcolor="white [3212]" stroked="f" strokeweight="2pt"/>
          </w:pict>
        </mc:Fallback>
      </mc:AlternateContent>
    </w:r>
    <w:r>
      <w:rPr>
        <w:rFonts w:ascii="Soberana Sans Light" w:hAnsi="Soberana Sans Light" w:cs="Arial"/>
        <w:noProof/>
        <w:sz w:val="22"/>
        <w:szCs w:val="30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8C3304" wp14:editId="1C8DD0DC">
              <wp:simplePos x="0" y="0"/>
              <wp:positionH relativeFrom="column">
                <wp:posOffset>-249555</wp:posOffset>
              </wp:positionH>
              <wp:positionV relativeFrom="paragraph">
                <wp:posOffset>239554</wp:posOffset>
              </wp:positionV>
              <wp:extent cx="6918325" cy="0"/>
              <wp:effectExtent l="0" t="19050" r="34925" b="19050"/>
              <wp:wrapNone/>
              <wp:docPr id="5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1832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4EA4C4D9" id="Line 2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9.65pt,18.85pt" to="525.1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" strokecolor="#339" strokeweight="2.25pt"/>
          </w:pict>
        </mc:Fallback>
      </mc:AlternateContent>
    </w:r>
  </w:p>
  <w:p w14:paraId="64802A06" w14:textId="77777777" w:rsidR="00453C9C" w:rsidRPr="00FA3B20" w:rsidRDefault="00453C9C" w:rsidP="00453C9C">
    <w:pPr>
      <w:jc w:val="center"/>
      <w:rPr>
        <w:rFonts w:ascii="Soberana Sans Light" w:hAnsi="Soberana Sans Light" w:cs="Arial"/>
        <w:sz w:val="22"/>
        <w:szCs w:val="30"/>
        <w:lang w:val="pt-BR"/>
      </w:rPr>
    </w:pPr>
  </w:p>
  <w:bookmarkEnd w:id="1"/>
  <w:bookmarkEnd w:id="2"/>
  <w:p w14:paraId="23D90398" w14:textId="77777777" w:rsidR="00453C9C" w:rsidRPr="00FA3B20" w:rsidRDefault="00453C9C" w:rsidP="00453C9C">
    <w:pPr>
      <w:rPr>
        <w:rFonts w:ascii="Soberana Sans Light" w:hAnsi="Soberana Sans Light" w:cs="Tahoma"/>
        <w:sz w:val="14"/>
        <w:szCs w:val="22"/>
      </w:rPr>
    </w:pPr>
  </w:p>
  <w:p w14:paraId="3B04D18A" w14:textId="26787AB5" w:rsidR="00902A8C" w:rsidRPr="00FA3B20" w:rsidRDefault="00902A8C" w:rsidP="004D19A7">
    <w:pPr>
      <w:rPr>
        <w:rFonts w:ascii="Soberana Sans Light" w:hAnsi="Soberana Sans Light" w:cs="Tahoma"/>
        <w:sz w:val="14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6B82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4BB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A6F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05A"/>
    <w:rsid w:val="00437241"/>
    <w:rsid w:val="00437669"/>
    <w:rsid w:val="00437FE1"/>
    <w:rsid w:val="004401ED"/>
    <w:rsid w:val="0044034C"/>
    <w:rsid w:val="00440AC6"/>
    <w:rsid w:val="0044161F"/>
    <w:rsid w:val="00441AEA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3C9C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77C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083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352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C7CD1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0DA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2BA4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4D4F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3A2"/>
    <w:rsid w:val="00E6694D"/>
    <w:rsid w:val="00E6716E"/>
    <w:rsid w:val="00E6748A"/>
    <w:rsid w:val="00E67515"/>
    <w:rsid w:val="00E67753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2F5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CB6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6C5AA26E-18F0-4C78-8C98-36E2582FE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C5D27-C280-49BC-A75F-FABCF1DA3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2381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saras</cp:lastModifiedBy>
  <cp:revision>50</cp:revision>
  <cp:lastPrinted>2020-08-31T22:37:00Z</cp:lastPrinted>
  <dcterms:created xsi:type="dcterms:W3CDTF">2021-06-13T01:50:00Z</dcterms:created>
  <dcterms:modified xsi:type="dcterms:W3CDTF">2021-11-11T00:28:00Z</dcterms:modified>
</cp:coreProperties>
</file>