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584D" w:rsidRPr="00257262" w:rsidRDefault="002F584D" w:rsidP="00257262">
      <w:pPr>
        <w:tabs>
          <w:tab w:val="left" w:pos="4879"/>
        </w:tabs>
        <w:spacing w:line="360" w:lineRule="auto"/>
        <w:rPr>
          <w:color w:val="000000"/>
          <w:sz w:val="24"/>
          <w:szCs w:val="24"/>
        </w:rPr>
      </w:pPr>
    </w:p>
    <w:p w:rsidR="00257262" w:rsidRPr="00DF5F77" w:rsidRDefault="00257262" w:rsidP="00257262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690C0C" w:rsidRPr="00A041E6" w:rsidRDefault="00690C0C" w:rsidP="00690C0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F5F77">
        <w:rPr>
          <w:rFonts w:ascii="Arial" w:hAnsi="Arial" w:cs="Arial"/>
          <w:sz w:val="24"/>
          <w:szCs w:val="24"/>
        </w:rPr>
        <w:t xml:space="preserve">Conforme a lo dispuesto por los artículos </w:t>
      </w:r>
      <w:r>
        <w:rPr>
          <w:rFonts w:ascii="Arial" w:hAnsi="Arial" w:cs="Arial"/>
          <w:sz w:val="24"/>
          <w:szCs w:val="24"/>
        </w:rPr>
        <w:t xml:space="preserve">32, </w:t>
      </w:r>
      <w:r w:rsidRPr="00DF5F77">
        <w:rPr>
          <w:rFonts w:ascii="Arial" w:hAnsi="Arial" w:cs="Arial"/>
          <w:sz w:val="24"/>
          <w:szCs w:val="24"/>
        </w:rPr>
        <w:t>33</w:t>
      </w:r>
      <w:r>
        <w:rPr>
          <w:rFonts w:ascii="Arial" w:hAnsi="Arial" w:cs="Arial"/>
          <w:sz w:val="24"/>
          <w:szCs w:val="24"/>
        </w:rPr>
        <w:t>, y 46</w:t>
      </w:r>
      <w:r w:rsidRPr="00DF5F77">
        <w:rPr>
          <w:rFonts w:ascii="Arial" w:hAnsi="Arial" w:cs="Arial"/>
          <w:sz w:val="24"/>
          <w:szCs w:val="24"/>
        </w:rPr>
        <w:t xml:space="preserve"> párrafo segundo de la Ley General de Responsabilidades Administrativas</w:t>
      </w:r>
      <w:r>
        <w:rPr>
          <w:rFonts w:ascii="Arial" w:hAnsi="Arial" w:cs="Arial"/>
          <w:sz w:val="24"/>
          <w:szCs w:val="24"/>
        </w:rPr>
        <w:t>,</w:t>
      </w:r>
      <w:r w:rsidRPr="00DF5F77">
        <w:rPr>
          <w:rFonts w:ascii="Arial" w:hAnsi="Arial" w:cs="Arial"/>
          <w:sz w:val="24"/>
          <w:szCs w:val="24"/>
        </w:rPr>
        <w:t xml:space="preserve"> 32 y </w:t>
      </w:r>
      <w:r>
        <w:rPr>
          <w:rFonts w:ascii="Arial" w:hAnsi="Arial" w:cs="Arial"/>
          <w:sz w:val="24"/>
          <w:szCs w:val="24"/>
        </w:rPr>
        <w:t>33</w:t>
      </w:r>
      <w:r w:rsidRPr="00DF5F77">
        <w:rPr>
          <w:rFonts w:ascii="Arial" w:hAnsi="Arial" w:cs="Arial"/>
          <w:sz w:val="24"/>
          <w:szCs w:val="24"/>
        </w:rPr>
        <w:t xml:space="preserve"> de la Ley de Responsabilidades </w:t>
      </w:r>
      <w:r w:rsidRPr="00953BC7">
        <w:rPr>
          <w:rFonts w:ascii="Arial" w:hAnsi="Arial" w:cs="Arial"/>
          <w:sz w:val="24"/>
          <w:szCs w:val="24"/>
        </w:rPr>
        <w:t xml:space="preserve">Administrativas para el Estado de San Luis Potosí, </w:t>
      </w:r>
      <w:r w:rsidR="00953BC7" w:rsidRPr="00953BC7">
        <w:rPr>
          <w:rFonts w:ascii="Arial" w:hAnsi="Arial" w:cs="Arial"/>
          <w:sz w:val="24"/>
          <w:szCs w:val="24"/>
        </w:rPr>
        <w:t xml:space="preserve">todas aquellas personas servidoras públicas que desempeñen un empleo cargo o comisión dentro de la Administración Pública Estatal, así como dentro de los poderes Legislativo, Judicial y Organismos Autónomos, </w:t>
      </w:r>
      <w:r w:rsidRPr="00953BC7">
        <w:rPr>
          <w:rFonts w:ascii="Arial" w:hAnsi="Arial" w:cs="Arial"/>
          <w:sz w:val="24"/>
          <w:szCs w:val="24"/>
        </w:rPr>
        <w:t>tienen la obligación de presentar durante el mes de mayo de cada año la declaración patrimonial, de intereses, y la fiscal</w:t>
      </w:r>
      <w:r w:rsidR="00953BC7">
        <w:rPr>
          <w:rFonts w:ascii="Arial" w:hAnsi="Arial" w:cs="Arial"/>
          <w:sz w:val="24"/>
          <w:szCs w:val="24"/>
        </w:rPr>
        <w:t>.</w:t>
      </w:r>
      <w:r w:rsidRPr="00953BC7">
        <w:rPr>
          <w:rFonts w:ascii="Arial" w:hAnsi="Arial" w:cs="Arial"/>
          <w:sz w:val="24"/>
          <w:szCs w:val="24"/>
        </w:rPr>
        <w:t xml:space="preserve"> </w:t>
      </w:r>
      <w:r w:rsidR="00F945E6" w:rsidRPr="00A041E6">
        <w:rPr>
          <w:rFonts w:ascii="Arial" w:hAnsi="Arial" w:cs="Arial"/>
          <w:sz w:val="24"/>
          <w:szCs w:val="24"/>
        </w:rPr>
        <w:t>S</w:t>
      </w:r>
      <w:r w:rsidR="0097229D" w:rsidRPr="00A041E6">
        <w:rPr>
          <w:rFonts w:ascii="Arial" w:hAnsi="Arial" w:cs="Arial"/>
          <w:sz w:val="24"/>
          <w:szCs w:val="24"/>
        </w:rPr>
        <w:t xml:space="preserve">in embargo, al tratarse de un acto personalísimo, el servidor público a que hace referencia el párrafo anterior, no adjunto </w:t>
      </w:r>
      <w:r w:rsidR="007C26FA" w:rsidRPr="00A041E6">
        <w:rPr>
          <w:rFonts w:ascii="Arial" w:hAnsi="Arial" w:cs="Arial"/>
          <w:sz w:val="24"/>
          <w:szCs w:val="24"/>
        </w:rPr>
        <w:t>información</w:t>
      </w:r>
      <w:r w:rsidR="00F945E6" w:rsidRPr="00A041E6">
        <w:rPr>
          <w:rFonts w:ascii="Arial" w:hAnsi="Arial" w:cs="Arial"/>
          <w:sz w:val="24"/>
          <w:szCs w:val="24"/>
        </w:rPr>
        <w:t xml:space="preserve"> referente a la presentación</w:t>
      </w:r>
      <w:r w:rsidR="007C26FA" w:rsidRPr="00A041E6">
        <w:rPr>
          <w:rFonts w:ascii="Arial" w:hAnsi="Arial" w:cs="Arial"/>
          <w:sz w:val="24"/>
          <w:szCs w:val="24"/>
        </w:rPr>
        <w:t xml:space="preserve"> de su declaración</w:t>
      </w:r>
      <w:r w:rsidR="00A041E6" w:rsidRPr="00A041E6">
        <w:rPr>
          <w:rFonts w:ascii="Arial" w:hAnsi="Arial" w:cs="Arial"/>
          <w:sz w:val="24"/>
          <w:szCs w:val="24"/>
        </w:rPr>
        <w:t xml:space="preserve"> fiscal. </w:t>
      </w:r>
    </w:p>
    <w:p w:rsidR="00690C0C" w:rsidRPr="007C26FA" w:rsidRDefault="00690C0C" w:rsidP="006704AC">
      <w:pPr>
        <w:spacing w:after="0" w:line="360" w:lineRule="auto"/>
        <w:jc w:val="both"/>
        <w:rPr>
          <w:rFonts w:ascii="Arial" w:hAnsi="Arial" w:cs="Arial"/>
          <w:color w:val="31849B" w:themeColor="accent5" w:themeShade="BF"/>
          <w:sz w:val="24"/>
          <w:szCs w:val="24"/>
        </w:rPr>
      </w:pPr>
    </w:p>
    <w:p w:rsidR="00A502AC" w:rsidRDefault="00A502AC" w:rsidP="006704A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A502AC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56AA" w:rsidRDefault="00A156AA">
      <w:pPr>
        <w:spacing w:after="0" w:line="240" w:lineRule="auto"/>
      </w:pPr>
      <w:r>
        <w:separator/>
      </w:r>
    </w:p>
  </w:endnote>
  <w:endnote w:type="continuationSeparator" w:id="0">
    <w:p w:rsidR="00A156AA" w:rsidRDefault="00A15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1" w:fontKey="{1927E69A-BDF1-4453-809D-47A2ACC05A8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56AA" w:rsidRDefault="00A156AA">
      <w:pPr>
        <w:spacing w:after="0" w:line="240" w:lineRule="auto"/>
      </w:pPr>
      <w:r>
        <w:separator/>
      </w:r>
    </w:p>
  </w:footnote>
  <w:footnote w:type="continuationSeparator" w:id="0">
    <w:p w:rsidR="00A156AA" w:rsidRDefault="00A15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6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10E6"/>
    <w:rsid w:val="000573AD"/>
    <w:rsid w:val="00070824"/>
    <w:rsid w:val="000819F9"/>
    <w:rsid w:val="00086FFF"/>
    <w:rsid w:val="000B0A18"/>
    <w:rsid w:val="000B60BA"/>
    <w:rsid w:val="000C6E28"/>
    <w:rsid w:val="000F4E39"/>
    <w:rsid w:val="001041E5"/>
    <w:rsid w:val="0011760E"/>
    <w:rsid w:val="00156E5F"/>
    <w:rsid w:val="001858A1"/>
    <w:rsid w:val="0018776A"/>
    <w:rsid w:val="001A6839"/>
    <w:rsid w:val="001C28CB"/>
    <w:rsid w:val="001C734A"/>
    <w:rsid w:val="00225961"/>
    <w:rsid w:val="00233AF6"/>
    <w:rsid w:val="002348AE"/>
    <w:rsid w:val="00254FAB"/>
    <w:rsid w:val="00257262"/>
    <w:rsid w:val="002613AA"/>
    <w:rsid w:val="00265F21"/>
    <w:rsid w:val="002844F1"/>
    <w:rsid w:val="00291740"/>
    <w:rsid w:val="002A4232"/>
    <w:rsid w:val="002B355C"/>
    <w:rsid w:val="002B60AB"/>
    <w:rsid w:val="002F584D"/>
    <w:rsid w:val="00304E6E"/>
    <w:rsid w:val="0031391B"/>
    <w:rsid w:val="003170D4"/>
    <w:rsid w:val="003363C1"/>
    <w:rsid w:val="0033719F"/>
    <w:rsid w:val="0034508B"/>
    <w:rsid w:val="003516E6"/>
    <w:rsid w:val="0036386D"/>
    <w:rsid w:val="00364A68"/>
    <w:rsid w:val="00365AEC"/>
    <w:rsid w:val="00374A64"/>
    <w:rsid w:val="00386D46"/>
    <w:rsid w:val="003A65A6"/>
    <w:rsid w:val="003B6CD5"/>
    <w:rsid w:val="003D1F03"/>
    <w:rsid w:val="00440012"/>
    <w:rsid w:val="00455ECB"/>
    <w:rsid w:val="00482E38"/>
    <w:rsid w:val="00487374"/>
    <w:rsid w:val="0049495D"/>
    <w:rsid w:val="00494CBF"/>
    <w:rsid w:val="00495821"/>
    <w:rsid w:val="004A6B13"/>
    <w:rsid w:val="004E32B0"/>
    <w:rsid w:val="004E7D42"/>
    <w:rsid w:val="004F1DEC"/>
    <w:rsid w:val="004F258E"/>
    <w:rsid w:val="004F3FD7"/>
    <w:rsid w:val="004F4F9A"/>
    <w:rsid w:val="004F5FA1"/>
    <w:rsid w:val="005100C8"/>
    <w:rsid w:val="00510F79"/>
    <w:rsid w:val="00517018"/>
    <w:rsid w:val="00527E02"/>
    <w:rsid w:val="00540020"/>
    <w:rsid w:val="005459B3"/>
    <w:rsid w:val="0055570C"/>
    <w:rsid w:val="005840C8"/>
    <w:rsid w:val="00590018"/>
    <w:rsid w:val="005A2162"/>
    <w:rsid w:val="005C4F7A"/>
    <w:rsid w:val="005D7D68"/>
    <w:rsid w:val="005F3934"/>
    <w:rsid w:val="00604DC3"/>
    <w:rsid w:val="00650F3F"/>
    <w:rsid w:val="006704AC"/>
    <w:rsid w:val="00690C0C"/>
    <w:rsid w:val="006B5997"/>
    <w:rsid w:val="006C32DE"/>
    <w:rsid w:val="006E0B88"/>
    <w:rsid w:val="006E26CB"/>
    <w:rsid w:val="006F61E0"/>
    <w:rsid w:val="00712F62"/>
    <w:rsid w:val="00717D24"/>
    <w:rsid w:val="00744A38"/>
    <w:rsid w:val="00745870"/>
    <w:rsid w:val="00766EED"/>
    <w:rsid w:val="0077629A"/>
    <w:rsid w:val="0077668A"/>
    <w:rsid w:val="0078691A"/>
    <w:rsid w:val="007961B4"/>
    <w:rsid w:val="007A6773"/>
    <w:rsid w:val="007B4BC0"/>
    <w:rsid w:val="007B6D22"/>
    <w:rsid w:val="007C26FA"/>
    <w:rsid w:val="007D1F0F"/>
    <w:rsid w:val="007F2F6D"/>
    <w:rsid w:val="007F7030"/>
    <w:rsid w:val="0080077E"/>
    <w:rsid w:val="00812E26"/>
    <w:rsid w:val="00831E64"/>
    <w:rsid w:val="00837B45"/>
    <w:rsid w:val="00843218"/>
    <w:rsid w:val="00853F4F"/>
    <w:rsid w:val="00855A4A"/>
    <w:rsid w:val="00857339"/>
    <w:rsid w:val="008602A3"/>
    <w:rsid w:val="00860B0F"/>
    <w:rsid w:val="008707A2"/>
    <w:rsid w:val="00876B5A"/>
    <w:rsid w:val="00896AF9"/>
    <w:rsid w:val="008972FC"/>
    <w:rsid w:val="008B594B"/>
    <w:rsid w:val="008B742C"/>
    <w:rsid w:val="008D5D67"/>
    <w:rsid w:val="008F76EC"/>
    <w:rsid w:val="009013DC"/>
    <w:rsid w:val="0095055A"/>
    <w:rsid w:val="00951420"/>
    <w:rsid w:val="00953BC7"/>
    <w:rsid w:val="00956FFF"/>
    <w:rsid w:val="00966D6A"/>
    <w:rsid w:val="0097229D"/>
    <w:rsid w:val="009727BB"/>
    <w:rsid w:val="009A412B"/>
    <w:rsid w:val="009B197D"/>
    <w:rsid w:val="009D6251"/>
    <w:rsid w:val="009D7A30"/>
    <w:rsid w:val="009E30ED"/>
    <w:rsid w:val="00A041E6"/>
    <w:rsid w:val="00A07D88"/>
    <w:rsid w:val="00A156AA"/>
    <w:rsid w:val="00A15993"/>
    <w:rsid w:val="00A30FD9"/>
    <w:rsid w:val="00A502AC"/>
    <w:rsid w:val="00A532D1"/>
    <w:rsid w:val="00A77603"/>
    <w:rsid w:val="00AF5CC5"/>
    <w:rsid w:val="00B031B8"/>
    <w:rsid w:val="00B2103E"/>
    <w:rsid w:val="00B26B33"/>
    <w:rsid w:val="00B50BC2"/>
    <w:rsid w:val="00B757A3"/>
    <w:rsid w:val="00B801D0"/>
    <w:rsid w:val="00B945CE"/>
    <w:rsid w:val="00BA7111"/>
    <w:rsid w:val="00BB039B"/>
    <w:rsid w:val="00BC030C"/>
    <w:rsid w:val="00BC3EC7"/>
    <w:rsid w:val="00BF44D6"/>
    <w:rsid w:val="00BF725B"/>
    <w:rsid w:val="00C03C8F"/>
    <w:rsid w:val="00C21B2B"/>
    <w:rsid w:val="00C3153F"/>
    <w:rsid w:val="00C37E81"/>
    <w:rsid w:val="00C43597"/>
    <w:rsid w:val="00C4615A"/>
    <w:rsid w:val="00C55AFA"/>
    <w:rsid w:val="00C6748B"/>
    <w:rsid w:val="00C873E1"/>
    <w:rsid w:val="00C949B9"/>
    <w:rsid w:val="00CA5002"/>
    <w:rsid w:val="00CC07FE"/>
    <w:rsid w:val="00CD3E9E"/>
    <w:rsid w:val="00CE10AD"/>
    <w:rsid w:val="00CF4696"/>
    <w:rsid w:val="00D1321B"/>
    <w:rsid w:val="00D17B10"/>
    <w:rsid w:val="00D23A7C"/>
    <w:rsid w:val="00D35719"/>
    <w:rsid w:val="00D36F42"/>
    <w:rsid w:val="00D51A57"/>
    <w:rsid w:val="00D63E11"/>
    <w:rsid w:val="00D67C34"/>
    <w:rsid w:val="00D83A05"/>
    <w:rsid w:val="00D913C8"/>
    <w:rsid w:val="00DA2AB9"/>
    <w:rsid w:val="00DB449B"/>
    <w:rsid w:val="00DD27C2"/>
    <w:rsid w:val="00DD46C2"/>
    <w:rsid w:val="00DE0336"/>
    <w:rsid w:val="00DE3B40"/>
    <w:rsid w:val="00DE6E6E"/>
    <w:rsid w:val="00DF5F77"/>
    <w:rsid w:val="00E0124F"/>
    <w:rsid w:val="00E36769"/>
    <w:rsid w:val="00E56766"/>
    <w:rsid w:val="00E750F8"/>
    <w:rsid w:val="00EA098E"/>
    <w:rsid w:val="00EC3C57"/>
    <w:rsid w:val="00ED3807"/>
    <w:rsid w:val="00ED446E"/>
    <w:rsid w:val="00EF6503"/>
    <w:rsid w:val="00F02E78"/>
    <w:rsid w:val="00F1717C"/>
    <w:rsid w:val="00F21CE6"/>
    <w:rsid w:val="00F220FF"/>
    <w:rsid w:val="00F24AC9"/>
    <w:rsid w:val="00F30188"/>
    <w:rsid w:val="00F4136C"/>
    <w:rsid w:val="00F72900"/>
    <w:rsid w:val="00F82999"/>
    <w:rsid w:val="00F9001A"/>
    <w:rsid w:val="00F945E6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48A69BFA-E329-46D5-BECF-486F97613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25726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89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E1F29B-CF6E-473A-A870-6A9B9D73FD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1</Pages>
  <Words>114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79</cp:revision>
  <cp:lastPrinted>2019-02-14T17:42:00Z</cp:lastPrinted>
  <dcterms:created xsi:type="dcterms:W3CDTF">2019-02-26T20:45:00Z</dcterms:created>
  <dcterms:modified xsi:type="dcterms:W3CDTF">2021-08-27T18:18:00Z</dcterms:modified>
</cp:coreProperties>
</file>