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031930C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F557F3">
        <w:rPr>
          <w:rFonts w:ascii="AvantGarde Bk BT" w:hAnsi="AvantGarde Bk BT" w:cs="Arial"/>
          <w:b/>
          <w:color w:val="000000" w:themeColor="text1"/>
          <w:sz w:val="24"/>
          <w:szCs w:val="24"/>
        </w:rPr>
        <w:t>425</w:t>
      </w:r>
      <w:r>
        <w:rPr>
          <w:rFonts w:ascii="AvantGarde Bk BT" w:hAnsi="AvantGarde Bk BT" w:cs="Arial"/>
          <w:b/>
          <w:color w:val="000000" w:themeColor="text1"/>
          <w:sz w:val="24"/>
          <w:szCs w:val="24"/>
        </w:rPr>
        <w:t>/20</w:t>
      </w:r>
      <w:r w:rsidR="00407527">
        <w:rPr>
          <w:rFonts w:ascii="AvantGarde Bk BT" w:hAnsi="AvantGarde Bk BT" w:cs="Arial"/>
          <w:b/>
          <w:color w:val="000000" w:themeColor="text1"/>
          <w:sz w:val="24"/>
          <w:szCs w:val="24"/>
        </w:rPr>
        <w:t>2</w:t>
      </w:r>
      <w:r w:rsidR="008717A2">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05C7D">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6DE0A74A" w:rsidR="00946007" w:rsidRDefault="00C44EA9"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75DC7E8"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23319D">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1302C3">
        <w:rPr>
          <w:rFonts w:ascii="AvantGarde Bk BT" w:hAnsi="AvantGarde Bk BT" w:cs="Arial"/>
          <w:color w:val="000000" w:themeColor="text1"/>
          <w:sz w:val="24"/>
          <w:szCs w:val="24"/>
        </w:rPr>
        <w:t>14</w:t>
      </w:r>
      <w:r w:rsidR="008717A2">
        <w:rPr>
          <w:rFonts w:ascii="AvantGarde Bk BT" w:hAnsi="AvantGarde Bk BT" w:cs="Arial"/>
          <w:color w:val="000000" w:themeColor="text1"/>
          <w:sz w:val="24"/>
          <w:szCs w:val="24"/>
        </w:rPr>
        <w:t xml:space="preserve"> </w:t>
      </w:r>
      <w:r w:rsidR="001302C3">
        <w:rPr>
          <w:rFonts w:ascii="AvantGarde Bk BT" w:hAnsi="AvantGarde Bk BT" w:cs="Arial"/>
          <w:color w:val="000000" w:themeColor="text1"/>
          <w:sz w:val="24"/>
          <w:szCs w:val="24"/>
        </w:rPr>
        <w:t xml:space="preserve">catorce </w:t>
      </w:r>
      <w:r w:rsidR="008717A2">
        <w:rPr>
          <w:rFonts w:ascii="AvantGarde Bk BT" w:hAnsi="AvantGarde Bk BT" w:cs="Arial"/>
          <w:color w:val="000000" w:themeColor="text1"/>
          <w:sz w:val="24"/>
          <w:szCs w:val="24"/>
        </w:rPr>
        <w:t xml:space="preserve">de julio </w:t>
      </w:r>
      <w:r w:rsidR="008335B0">
        <w:rPr>
          <w:rFonts w:ascii="AvantGarde Bk BT" w:hAnsi="AvantGarde Bk BT" w:cs="Arial"/>
          <w:color w:val="000000" w:themeColor="text1"/>
          <w:sz w:val="24"/>
          <w:szCs w:val="24"/>
        </w:rPr>
        <w:t>de</w:t>
      </w:r>
      <w:r w:rsidRPr="00616DCD">
        <w:rPr>
          <w:rFonts w:ascii="AvantGarde Bk BT" w:hAnsi="AvantGarde Bk BT" w:cs="Arial"/>
          <w:color w:val="000000" w:themeColor="text1"/>
          <w:sz w:val="24"/>
          <w:szCs w:val="24"/>
        </w:rPr>
        <w:t xml:space="preserve"> 20</w:t>
      </w:r>
      <w:r w:rsidR="004D26B7">
        <w:rPr>
          <w:rFonts w:ascii="AvantGarde Bk BT" w:hAnsi="AvantGarde Bk BT" w:cs="Arial"/>
          <w:color w:val="000000" w:themeColor="text1"/>
          <w:sz w:val="24"/>
          <w:szCs w:val="24"/>
        </w:rPr>
        <w:t>21</w:t>
      </w:r>
      <w:r w:rsidRPr="00616DCD">
        <w:rPr>
          <w:rFonts w:ascii="AvantGarde Bk BT" w:hAnsi="AvantGarde Bk BT" w:cs="Arial"/>
          <w:color w:val="000000" w:themeColor="text1"/>
          <w:sz w:val="24"/>
          <w:szCs w:val="24"/>
        </w:rPr>
        <w:t xml:space="preserve"> dos mil</w:t>
      </w:r>
      <w:r w:rsidR="004D26B7">
        <w:rPr>
          <w:rFonts w:ascii="AvantGarde Bk BT" w:hAnsi="AvantGarde Bk BT" w:cs="Arial"/>
          <w:color w:val="000000" w:themeColor="text1"/>
          <w:sz w:val="24"/>
          <w:szCs w:val="24"/>
        </w:rPr>
        <w:t xml:space="preserve"> veintiuno</w:t>
      </w:r>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CF1A91F"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4A2AF4">
        <w:rPr>
          <w:rFonts w:ascii="AvantGarde Bk BT" w:hAnsi="AvantGarde Bk BT" w:cs="Arial"/>
          <w:color w:val="000000" w:themeColor="text1"/>
          <w:sz w:val="24"/>
          <w:szCs w:val="24"/>
        </w:rPr>
        <w:t>29 veintinueve</w:t>
      </w:r>
      <w:r w:rsidR="00682A15">
        <w:rPr>
          <w:rFonts w:ascii="AvantGarde Bk BT" w:hAnsi="AvantGarde Bk BT" w:cs="Arial"/>
          <w:color w:val="000000" w:themeColor="text1"/>
          <w:sz w:val="24"/>
          <w:szCs w:val="24"/>
        </w:rPr>
        <w:t xml:space="preserve"> de marzo </w:t>
      </w:r>
      <w:r>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sidR="00E309B1">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r w:rsidR="0023319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E309B1">
        <w:rPr>
          <w:rFonts w:ascii="AvantGarde Bk BT" w:hAnsi="AvantGarde Bk BT" w:cs="Arial"/>
          <w:color w:val="000000" w:themeColor="text1"/>
          <w:sz w:val="24"/>
          <w:szCs w:val="24"/>
        </w:rPr>
        <w:t>0</w:t>
      </w:r>
      <w:r w:rsidR="00F557F3">
        <w:rPr>
          <w:rFonts w:ascii="AvantGarde Bk BT" w:hAnsi="AvantGarde Bk BT" w:cs="Arial"/>
          <w:color w:val="000000" w:themeColor="text1"/>
          <w:sz w:val="24"/>
          <w:szCs w:val="24"/>
        </w:rPr>
        <w:t>02706</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31854B8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4A2AF4">
        <w:rPr>
          <w:rFonts w:ascii="AvantGarde Bk BT" w:hAnsi="AvantGarde Bk BT" w:cs="Arial"/>
          <w:color w:val="000000" w:themeColor="text1"/>
          <w:sz w:val="24"/>
          <w:szCs w:val="24"/>
        </w:rPr>
        <w:t>1</w:t>
      </w:r>
      <w:r w:rsidR="00682A15">
        <w:rPr>
          <w:rFonts w:ascii="AvantGarde Bk BT" w:hAnsi="AvantGarde Bk BT" w:cs="Arial"/>
          <w:sz w:val="24"/>
          <w:szCs w:val="24"/>
        </w:rPr>
        <w:t xml:space="preserve">9 </w:t>
      </w:r>
      <w:r w:rsidR="004A2AF4">
        <w:rPr>
          <w:rFonts w:ascii="AvantGarde Bk BT" w:hAnsi="AvantGarde Bk BT" w:cs="Arial"/>
          <w:sz w:val="24"/>
          <w:szCs w:val="24"/>
        </w:rPr>
        <w:t>dieci</w:t>
      </w:r>
      <w:r w:rsidR="00682A15">
        <w:rPr>
          <w:rFonts w:ascii="AvantGarde Bk BT" w:hAnsi="AvantGarde Bk BT" w:cs="Arial"/>
          <w:sz w:val="24"/>
          <w:szCs w:val="24"/>
        </w:rPr>
        <w:t xml:space="preserve">nueve de abril </w:t>
      </w:r>
      <w:r>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CBE1CA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4A2AF4">
        <w:rPr>
          <w:rFonts w:ascii="AvantGarde Bk BT" w:hAnsi="AvantGarde Bk BT" w:cs="Arial"/>
          <w:color w:val="000000" w:themeColor="text1"/>
          <w:sz w:val="24"/>
          <w:szCs w:val="24"/>
        </w:rPr>
        <w:t>20 veinte</w:t>
      </w:r>
      <w:r w:rsidR="00682A15">
        <w:rPr>
          <w:rFonts w:ascii="AvantGarde Bk BT" w:hAnsi="AvantGarde Bk BT" w:cs="Arial"/>
          <w:color w:val="000000" w:themeColor="text1"/>
          <w:sz w:val="24"/>
          <w:szCs w:val="24"/>
        </w:rPr>
        <w:t xml:space="preserve"> </w:t>
      </w:r>
      <w:r w:rsidR="00922799">
        <w:rPr>
          <w:rFonts w:ascii="AvantGarde Bk BT" w:hAnsi="AvantGarde Bk BT" w:cs="Arial"/>
          <w:color w:val="000000" w:themeColor="text1"/>
          <w:sz w:val="24"/>
          <w:szCs w:val="24"/>
        </w:rPr>
        <w:t xml:space="preserve">de </w:t>
      </w:r>
      <w:r w:rsidR="00682A15">
        <w:rPr>
          <w:rFonts w:ascii="AvantGarde Bk BT" w:hAnsi="AvantGarde Bk BT" w:cs="Arial"/>
          <w:color w:val="000000" w:themeColor="text1"/>
          <w:sz w:val="24"/>
          <w:szCs w:val="24"/>
        </w:rPr>
        <w:t xml:space="preserve">abril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82A15">
        <w:rPr>
          <w:rFonts w:ascii="AvantGarde Bk BT" w:hAnsi="AvantGarde Bk BT" w:cs="Arial"/>
          <w:color w:val="000000" w:themeColor="text1"/>
          <w:sz w:val="24"/>
          <w:szCs w:val="24"/>
        </w:rPr>
        <w:t xml:space="preserve">1 </w:t>
      </w:r>
      <w:r>
        <w:rPr>
          <w:rFonts w:ascii="AvantGarde Bk BT" w:hAnsi="AvantGarde Bk BT" w:cs="Arial"/>
          <w:color w:val="000000" w:themeColor="text1"/>
          <w:sz w:val="24"/>
          <w:szCs w:val="24"/>
        </w:rPr>
        <w:t xml:space="preserve">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4D26B7">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6A67D4A"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22799">
        <w:rPr>
          <w:rFonts w:ascii="AvantGarde Bk BT" w:hAnsi="AvantGarde Bk BT" w:cs="Arial"/>
          <w:color w:val="000000" w:themeColor="text1"/>
          <w:sz w:val="24"/>
          <w:szCs w:val="24"/>
        </w:rPr>
        <w:t>2</w:t>
      </w:r>
      <w:r w:rsidR="004A2AF4">
        <w:rPr>
          <w:rFonts w:ascii="AvantGarde Bk BT" w:hAnsi="AvantGarde Bk BT" w:cs="Arial"/>
          <w:color w:val="000000" w:themeColor="text1"/>
          <w:sz w:val="24"/>
          <w:szCs w:val="24"/>
        </w:rPr>
        <w:t>1</w:t>
      </w:r>
      <w:r w:rsidR="00682A15">
        <w:rPr>
          <w:rFonts w:ascii="AvantGarde Bk BT" w:hAnsi="AvantGarde Bk BT" w:cs="Arial"/>
          <w:color w:val="000000" w:themeColor="text1"/>
          <w:sz w:val="24"/>
          <w:szCs w:val="24"/>
        </w:rPr>
        <w:t xml:space="preserve"> veinti</w:t>
      </w:r>
      <w:r w:rsidR="004A2AF4">
        <w:rPr>
          <w:rFonts w:ascii="AvantGarde Bk BT" w:hAnsi="AvantGarde Bk BT" w:cs="Arial"/>
          <w:color w:val="000000" w:themeColor="text1"/>
          <w:sz w:val="24"/>
          <w:szCs w:val="24"/>
        </w:rPr>
        <w:t xml:space="preserve">uno </w:t>
      </w:r>
      <w:r w:rsidR="00682A15">
        <w:rPr>
          <w:rFonts w:ascii="AvantGarde Bk BT" w:hAnsi="AvantGarde Bk BT" w:cs="Arial"/>
          <w:color w:val="000000" w:themeColor="text1"/>
          <w:sz w:val="24"/>
          <w:szCs w:val="24"/>
        </w:rPr>
        <w:t xml:space="preserve">de abril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D26B7">
        <w:rPr>
          <w:rFonts w:ascii="AvantGarde Bk BT" w:hAnsi="AvantGarde Bk BT" w:cs="Arial"/>
          <w:color w:val="000000" w:themeColor="text1"/>
          <w:sz w:val="24"/>
          <w:szCs w:val="24"/>
        </w:rPr>
        <w:t>l Comisionado David</w:t>
      </w:r>
      <w:r w:rsidR="00407527">
        <w:rPr>
          <w:rFonts w:ascii="AvantGarde Bk BT" w:hAnsi="AvantGarde Bk BT" w:cs="Arial"/>
          <w:color w:val="000000" w:themeColor="text1"/>
          <w:sz w:val="24"/>
          <w:szCs w:val="24"/>
        </w:rPr>
        <w:t xml:space="preserve"> Enrique Menchaca Zúñiga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17197D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922799">
        <w:rPr>
          <w:rFonts w:ascii="AvantGarde Bk BT" w:hAnsi="AvantGarde Bk BT" w:cs="Arial"/>
          <w:color w:val="000000" w:themeColor="text1"/>
          <w:sz w:val="24"/>
          <w:szCs w:val="24"/>
        </w:rPr>
        <w:t>30 treinta</w:t>
      </w:r>
      <w:r w:rsidR="00E309B1">
        <w:rPr>
          <w:rFonts w:ascii="AvantGarde Bk BT" w:hAnsi="AvantGarde Bk BT" w:cs="Arial"/>
          <w:color w:val="000000" w:themeColor="text1"/>
          <w:sz w:val="24"/>
          <w:szCs w:val="24"/>
        </w:rPr>
        <w:t xml:space="preserve"> de </w:t>
      </w:r>
      <w:r w:rsidR="00682A15">
        <w:rPr>
          <w:rFonts w:ascii="AvantGarde Bk BT" w:hAnsi="AvantGarde Bk BT" w:cs="Arial"/>
          <w:color w:val="000000" w:themeColor="text1"/>
          <w:sz w:val="24"/>
          <w:szCs w:val="24"/>
        </w:rPr>
        <w:t xml:space="preserve">abril </w:t>
      </w:r>
      <w:r w:rsidRPr="00DD6B53">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0C585F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E33F5">
        <w:rPr>
          <w:rFonts w:ascii="AvantGarde Bk BT" w:hAnsi="AvantGarde Bk BT" w:cs="Arial"/>
          <w:color w:val="000000" w:themeColor="text1"/>
          <w:sz w:val="24"/>
          <w:szCs w:val="24"/>
        </w:rPr>
        <w:t>V</w:t>
      </w:r>
      <w:r w:rsidR="00922799">
        <w:rPr>
          <w:rFonts w:ascii="AvantGarde Bk BT" w:hAnsi="AvantGarde Bk BT" w:cs="Arial"/>
          <w:color w:val="000000" w:themeColor="text1"/>
          <w:sz w:val="24"/>
          <w:szCs w:val="24"/>
        </w:rPr>
        <w:t>II</w:t>
      </w:r>
      <w:r w:rsidR="00682A15">
        <w:rPr>
          <w:rFonts w:ascii="AvantGarde Bk BT" w:hAnsi="AvantGarde Bk BT" w:cs="Arial"/>
          <w:color w:val="000000" w:themeColor="text1"/>
          <w:sz w:val="24"/>
          <w:szCs w:val="24"/>
        </w:rPr>
        <w:t>I</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60A11F79"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557F3">
        <w:rPr>
          <w:rFonts w:ascii="AvantGarde Bk BT" w:hAnsi="AvantGarde Bk BT" w:cs="Arial"/>
          <w:b/>
          <w:color w:val="000000" w:themeColor="text1"/>
          <w:sz w:val="24"/>
          <w:szCs w:val="24"/>
        </w:rPr>
        <w:t>425</w:t>
      </w:r>
      <w:r>
        <w:rPr>
          <w:rFonts w:ascii="AvantGarde Bk BT" w:hAnsi="AvantGarde Bk BT" w:cs="Arial"/>
          <w:b/>
          <w:color w:val="000000" w:themeColor="text1"/>
          <w:sz w:val="24"/>
          <w:szCs w:val="24"/>
        </w:rPr>
        <w:t>/20</w:t>
      </w:r>
      <w:r w:rsidR="00682A15">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922799">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E997CFD"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w:t>
      </w:r>
      <w:r w:rsidR="00E309B1">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6E1B931"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82A15">
        <w:rPr>
          <w:rFonts w:ascii="AvantGarde Bk BT" w:hAnsi="AvantGarde Bk BT" w:cs="Arial"/>
          <w:sz w:val="24"/>
          <w:szCs w:val="24"/>
        </w:rPr>
        <w:t xml:space="preserve">15 quince de junio </w:t>
      </w:r>
      <w:r w:rsidR="0023319D">
        <w:rPr>
          <w:rFonts w:ascii="AvantGarde Bk BT" w:hAnsi="AvantGarde Bk BT" w:cs="Arial"/>
          <w:sz w:val="24"/>
          <w:szCs w:val="24"/>
        </w:rPr>
        <w:t xml:space="preserve">de </w:t>
      </w:r>
      <w:r w:rsidRPr="009D4419">
        <w:rPr>
          <w:rFonts w:ascii="AvantGarde Bk BT" w:hAnsi="AvantGarde Bk BT" w:cs="Arial"/>
          <w:sz w:val="24"/>
          <w:szCs w:val="24"/>
        </w:rPr>
        <w:t>20</w:t>
      </w:r>
      <w:r w:rsidR="00922799">
        <w:rPr>
          <w:rFonts w:ascii="AvantGarde Bk BT" w:hAnsi="AvantGarde Bk BT" w:cs="Arial"/>
          <w:sz w:val="24"/>
          <w:szCs w:val="24"/>
        </w:rPr>
        <w:t>21</w:t>
      </w:r>
      <w:r w:rsidRPr="009D4419">
        <w:rPr>
          <w:rFonts w:ascii="AvantGarde Bk BT" w:hAnsi="AvantGarde Bk BT" w:cs="Arial"/>
          <w:sz w:val="24"/>
          <w:szCs w:val="24"/>
        </w:rPr>
        <w:t xml:space="preserve"> dos mil </w:t>
      </w:r>
      <w:r w:rsidR="00922799">
        <w:rPr>
          <w:rFonts w:ascii="AvantGarde Bk BT" w:hAnsi="AvantGarde Bk BT" w:cs="Arial"/>
          <w:sz w:val="24"/>
          <w:szCs w:val="24"/>
        </w:rPr>
        <w:t>veintiuno</w:t>
      </w:r>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44865831" w:rsidR="00946007" w:rsidRPr="00B74B07" w:rsidRDefault="00946007" w:rsidP="00B74B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lastRenderedPageBreak/>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922799">
        <w:rPr>
          <w:rFonts w:ascii="AvantGarde Bk BT" w:hAnsi="AvantGarde Bk BT" w:cs="Arial"/>
          <w:color w:val="000000" w:themeColor="text1"/>
          <w:sz w:val="24"/>
          <w:szCs w:val="24"/>
        </w:rPr>
        <w:t>SSSLP/UT/.</w:t>
      </w:r>
      <w:r w:rsidR="00F557F3">
        <w:rPr>
          <w:rFonts w:ascii="AvantGarde Bk BT" w:hAnsi="AvantGarde Bk BT" w:cs="Arial"/>
          <w:color w:val="000000" w:themeColor="text1"/>
          <w:sz w:val="24"/>
          <w:szCs w:val="24"/>
        </w:rPr>
        <w:t>472</w:t>
      </w:r>
      <w:r w:rsidR="00682A15">
        <w:rPr>
          <w:rFonts w:ascii="AvantGarde Bk BT" w:hAnsi="AvantGarde Bk BT" w:cs="Arial"/>
          <w:color w:val="000000" w:themeColor="text1"/>
          <w:sz w:val="24"/>
          <w:szCs w:val="24"/>
        </w:rPr>
        <w:t>-2021</w:t>
      </w:r>
      <w:r w:rsidR="0023319D">
        <w:rPr>
          <w:rFonts w:ascii="AvantGarde Bk BT" w:hAnsi="AvantGarde Bk BT" w:cs="Arial"/>
          <w:color w:val="000000" w:themeColor="text1"/>
          <w:sz w:val="24"/>
          <w:szCs w:val="24"/>
        </w:rPr>
        <w:t xml:space="preserve"> </w:t>
      </w:r>
      <w:r w:rsidR="00B74B07">
        <w:rPr>
          <w:rFonts w:ascii="AvantGarde Bk BT" w:hAnsi="AvantGarde Bk BT" w:cs="Arial"/>
          <w:sz w:val="24"/>
          <w:szCs w:val="24"/>
        </w:rPr>
        <w:t>signado por</w:t>
      </w:r>
      <w:r w:rsidR="00407527">
        <w:rPr>
          <w:rFonts w:ascii="AvantGarde Bk BT" w:hAnsi="AvantGarde Bk BT" w:cs="Arial"/>
          <w:sz w:val="24"/>
          <w:szCs w:val="24"/>
        </w:rPr>
        <w:t xml:space="preserve"> </w:t>
      </w:r>
      <w:r w:rsidR="0023319D">
        <w:rPr>
          <w:rFonts w:ascii="AvantGarde Bk BT" w:hAnsi="AvantGarde Bk BT" w:cs="Arial"/>
          <w:sz w:val="24"/>
          <w:szCs w:val="24"/>
        </w:rPr>
        <w:t>Brenda Lizette Pérez Salazar</w:t>
      </w:r>
      <w:r w:rsidRPr="000028AA">
        <w:rPr>
          <w:rFonts w:ascii="AvantGarde Bk BT" w:hAnsi="AvantGarde Bk BT" w:cs="Arial"/>
          <w:sz w:val="24"/>
          <w:szCs w:val="24"/>
        </w:rPr>
        <w:t xml:space="preserve">, </w:t>
      </w:r>
      <w:r w:rsidR="005D17E7">
        <w:rPr>
          <w:rFonts w:ascii="AvantGarde Bk BT" w:hAnsi="AvantGarde Bk BT" w:cs="Arial"/>
          <w:sz w:val="24"/>
          <w:szCs w:val="24"/>
        </w:rPr>
        <w:t>Jefa</w:t>
      </w:r>
      <w:r w:rsidR="00B74B07">
        <w:rPr>
          <w:rFonts w:ascii="AvantGarde Bk BT" w:hAnsi="AvantGarde Bk BT" w:cs="Arial"/>
          <w:sz w:val="24"/>
          <w:szCs w:val="24"/>
        </w:rPr>
        <w:t xml:space="preserve"> de la </w:t>
      </w:r>
      <w:r w:rsidR="005D17E7">
        <w:rPr>
          <w:rFonts w:ascii="AvantGarde Bk BT" w:hAnsi="AvantGarde Bk BT" w:cs="Arial"/>
          <w:sz w:val="24"/>
          <w:szCs w:val="24"/>
        </w:rPr>
        <w:t>Unidad de Transparencia del Sujeto Obligado</w:t>
      </w:r>
      <w:r w:rsidRPr="00B74B07">
        <w:rPr>
          <w:rFonts w:ascii="AvantGarde Bk BT" w:hAnsi="AvantGarde Bk BT" w:cs="Arial"/>
          <w:sz w:val="24"/>
          <w:szCs w:val="24"/>
        </w:rPr>
        <w:t xml:space="preserve">, </w:t>
      </w:r>
      <w:r w:rsidR="00E309B1">
        <w:rPr>
          <w:rFonts w:ascii="AvantGarde Bk BT" w:hAnsi="AvantGarde Bk BT" w:cs="Arial"/>
          <w:sz w:val="24"/>
          <w:szCs w:val="24"/>
        </w:rPr>
        <w:t xml:space="preserve">con 01 un anexo </w:t>
      </w:r>
      <w:r w:rsidR="00B74B07">
        <w:rPr>
          <w:rFonts w:ascii="AvantGarde Bk BT" w:hAnsi="AvantGarde Bk BT" w:cs="Arial"/>
          <w:sz w:val="24"/>
          <w:szCs w:val="24"/>
        </w:rPr>
        <w:t>re</w:t>
      </w:r>
      <w:r w:rsidR="0023319D">
        <w:rPr>
          <w:rFonts w:ascii="AvantGarde Bk BT" w:hAnsi="AvantGarde Bk BT" w:cs="Arial"/>
          <w:sz w:val="24"/>
          <w:szCs w:val="24"/>
        </w:rPr>
        <w:t xml:space="preserve">cibido en este organismo el </w:t>
      </w:r>
      <w:r w:rsidR="00922799">
        <w:rPr>
          <w:rFonts w:ascii="AvantGarde Bk BT" w:hAnsi="AvantGarde Bk BT" w:cs="Arial"/>
          <w:sz w:val="24"/>
          <w:szCs w:val="24"/>
        </w:rPr>
        <w:t>1</w:t>
      </w:r>
      <w:r w:rsidR="004A2AF4">
        <w:rPr>
          <w:rFonts w:ascii="AvantGarde Bk BT" w:hAnsi="AvantGarde Bk BT" w:cs="Arial"/>
          <w:sz w:val="24"/>
          <w:szCs w:val="24"/>
        </w:rPr>
        <w:t xml:space="preserve">5 quince </w:t>
      </w:r>
      <w:r w:rsidR="00682A15">
        <w:rPr>
          <w:rFonts w:ascii="AvantGarde Bk BT" w:hAnsi="AvantGarde Bk BT" w:cs="Arial"/>
          <w:sz w:val="24"/>
          <w:szCs w:val="24"/>
        </w:rPr>
        <w:t xml:space="preserve">de junio </w:t>
      </w:r>
      <w:r w:rsidRPr="00B74B07">
        <w:rPr>
          <w:rFonts w:ascii="AvantGarde Bk BT" w:hAnsi="AvantGarde Bk BT" w:cs="Arial"/>
          <w:sz w:val="24"/>
          <w:szCs w:val="24"/>
        </w:rPr>
        <w:t>de 20</w:t>
      </w:r>
      <w:r w:rsidR="00922799">
        <w:rPr>
          <w:rFonts w:ascii="AvantGarde Bk BT" w:hAnsi="AvantGarde Bk BT" w:cs="Arial"/>
          <w:sz w:val="24"/>
          <w:szCs w:val="24"/>
        </w:rPr>
        <w:t>21</w:t>
      </w:r>
      <w:r w:rsidRPr="00B74B07">
        <w:rPr>
          <w:rFonts w:ascii="AvantGarde Bk BT" w:hAnsi="AvantGarde Bk BT" w:cs="Arial"/>
          <w:sz w:val="24"/>
          <w:szCs w:val="24"/>
        </w:rPr>
        <w:t xml:space="preserve"> dos mil</w:t>
      </w:r>
      <w:r w:rsidR="00922799">
        <w:rPr>
          <w:rFonts w:ascii="AvantGarde Bk BT" w:hAnsi="AvantGarde Bk BT" w:cs="Arial"/>
          <w:sz w:val="24"/>
          <w:szCs w:val="24"/>
        </w:rPr>
        <w:t xml:space="preserve"> veintiuno</w:t>
      </w:r>
      <w:r w:rsidRPr="00B74B07">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13FA464B" w:rsidR="00946007" w:rsidRPr="00A46F90" w:rsidRDefault="00946007" w:rsidP="00A46F9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w:t>
      </w:r>
      <w:r w:rsidR="00A46F90">
        <w:rPr>
          <w:rFonts w:ascii="AvantGarde Bk BT" w:hAnsi="AvantGarde Bk BT" w:cs="Arial"/>
          <w:sz w:val="24"/>
          <w:szCs w:val="24"/>
        </w:rPr>
        <w:t xml:space="preserve">rma lo que a su derecho convino y </w:t>
      </w:r>
      <w:r w:rsidRPr="00A46F90">
        <w:rPr>
          <w:rFonts w:ascii="AvantGarde Bk BT" w:hAnsi="AvantGarde Bk BT" w:cs="Arial"/>
          <w:sz w:val="24"/>
          <w:szCs w:val="24"/>
        </w:rPr>
        <w:t>por ofr</w:t>
      </w:r>
      <w:r w:rsidR="00A46F90">
        <w:rPr>
          <w:rFonts w:ascii="AvantGarde Bk BT" w:hAnsi="AvantGarde Bk BT" w:cs="Arial"/>
          <w:sz w:val="24"/>
          <w:szCs w:val="24"/>
        </w:rPr>
        <w:t>ecidas pruebas.</w:t>
      </w:r>
    </w:p>
    <w:p w14:paraId="6B304F47" w14:textId="77777777" w:rsidR="00682A15" w:rsidRDefault="00682A15" w:rsidP="00682A1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375E3DBF" w14:textId="77777777" w:rsidR="00682A15" w:rsidRPr="002B7561" w:rsidRDefault="00682A15" w:rsidP="00682A15">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69990D62" w14:textId="4C482046" w:rsidR="00946007" w:rsidRPr="004A708B" w:rsidRDefault="00922799" w:rsidP="00922799">
      <w:pPr>
        <w:pStyle w:val="corte4fondo"/>
        <w:tabs>
          <w:tab w:val="left" w:pos="567"/>
        </w:tabs>
        <w:ind w:left="680" w:firstLine="0"/>
        <w:rPr>
          <w:rFonts w:ascii="AvantGarde Bk BT" w:hAnsi="AvantGarde Bk BT" w:cs="Arial"/>
          <w:color w:val="FF0000"/>
          <w:sz w:val="24"/>
          <w:szCs w:val="24"/>
        </w:rPr>
      </w:pPr>
      <w:r w:rsidRPr="004A708B">
        <w:rPr>
          <w:rFonts w:ascii="AvantGarde Bk BT" w:hAnsi="AvantGarde Bk BT" w:cs="Arial"/>
          <w:color w:val="FF0000"/>
          <w:sz w:val="24"/>
          <w:szCs w:val="24"/>
        </w:rPr>
        <w:t xml:space="preserve"> </w:t>
      </w: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6E87644F" w:rsidR="00946007" w:rsidRPr="00BF4907" w:rsidRDefault="00946007" w:rsidP="00946007">
      <w:pPr>
        <w:pStyle w:val="corte4fondo"/>
        <w:tabs>
          <w:tab w:val="left" w:pos="567"/>
        </w:tabs>
        <w:ind w:left="680" w:firstLine="0"/>
        <w:rPr>
          <w:rFonts w:ascii="AvantGarde Bk BT" w:hAnsi="AvantGarde Bk BT" w:cs="Arial"/>
          <w:sz w:val="24"/>
          <w:szCs w:val="24"/>
        </w:rPr>
      </w:pPr>
      <w:r w:rsidRPr="00BF4907">
        <w:rPr>
          <w:rFonts w:ascii="AvantGarde Bk BT" w:hAnsi="AvantGarde Bk BT" w:cs="Arial"/>
          <w:sz w:val="24"/>
          <w:szCs w:val="24"/>
        </w:rPr>
        <w:t>• El</w:t>
      </w:r>
      <w:r w:rsidR="00A72DBB" w:rsidRPr="00BF4907">
        <w:rPr>
          <w:rFonts w:ascii="AvantGarde Bk BT" w:hAnsi="AvantGarde Bk BT" w:cs="Arial"/>
          <w:sz w:val="24"/>
          <w:szCs w:val="24"/>
        </w:rPr>
        <w:t xml:space="preserve"> </w:t>
      </w:r>
      <w:r w:rsidR="004A2AF4">
        <w:rPr>
          <w:rFonts w:ascii="AvantGarde Bk BT" w:hAnsi="AvantGarde Bk BT" w:cs="Arial"/>
          <w:sz w:val="24"/>
          <w:szCs w:val="24"/>
        </w:rPr>
        <w:t>1</w:t>
      </w:r>
      <w:r w:rsidR="00682A15">
        <w:rPr>
          <w:rFonts w:ascii="AvantGarde Bk BT" w:hAnsi="AvantGarde Bk BT" w:cs="Arial"/>
          <w:sz w:val="24"/>
          <w:szCs w:val="24"/>
        </w:rPr>
        <w:t xml:space="preserve">9 </w:t>
      </w:r>
      <w:r w:rsidR="004A2AF4">
        <w:rPr>
          <w:rFonts w:ascii="AvantGarde Bk BT" w:hAnsi="AvantGarde Bk BT" w:cs="Arial"/>
          <w:sz w:val="24"/>
          <w:szCs w:val="24"/>
        </w:rPr>
        <w:t>dieci</w:t>
      </w:r>
      <w:r w:rsidR="00682A15">
        <w:rPr>
          <w:rFonts w:ascii="AvantGarde Bk BT" w:hAnsi="AvantGarde Bk BT" w:cs="Arial"/>
          <w:sz w:val="24"/>
          <w:szCs w:val="24"/>
        </w:rPr>
        <w:t>nueve de abril</w:t>
      </w:r>
      <w:r w:rsidR="00922799">
        <w:rPr>
          <w:rFonts w:ascii="AvantGarde Bk BT" w:hAnsi="AvantGarde Bk BT" w:cs="Arial"/>
          <w:sz w:val="24"/>
          <w:szCs w:val="24"/>
        </w:rPr>
        <w:t xml:space="preserve"> </w:t>
      </w:r>
      <w:r w:rsidRPr="00BF4907">
        <w:rPr>
          <w:rFonts w:ascii="AvantGarde Bk BT" w:hAnsi="AvantGarde Bk BT" w:cs="Arial"/>
          <w:sz w:val="24"/>
          <w:szCs w:val="24"/>
        </w:rPr>
        <w:t>de 20</w:t>
      </w:r>
      <w:r w:rsidR="00682A15">
        <w:rPr>
          <w:rFonts w:ascii="AvantGarde Bk BT" w:hAnsi="AvantGarde Bk BT" w:cs="Arial"/>
          <w:sz w:val="24"/>
          <w:szCs w:val="24"/>
        </w:rPr>
        <w:t>21</w:t>
      </w:r>
      <w:r w:rsidRPr="00BF4907">
        <w:rPr>
          <w:rFonts w:ascii="AvantGarde Bk BT" w:hAnsi="AvantGarde Bk BT" w:cs="Arial"/>
          <w:sz w:val="24"/>
          <w:szCs w:val="24"/>
        </w:rPr>
        <w:t xml:space="preserve"> dos mil </w:t>
      </w:r>
      <w:r w:rsidR="00682A15">
        <w:rPr>
          <w:rFonts w:ascii="AvantGarde Bk BT" w:hAnsi="AvantGarde Bk BT" w:cs="Arial"/>
          <w:sz w:val="24"/>
          <w:szCs w:val="24"/>
        </w:rPr>
        <w:t>veintiuno</w:t>
      </w:r>
      <w:r w:rsidR="005D17E7" w:rsidRPr="00BF4907">
        <w:rPr>
          <w:rFonts w:ascii="AvantGarde Bk BT" w:hAnsi="AvantGarde Bk BT" w:cs="Arial"/>
          <w:sz w:val="24"/>
          <w:szCs w:val="24"/>
        </w:rPr>
        <w:t xml:space="preserve"> </w:t>
      </w:r>
      <w:r w:rsidRPr="00BF4907">
        <w:rPr>
          <w:rFonts w:ascii="AvantGarde Bk BT" w:hAnsi="AvantGarde Bk BT" w:cs="Arial"/>
          <w:sz w:val="24"/>
          <w:szCs w:val="24"/>
        </w:rPr>
        <w:t xml:space="preserve">el solicitante de la información fue notificado de la respuesta a su solicitud de información. </w:t>
      </w:r>
    </w:p>
    <w:p w14:paraId="3391CB57" w14:textId="7978D477" w:rsidR="00922799" w:rsidRPr="00E621B1" w:rsidRDefault="00922799" w:rsidP="00922799">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4A2AF4">
        <w:rPr>
          <w:rFonts w:ascii="AvantGarde Bk BT" w:hAnsi="AvantGarde Bk BT" w:cs="Arial"/>
          <w:sz w:val="24"/>
          <w:szCs w:val="24"/>
        </w:rPr>
        <w:t xml:space="preserve">20 veinte </w:t>
      </w:r>
      <w:r w:rsidR="00682A15">
        <w:rPr>
          <w:rFonts w:ascii="AvantGarde Bk BT" w:hAnsi="AvantGarde Bk BT" w:cs="Arial"/>
          <w:sz w:val="24"/>
          <w:szCs w:val="24"/>
        </w:rPr>
        <w:t xml:space="preserve">de abril </w:t>
      </w:r>
      <w:r w:rsidRPr="00E621B1">
        <w:rPr>
          <w:rFonts w:ascii="AvantGarde Bk BT" w:hAnsi="AvantGarde Bk BT" w:cs="Arial"/>
          <w:sz w:val="24"/>
          <w:szCs w:val="24"/>
        </w:rPr>
        <w:t xml:space="preserve">al </w:t>
      </w:r>
      <w:r w:rsidR="004A2AF4">
        <w:rPr>
          <w:rFonts w:ascii="AvantGarde Bk BT" w:hAnsi="AvantGarde Bk BT" w:cs="Arial"/>
          <w:sz w:val="24"/>
          <w:szCs w:val="24"/>
        </w:rPr>
        <w:t xml:space="preserve">11 once de mayo </w:t>
      </w:r>
      <w:r w:rsidR="00682A15">
        <w:rPr>
          <w:rFonts w:ascii="AvantGarde Bk BT" w:hAnsi="AvantGarde Bk BT" w:cs="Arial"/>
          <w:sz w:val="24"/>
          <w:szCs w:val="24"/>
        </w:rPr>
        <w:t>de 2021 dos mil veintiuno, sin tomar en cuenta el 05 cinco de mayo del 2021 dos mil veintiuno por ser día inhábil</w:t>
      </w:r>
      <w:r>
        <w:rPr>
          <w:rFonts w:ascii="AvantGarde Bk BT" w:hAnsi="AvantGarde Bk BT" w:cs="Arial"/>
          <w:sz w:val="24"/>
          <w:szCs w:val="24"/>
        </w:rPr>
        <w:t>.</w:t>
      </w:r>
      <w:r w:rsidRPr="00E621B1">
        <w:rPr>
          <w:rFonts w:ascii="AvantGarde Bk BT" w:hAnsi="AvantGarde Bk BT" w:cs="Arial"/>
          <w:sz w:val="24"/>
          <w:szCs w:val="24"/>
        </w:rPr>
        <w:t xml:space="preserve"> </w:t>
      </w:r>
    </w:p>
    <w:p w14:paraId="7B31B691" w14:textId="2D526476" w:rsidR="00946007" w:rsidRPr="00770DB4" w:rsidRDefault="00946007" w:rsidP="00946007">
      <w:pPr>
        <w:pStyle w:val="corte4fondo"/>
        <w:tabs>
          <w:tab w:val="left" w:pos="567"/>
        </w:tabs>
        <w:ind w:left="680" w:firstLine="0"/>
        <w:rPr>
          <w:rFonts w:ascii="AvantGarde Bk BT" w:hAnsi="AvantGarde Bk BT" w:cs="Arial"/>
          <w:sz w:val="24"/>
          <w:szCs w:val="24"/>
        </w:rPr>
      </w:pPr>
      <w:r w:rsidRPr="006E72D6">
        <w:rPr>
          <w:rFonts w:ascii="AvantGarde Bk BT" w:hAnsi="AvantGarde Bk BT" w:cs="Arial"/>
          <w:sz w:val="24"/>
          <w:szCs w:val="24"/>
        </w:rPr>
        <w:t xml:space="preserve">• Consecuentemente si el </w:t>
      </w:r>
      <w:r w:rsidR="004A2AF4">
        <w:rPr>
          <w:rFonts w:ascii="AvantGarde Bk BT" w:hAnsi="AvantGarde Bk BT" w:cs="Arial"/>
          <w:sz w:val="24"/>
          <w:szCs w:val="24"/>
        </w:rPr>
        <w:t>20</w:t>
      </w:r>
      <w:r w:rsidR="00922799">
        <w:rPr>
          <w:rFonts w:ascii="AvantGarde Bk BT" w:hAnsi="AvantGarde Bk BT" w:cs="Arial"/>
          <w:sz w:val="24"/>
          <w:szCs w:val="24"/>
        </w:rPr>
        <w:t xml:space="preserve"> veint</w:t>
      </w:r>
      <w:r w:rsidR="004A2AF4">
        <w:rPr>
          <w:rFonts w:ascii="AvantGarde Bk BT" w:hAnsi="AvantGarde Bk BT" w:cs="Arial"/>
          <w:sz w:val="24"/>
          <w:szCs w:val="24"/>
        </w:rPr>
        <w:t xml:space="preserve">e </w:t>
      </w:r>
      <w:r w:rsidR="00922799">
        <w:rPr>
          <w:rFonts w:ascii="AvantGarde Bk BT" w:hAnsi="AvantGarde Bk BT" w:cs="Arial"/>
          <w:sz w:val="24"/>
          <w:szCs w:val="24"/>
        </w:rPr>
        <w:t xml:space="preserve">de </w:t>
      </w:r>
      <w:r w:rsidR="00682A15">
        <w:rPr>
          <w:rFonts w:ascii="AvantGarde Bk BT" w:hAnsi="AvantGarde Bk BT" w:cs="Arial"/>
          <w:sz w:val="24"/>
          <w:szCs w:val="24"/>
        </w:rPr>
        <w:t>abril del 2021</w:t>
      </w:r>
      <w:r w:rsidR="003B6205">
        <w:rPr>
          <w:rFonts w:ascii="AvantGarde Bk BT" w:hAnsi="AvantGarde Bk BT" w:cs="Arial"/>
          <w:sz w:val="24"/>
          <w:szCs w:val="24"/>
        </w:rPr>
        <w:t xml:space="preserve"> </w:t>
      </w:r>
      <w:r w:rsidRPr="006E72D6">
        <w:rPr>
          <w:rFonts w:ascii="AvantGarde Bk BT" w:hAnsi="AvantGarde Bk BT" w:cs="Arial"/>
          <w:sz w:val="24"/>
          <w:szCs w:val="24"/>
        </w:rPr>
        <w:t xml:space="preserve">dos mil </w:t>
      </w:r>
      <w:r w:rsidR="00682A15">
        <w:rPr>
          <w:rFonts w:ascii="AvantGarde Bk BT" w:hAnsi="AvantGarde Bk BT" w:cs="Arial"/>
          <w:sz w:val="24"/>
          <w:szCs w:val="24"/>
        </w:rPr>
        <w:t xml:space="preserve">veintiuno </w:t>
      </w:r>
      <w:r w:rsidRPr="006E72D6">
        <w:rPr>
          <w:rFonts w:ascii="AvantGarde Bk BT" w:hAnsi="AvantGarde Bk BT" w:cs="Arial"/>
          <w:sz w:val="24"/>
          <w:szCs w:val="24"/>
        </w:rPr>
        <w:t>el recurrente interpuso</w:t>
      </w:r>
      <w:r w:rsidR="00474F41" w:rsidRPr="006E72D6">
        <w:rPr>
          <w:rFonts w:ascii="AvantGarde Bk BT" w:hAnsi="AvantGarde Bk BT" w:cs="Arial"/>
          <w:sz w:val="24"/>
          <w:szCs w:val="24"/>
        </w:rPr>
        <w:t xml:space="preserve"> el citado medio de impugnación</w:t>
      </w:r>
      <w:r w:rsidRPr="006E72D6">
        <w:rPr>
          <w:rFonts w:ascii="AvantGarde Bk BT" w:hAnsi="AvantGarde Bk BT" w:cs="Arial"/>
          <w:sz w:val="24"/>
          <w:szCs w:val="24"/>
        </w:rPr>
        <w:t>,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1BDA64A8"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39C2CB5C" w14:textId="7FAB8D39" w:rsidR="00946007" w:rsidRPr="00A67C98" w:rsidRDefault="005179B3" w:rsidP="00946007">
      <w:pPr>
        <w:pStyle w:val="corte4fondo"/>
        <w:tabs>
          <w:tab w:val="left" w:pos="567"/>
        </w:tabs>
        <w:ind w:firstLine="680"/>
        <w:rPr>
          <w:rFonts w:ascii="AvantGarde Bk BT" w:hAnsi="AvantGarde Bk BT" w:cs="Arial"/>
          <w:b/>
          <w:sz w:val="24"/>
          <w:szCs w:val="24"/>
        </w:rPr>
      </w:pPr>
      <w:r>
        <w:rPr>
          <w:rFonts w:ascii="AvantGarde Bk BT" w:hAnsi="AvantGarde Bk BT" w:cs="Arial"/>
          <w:sz w:val="24"/>
          <w:szCs w:val="24"/>
        </w:rPr>
        <w:t>L</w:t>
      </w:r>
      <w:r w:rsidR="00946007" w:rsidRPr="00A67C98">
        <w:rPr>
          <w:rFonts w:ascii="AvantGarde Bk BT" w:hAnsi="AvantGarde Bk BT" w:cs="Arial"/>
          <w:sz w:val="24"/>
          <w:szCs w:val="24"/>
        </w:rPr>
        <w:t>a solicitud de información de la que se deriva el presente recurso de revisión</w:t>
      </w:r>
      <w:r w:rsidR="00EA5B23">
        <w:rPr>
          <w:rFonts w:ascii="AvantGarde Bk BT" w:hAnsi="AvantGarde Bk BT" w:cs="Arial"/>
          <w:sz w:val="24"/>
          <w:szCs w:val="24"/>
        </w:rPr>
        <w:t>,</w:t>
      </w:r>
      <w:r w:rsidR="00946007" w:rsidRPr="00A67C98">
        <w:rPr>
          <w:rFonts w:ascii="AvantGarde Bk BT" w:hAnsi="AvantGarde Bk BT" w:cs="Arial"/>
          <w:sz w:val="24"/>
          <w:szCs w:val="24"/>
        </w:rPr>
        <w:t xml:space="preserve">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7C710AC4" w14:textId="77777777" w:rsidR="00F557F3" w:rsidRPr="00F557F3" w:rsidRDefault="00946007" w:rsidP="00F557F3">
      <w:pPr>
        <w:pStyle w:val="corte4fondo"/>
        <w:tabs>
          <w:tab w:val="left" w:pos="567"/>
        </w:tabs>
        <w:ind w:right="680"/>
        <w:rPr>
          <w:rFonts w:ascii="AvantGarde Bk BT" w:hAnsi="AvantGarde Bk BT" w:cs="Arial"/>
          <w:i/>
          <w:sz w:val="22"/>
          <w:szCs w:val="22"/>
        </w:rPr>
      </w:pPr>
      <w:r w:rsidRPr="00790578">
        <w:rPr>
          <w:rFonts w:ascii="AvantGarde Bk BT" w:hAnsi="AvantGarde Bk BT" w:cs="Arial"/>
          <w:i/>
          <w:sz w:val="22"/>
          <w:szCs w:val="22"/>
        </w:rPr>
        <w:t>“</w:t>
      </w:r>
      <w:r w:rsidR="00F557F3" w:rsidRPr="00F557F3">
        <w:rPr>
          <w:rFonts w:ascii="AvantGarde Bk BT" w:hAnsi="AvantGarde Bk BT" w:cs="Arial"/>
          <w:i/>
          <w:sz w:val="22"/>
          <w:szCs w:val="22"/>
        </w:rPr>
        <w:t>Requiero copia digital de las facturas pagadas al proveedor GRAND GROMA SA DE CV entre los meses de febrero y julio del 2020.</w:t>
      </w:r>
    </w:p>
    <w:p w14:paraId="04623190" w14:textId="0FE4A170" w:rsidR="00946007" w:rsidRPr="00790578" w:rsidRDefault="00F557F3" w:rsidP="00F557F3">
      <w:pPr>
        <w:pStyle w:val="corte4fondo"/>
        <w:tabs>
          <w:tab w:val="left" w:pos="567"/>
        </w:tabs>
        <w:ind w:right="680"/>
        <w:rPr>
          <w:rFonts w:ascii="AvantGarde Bk BT" w:hAnsi="AvantGarde Bk BT" w:cs="Arial"/>
          <w:i/>
          <w:sz w:val="22"/>
          <w:szCs w:val="22"/>
        </w:rPr>
      </w:pPr>
      <w:r w:rsidRPr="00F557F3">
        <w:rPr>
          <w:rFonts w:ascii="AvantGarde Bk BT" w:hAnsi="AvantGarde Bk BT" w:cs="Arial"/>
          <w:i/>
          <w:sz w:val="22"/>
          <w:szCs w:val="22"/>
        </w:rPr>
        <w:t>Igualmente requiero copia de los contratos generados en ese mismo periodo de tiempo.</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sidR="00922799">
        <w:rPr>
          <w:rFonts w:ascii="AvantGarde Bk BT" w:hAnsi="AvantGarde Bk BT" w:cs="Arial"/>
          <w:sz w:val="24"/>
          <w:szCs w:val="24"/>
        </w:rPr>
        <w:t>01 uno</w:t>
      </w:r>
      <w:r w:rsidR="000D762C">
        <w:rPr>
          <w:rFonts w:ascii="AvantGarde Bk BT" w:hAnsi="AvantGarde Bk BT" w:cs="Arial"/>
          <w:sz w:val="24"/>
          <w:szCs w:val="24"/>
        </w:rPr>
        <w:t xml:space="preserve"> </w:t>
      </w:r>
      <w:r w:rsidR="00946007" w:rsidRPr="00A67C98">
        <w:rPr>
          <w:rFonts w:ascii="AvantGarde Bk BT" w:hAnsi="AvantGarde Bk BT" w:cs="Arial"/>
          <w:sz w:val="24"/>
          <w:szCs w:val="24"/>
        </w:rPr>
        <w:t>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F66517">
      <w:pPr>
        <w:pStyle w:val="corte4fondo"/>
        <w:tabs>
          <w:tab w:val="left" w:pos="567"/>
        </w:tabs>
        <w:ind w:right="680" w:firstLine="0"/>
        <w:rPr>
          <w:rFonts w:ascii="AvantGarde Bk BT" w:hAnsi="AvantGarde Bk BT" w:cs="Arial"/>
          <w:sz w:val="24"/>
          <w:szCs w:val="24"/>
        </w:rPr>
      </w:pPr>
    </w:p>
    <w:p w14:paraId="51228311" w14:textId="373A837D" w:rsidR="00946007" w:rsidRPr="002C6A5C" w:rsidRDefault="00946007" w:rsidP="009F5741">
      <w:pPr>
        <w:pStyle w:val="corte4fondo"/>
        <w:tabs>
          <w:tab w:val="left" w:pos="567"/>
        </w:tabs>
        <w:ind w:right="680"/>
        <w:rPr>
          <w:rFonts w:ascii="AvantGarde Bk BT" w:hAnsi="AvantGarde Bk BT" w:cs="Arial"/>
          <w:i/>
          <w:sz w:val="22"/>
          <w:szCs w:val="24"/>
        </w:rPr>
      </w:pPr>
      <w:r w:rsidRPr="002C6A5C">
        <w:rPr>
          <w:rFonts w:ascii="AvantGarde Bk BT" w:hAnsi="AvantGarde Bk BT" w:cs="Arial"/>
          <w:i/>
          <w:sz w:val="22"/>
          <w:szCs w:val="24"/>
        </w:rPr>
        <w:t>“</w:t>
      </w:r>
      <w:r w:rsidR="00F557F3" w:rsidRPr="00F557F3">
        <w:rPr>
          <w:rFonts w:ascii="AvantGarde Bk BT" w:hAnsi="AvantGarde Bk BT" w:cs="Arial"/>
          <w:i/>
          <w:sz w:val="22"/>
          <w:szCs w:val="24"/>
        </w:rPr>
        <w:t>Gracias por ejercer el derecho de acceso a la información, adjunto encontrara respuesta a la solicitud de información de su interés. Le informo que si usted tiene alguna duda o problema para ver el archivo, esta Unidad de Transparencia se pone a sus órdenes de lunes a viernes de 08:00 a 15:00 horas en el número 8341100 extensiones  21293 y 21352  o bien a través del siguiente correo electrónico transparencia@slpsalud.gob.mx</w:t>
      </w:r>
      <w:r w:rsidRPr="002C6A5C">
        <w:rPr>
          <w:rFonts w:ascii="AvantGarde Bk BT" w:hAnsi="AvantGarde Bk BT" w:cs="Arial"/>
          <w:i/>
          <w:sz w:val="22"/>
          <w:szCs w:val="24"/>
        </w:rPr>
        <w:t xml:space="preserve">” </w:t>
      </w:r>
      <w:r w:rsidRPr="002C6A5C">
        <w:rPr>
          <w:rFonts w:ascii="AvantGarde Bk BT" w:hAnsi="AvantGarde Bk BT" w:cs="Arial"/>
          <w:b/>
          <w:bCs/>
          <w:i/>
          <w:sz w:val="22"/>
          <w:szCs w:val="24"/>
        </w:rPr>
        <w:t>SIC</w:t>
      </w:r>
      <w:r w:rsidRPr="002C6A5C">
        <w:rPr>
          <w:rFonts w:ascii="AvantGarde Bk BT" w:hAnsi="AvantGarde Bk BT" w:cs="Arial"/>
          <w:i/>
          <w:sz w:val="22"/>
          <w:szCs w:val="24"/>
        </w:rPr>
        <w:t>. (Visible a foja 01 uno de autos).</w:t>
      </w:r>
    </w:p>
    <w:p w14:paraId="40A147FA" w14:textId="77777777" w:rsidR="000D762C" w:rsidRPr="000D762C" w:rsidRDefault="000D762C" w:rsidP="000D762C">
      <w:pPr>
        <w:jc w:val="center"/>
      </w:pPr>
    </w:p>
    <w:p w14:paraId="261D62AB" w14:textId="567A2339"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07A4D536" w14:textId="577D4F3D" w:rsidR="000D762C" w:rsidRDefault="000D762C" w:rsidP="00EA5B23">
      <w:pPr>
        <w:pStyle w:val="corte4fondo"/>
        <w:tabs>
          <w:tab w:val="left" w:pos="567"/>
        </w:tabs>
        <w:ind w:right="680"/>
        <w:rPr>
          <w:noProof/>
        </w:rPr>
      </w:pPr>
    </w:p>
    <w:p w14:paraId="6799980D" w14:textId="2EDF3DB5" w:rsidR="00946007" w:rsidRDefault="00946007" w:rsidP="00EA5B23">
      <w:pPr>
        <w:pStyle w:val="corte4fondo"/>
        <w:tabs>
          <w:tab w:val="left" w:pos="567"/>
        </w:tabs>
        <w:ind w:right="680"/>
        <w:rPr>
          <w:rFonts w:ascii="AvantGarde Bk BT" w:hAnsi="AvantGarde Bk BT" w:cs="Arial"/>
          <w:sz w:val="24"/>
          <w:szCs w:val="24"/>
        </w:rPr>
      </w:pPr>
      <w:r w:rsidRPr="0076065A">
        <w:rPr>
          <w:rFonts w:ascii="AvantGarde Bk BT" w:hAnsi="AvantGarde Bk BT" w:cs="Arial"/>
          <w:i/>
          <w:sz w:val="22"/>
          <w:szCs w:val="24"/>
        </w:rPr>
        <w:t>“</w:t>
      </w:r>
      <w:r w:rsidR="00F557F3" w:rsidRPr="00F557F3">
        <w:rPr>
          <w:rFonts w:ascii="AvantGarde Bk BT" w:hAnsi="AvantGarde Bk BT" w:cs="Arial"/>
          <w:i/>
          <w:sz w:val="22"/>
          <w:szCs w:val="24"/>
        </w:rPr>
        <w:t>Procedo con el recurso de revisión debido a que la información que me fue enviada, una vez más los Servicios de Salud la mandan ILEGIBLE. Por lo tanto exijo se apliquen sanciones contenidas en la ley por hacerlo de forma dolosa y sistematica contra mi persona ante el mismo tipo de solicit</w:t>
      </w:r>
      <w:r w:rsidR="00F557F3">
        <w:rPr>
          <w:rFonts w:ascii="AvantGarde Bk BT" w:hAnsi="AvantGarde Bk BT" w:cs="Arial"/>
          <w:i/>
          <w:sz w:val="22"/>
          <w:szCs w:val="24"/>
        </w:rPr>
        <w:t>ude de información que presento</w:t>
      </w:r>
      <w:r w:rsidR="0076065A" w:rsidRPr="009F5741">
        <w:rPr>
          <w:rFonts w:ascii="AvantGarde Bk BT" w:hAnsi="AvantGarde Bk BT" w:cs="Arial"/>
          <w:i/>
          <w:sz w:val="22"/>
          <w:szCs w:val="24"/>
        </w:rPr>
        <w:t>.</w:t>
      </w:r>
      <w:r w:rsidRPr="0076065A">
        <w:rPr>
          <w:rFonts w:ascii="AvantGarde Bk BT" w:hAnsi="AvantGarde Bk BT" w:cs="Arial"/>
          <w:i/>
          <w:sz w:val="22"/>
          <w:szCs w:val="24"/>
        </w:rPr>
        <w:t xml:space="preserve">” </w:t>
      </w:r>
      <w:r w:rsidRPr="00202C2B">
        <w:rPr>
          <w:rFonts w:ascii="AvantGarde Bk BT" w:hAnsi="AvantGarde Bk BT" w:cs="Arial"/>
          <w:b/>
          <w:sz w:val="24"/>
          <w:szCs w:val="24"/>
        </w:rPr>
        <w:t>SIC.</w:t>
      </w:r>
      <w:r w:rsidR="009175BA">
        <w:rPr>
          <w:rFonts w:ascii="AvantGarde Bk BT" w:hAnsi="AvantGarde Bk BT" w:cs="Arial"/>
          <w:b/>
          <w:sz w:val="24"/>
          <w:szCs w:val="24"/>
        </w:rPr>
        <w:t xml:space="preserve"> </w:t>
      </w:r>
      <w:r w:rsidRPr="00202C2B">
        <w:rPr>
          <w:rFonts w:ascii="AvantGarde Bk BT" w:hAnsi="AvantGarde Bk BT" w:cs="Arial"/>
          <w:sz w:val="24"/>
          <w:szCs w:val="24"/>
        </w:rPr>
        <w:t xml:space="preserve">(Visible </w:t>
      </w:r>
      <w:r w:rsidR="004F197D" w:rsidRPr="00202C2B">
        <w:rPr>
          <w:rFonts w:ascii="AvantGarde Bk BT" w:hAnsi="AvantGarde Bk BT" w:cs="Arial"/>
          <w:sz w:val="24"/>
          <w:szCs w:val="24"/>
        </w:rPr>
        <w:t>a</w:t>
      </w:r>
      <w:r w:rsidRPr="00202C2B">
        <w:rPr>
          <w:rFonts w:ascii="AvantGarde Bk BT" w:hAnsi="AvantGarde Bk BT" w:cs="Arial"/>
          <w:sz w:val="24"/>
          <w:szCs w:val="24"/>
        </w:rPr>
        <w:t xml:space="preserve"> foja 01 uno de autos).</w:t>
      </w:r>
    </w:p>
    <w:p w14:paraId="2BA763AC" w14:textId="59D1FB1D" w:rsidR="00E054DE" w:rsidRDefault="00E054DE" w:rsidP="009F5741">
      <w:pPr>
        <w:pStyle w:val="corte4fondo"/>
        <w:tabs>
          <w:tab w:val="left" w:pos="567"/>
        </w:tabs>
        <w:ind w:right="680" w:firstLine="0"/>
        <w:rPr>
          <w:rFonts w:ascii="AvantGarde Bk BT" w:hAnsi="AvantGarde Bk BT" w:cs="Arial"/>
          <w:sz w:val="24"/>
          <w:szCs w:val="24"/>
        </w:rPr>
      </w:pPr>
    </w:p>
    <w:p w14:paraId="7F28BE7D" w14:textId="77777777" w:rsidR="00297F83" w:rsidRDefault="0054668C"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las constancias que obran en el presente expediente, es dable afirmar que los agravios señalados por el recurrente se encuentran fundados y operantes a razón de </w:t>
      </w:r>
      <w:r w:rsidR="00297F83">
        <w:rPr>
          <w:rFonts w:ascii="AvantGarde Bk BT" w:hAnsi="AvantGarde Bk BT" w:cs="Arial"/>
          <w:sz w:val="24"/>
          <w:szCs w:val="24"/>
        </w:rPr>
        <w:t>las siguientes consideraciones.</w:t>
      </w:r>
    </w:p>
    <w:p w14:paraId="712C681C" w14:textId="5A108698" w:rsidR="0054668C" w:rsidRDefault="00297F83"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w:t>
      </w:r>
      <w:r w:rsidR="0054668C">
        <w:rPr>
          <w:rFonts w:ascii="AvantGarde Bk BT" w:hAnsi="AvantGarde Bk BT" w:cs="Arial"/>
          <w:sz w:val="24"/>
          <w:szCs w:val="24"/>
        </w:rPr>
        <w:t xml:space="preserve">n la respuesta primigenia, el sujeto obligado adjunta diversos oficios que pretenden dar respuesta a la solicitud que nos ocupa, sin embargo, el único documento que se encuentra legible </w:t>
      </w:r>
      <w:r w:rsidR="007378C7">
        <w:rPr>
          <w:rFonts w:ascii="AvantGarde Bk BT" w:hAnsi="AvantGarde Bk BT" w:cs="Arial"/>
          <w:sz w:val="24"/>
          <w:szCs w:val="24"/>
        </w:rPr>
        <w:t>es el oficio número SSSLP/UT.</w:t>
      </w:r>
      <w:r w:rsidR="00F557F3">
        <w:rPr>
          <w:rFonts w:ascii="AvantGarde Bk BT" w:hAnsi="AvantGarde Bk BT" w:cs="Arial"/>
          <w:sz w:val="24"/>
          <w:szCs w:val="24"/>
        </w:rPr>
        <w:t>308</w:t>
      </w:r>
      <w:r w:rsidR="0054668C">
        <w:rPr>
          <w:rFonts w:ascii="AvantGarde Bk BT" w:hAnsi="AvantGarde Bk BT" w:cs="Arial"/>
          <w:sz w:val="24"/>
          <w:szCs w:val="24"/>
        </w:rPr>
        <w:t xml:space="preserve">-2021, en el cual, el titular de la unidad de transparencia anuncia la entrega de la información de interés, mediante </w:t>
      </w:r>
      <w:r w:rsidR="001302C3">
        <w:rPr>
          <w:rFonts w:ascii="AvantGarde Bk BT" w:hAnsi="AvantGarde Bk BT" w:cs="Arial"/>
          <w:sz w:val="24"/>
          <w:szCs w:val="24"/>
        </w:rPr>
        <w:t>el memorándum número</w:t>
      </w:r>
      <w:r w:rsidR="007378C7">
        <w:rPr>
          <w:rFonts w:ascii="AvantGarde Bk BT" w:hAnsi="AvantGarde Bk BT" w:cs="Arial"/>
          <w:sz w:val="24"/>
          <w:szCs w:val="24"/>
        </w:rPr>
        <w:t xml:space="preserve"> </w:t>
      </w:r>
      <w:r w:rsidR="00F557F3">
        <w:rPr>
          <w:rFonts w:ascii="AvantGarde Bk BT" w:hAnsi="AvantGarde Bk BT" w:cs="Arial"/>
          <w:sz w:val="24"/>
          <w:szCs w:val="24"/>
        </w:rPr>
        <w:t>08149</w:t>
      </w:r>
      <w:r w:rsidR="001302C3">
        <w:rPr>
          <w:rFonts w:ascii="AvantGarde Bk BT" w:hAnsi="AvantGarde Bk BT" w:cs="Arial"/>
          <w:sz w:val="24"/>
          <w:szCs w:val="24"/>
        </w:rPr>
        <w:t xml:space="preserve"> </w:t>
      </w:r>
      <w:r w:rsidR="0054668C">
        <w:rPr>
          <w:rFonts w:ascii="AvantGarde Bk BT" w:hAnsi="AvantGarde Bk BT" w:cs="Arial"/>
          <w:sz w:val="24"/>
          <w:szCs w:val="24"/>
        </w:rPr>
        <w:t>que emite la Subdirección de</w:t>
      </w:r>
      <w:r w:rsidR="001302C3">
        <w:rPr>
          <w:rFonts w:ascii="AvantGarde Bk BT" w:hAnsi="AvantGarde Bk BT" w:cs="Arial"/>
          <w:sz w:val="24"/>
          <w:szCs w:val="24"/>
        </w:rPr>
        <w:t xml:space="preserve"> </w:t>
      </w:r>
      <w:r w:rsidR="00F557F3">
        <w:rPr>
          <w:rFonts w:ascii="AvantGarde Bk BT" w:hAnsi="AvantGarde Bk BT" w:cs="Arial"/>
          <w:sz w:val="24"/>
          <w:szCs w:val="24"/>
        </w:rPr>
        <w:t>Asuntos Jurídicos, Departamento de Normatividad, Contratos y Control de Bienes Inmuebles</w:t>
      </w:r>
      <w:r w:rsidR="0054668C">
        <w:rPr>
          <w:rFonts w:ascii="AvantGarde Bk BT" w:hAnsi="AvantGarde Bk BT" w:cs="Arial"/>
          <w:sz w:val="24"/>
          <w:szCs w:val="24"/>
        </w:rPr>
        <w:t xml:space="preserve">, mismos que se encuentran visibles en la foja </w:t>
      </w:r>
      <w:r w:rsidR="00890C5E">
        <w:rPr>
          <w:rFonts w:ascii="AvantGarde Bk BT" w:hAnsi="AvantGarde Bk BT" w:cs="Arial"/>
          <w:sz w:val="24"/>
          <w:szCs w:val="24"/>
        </w:rPr>
        <w:t>03 tres</w:t>
      </w:r>
      <w:r w:rsidR="0054668C">
        <w:rPr>
          <w:rFonts w:ascii="AvantGarde Bk BT" w:hAnsi="AvantGarde Bk BT" w:cs="Arial"/>
          <w:sz w:val="24"/>
          <w:szCs w:val="24"/>
        </w:rPr>
        <w:t xml:space="preserve"> y reverso de autos.</w:t>
      </w:r>
    </w:p>
    <w:p w14:paraId="5FC24FC4" w14:textId="0A712633" w:rsidR="007378C7" w:rsidRPr="007378C7" w:rsidRDefault="007378C7" w:rsidP="00F557F3">
      <w:pPr>
        <w:pStyle w:val="corte4fondo"/>
        <w:tabs>
          <w:tab w:val="left" w:pos="567"/>
        </w:tabs>
        <w:spacing w:after="240"/>
        <w:ind w:firstLine="680"/>
        <w:rPr>
          <w:noProof/>
        </w:rPr>
      </w:pPr>
      <w:r>
        <w:rPr>
          <w:rFonts w:ascii="AvantGarde Bk BT" w:hAnsi="AvantGarde Bk BT" w:cs="Arial"/>
          <w:sz w:val="24"/>
          <w:szCs w:val="24"/>
        </w:rPr>
        <w:t xml:space="preserve">Ahora bien, como anexo al memorándum citado en el párrafo que precede, se encuentra </w:t>
      </w:r>
      <w:r w:rsidR="004A2AF4">
        <w:rPr>
          <w:rFonts w:ascii="AvantGarde Bk BT" w:hAnsi="AvantGarde Bk BT" w:cs="Arial"/>
          <w:sz w:val="24"/>
          <w:szCs w:val="24"/>
        </w:rPr>
        <w:t xml:space="preserve">la </w:t>
      </w:r>
      <w:r w:rsidR="00F557F3" w:rsidRPr="00F557F3">
        <w:rPr>
          <w:rFonts w:ascii="AvantGarde Bk BT" w:hAnsi="AvantGarde Bk BT" w:cs="Arial"/>
          <w:sz w:val="24"/>
          <w:szCs w:val="24"/>
        </w:rPr>
        <w:t>copia digital de las facturas pagadas al proveedor GRAND GROMA SA DE CV entre los me</w:t>
      </w:r>
      <w:r w:rsidR="00F557F3">
        <w:rPr>
          <w:rFonts w:ascii="AvantGarde Bk BT" w:hAnsi="AvantGarde Bk BT" w:cs="Arial"/>
          <w:sz w:val="24"/>
          <w:szCs w:val="24"/>
        </w:rPr>
        <w:t>ses de febrero y julio del 2020 y la</w:t>
      </w:r>
      <w:r w:rsidR="00F557F3" w:rsidRPr="00F557F3">
        <w:rPr>
          <w:rFonts w:ascii="AvantGarde Bk BT" w:hAnsi="AvantGarde Bk BT" w:cs="Arial"/>
          <w:sz w:val="24"/>
          <w:szCs w:val="24"/>
        </w:rPr>
        <w:t xml:space="preserve"> copia de los contratos generados en ese mismo periodo de tiempo</w:t>
      </w:r>
      <w:r>
        <w:rPr>
          <w:rFonts w:ascii="AvantGarde Bk BT" w:hAnsi="AvantGarde Bk BT" w:cs="Arial"/>
          <w:sz w:val="24"/>
          <w:szCs w:val="24"/>
        </w:rPr>
        <w:t>, empero, no se puede visualizar el número de la misma y/o algún otro dato plasmado en dicho documento, ya que como lo señala el recurrente, la información proporcionada no es legible en ninguna de las fojas que conforma el documento, como se acredita con la siguiente captura de pantalla:</w:t>
      </w:r>
    </w:p>
    <w:p w14:paraId="3AEE3934" w14:textId="31D333CB" w:rsidR="00F557F3" w:rsidRDefault="00F557F3" w:rsidP="009175BA">
      <w:pPr>
        <w:pStyle w:val="corte4fondo"/>
        <w:tabs>
          <w:tab w:val="left" w:pos="567"/>
        </w:tabs>
        <w:spacing w:after="240"/>
        <w:ind w:firstLine="680"/>
        <w:rPr>
          <w:noProof/>
        </w:rPr>
      </w:pPr>
      <w:r>
        <w:rPr>
          <w:noProof/>
        </w:rPr>
        <w:lastRenderedPageBreak/>
        <w:drawing>
          <wp:anchor distT="0" distB="0" distL="114300" distR="114300" simplePos="0" relativeHeight="251660288" behindDoc="0" locked="0" layoutInCell="1" allowOverlap="1" wp14:anchorId="79D7A2F6" wp14:editId="1879D207">
            <wp:simplePos x="0" y="0"/>
            <wp:positionH relativeFrom="page">
              <wp:align>center</wp:align>
            </wp:positionH>
            <wp:positionV relativeFrom="paragraph">
              <wp:posOffset>-15240</wp:posOffset>
            </wp:positionV>
            <wp:extent cx="4183380" cy="5380912"/>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3897" t="17959" r="24594" b="9995"/>
                    <a:stretch/>
                  </pic:blipFill>
                  <pic:spPr bwMode="auto">
                    <a:xfrm>
                      <a:off x="0" y="0"/>
                      <a:ext cx="4183380" cy="538091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E1ECE6" w14:textId="062EFC87" w:rsidR="007378C7" w:rsidRDefault="007378C7" w:rsidP="009175BA">
      <w:pPr>
        <w:pStyle w:val="corte4fondo"/>
        <w:tabs>
          <w:tab w:val="left" w:pos="567"/>
        </w:tabs>
        <w:spacing w:after="240"/>
        <w:ind w:firstLine="680"/>
        <w:rPr>
          <w:rFonts w:ascii="AvantGarde Bk BT" w:hAnsi="AvantGarde Bk BT" w:cs="Arial"/>
          <w:sz w:val="24"/>
          <w:szCs w:val="24"/>
        </w:rPr>
      </w:pPr>
    </w:p>
    <w:p w14:paraId="5DF4C495" w14:textId="4C58C523" w:rsidR="004A2AF4" w:rsidRDefault="004A2AF4" w:rsidP="009175BA">
      <w:pPr>
        <w:pStyle w:val="corte4fondo"/>
        <w:tabs>
          <w:tab w:val="left" w:pos="567"/>
        </w:tabs>
        <w:spacing w:after="240"/>
        <w:ind w:firstLine="680"/>
        <w:rPr>
          <w:noProof/>
        </w:rPr>
      </w:pPr>
    </w:p>
    <w:p w14:paraId="1E44A09A" w14:textId="0DC898EB" w:rsidR="007378C7" w:rsidRDefault="007378C7" w:rsidP="009175BA">
      <w:pPr>
        <w:pStyle w:val="corte4fondo"/>
        <w:tabs>
          <w:tab w:val="left" w:pos="567"/>
        </w:tabs>
        <w:spacing w:after="240"/>
        <w:ind w:firstLine="680"/>
        <w:rPr>
          <w:rFonts w:ascii="AvantGarde Bk BT" w:hAnsi="AvantGarde Bk BT" w:cs="Arial"/>
          <w:sz w:val="24"/>
          <w:szCs w:val="24"/>
        </w:rPr>
      </w:pPr>
    </w:p>
    <w:p w14:paraId="51F45505" w14:textId="7F8E6E7D" w:rsidR="007378C7" w:rsidRDefault="007378C7" w:rsidP="009175BA">
      <w:pPr>
        <w:pStyle w:val="corte4fondo"/>
        <w:tabs>
          <w:tab w:val="left" w:pos="567"/>
        </w:tabs>
        <w:spacing w:after="240"/>
        <w:ind w:firstLine="680"/>
        <w:rPr>
          <w:rFonts w:ascii="AvantGarde Bk BT" w:hAnsi="AvantGarde Bk BT" w:cs="Arial"/>
          <w:sz w:val="24"/>
          <w:szCs w:val="24"/>
        </w:rPr>
      </w:pPr>
    </w:p>
    <w:p w14:paraId="1C1A5CBA" w14:textId="57074735" w:rsidR="007378C7" w:rsidRDefault="007378C7" w:rsidP="009175BA">
      <w:pPr>
        <w:pStyle w:val="corte4fondo"/>
        <w:tabs>
          <w:tab w:val="left" w:pos="567"/>
        </w:tabs>
        <w:spacing w:after="240"/>
        <w:ind w:firstLine="680"/>
        <w:rPr>
          <w:rFonts w:ascii="AvantGarde Bk BT" w:hAnsi="AvantGarde Bk BT" w:cs="Arial"/>
          <w:sz w:val="24"/>
          <w:szCs w:val="24"/>
        </w:rPr>
      </w:pPr>
    </w:p>
    <w:p w14:paraId="32F76313" w14:textId="550D111A" w:rsidR="007378C7" w:rsidRDefault="007378C7" w:rsidP="009175BA">
      <w:pPr>
        <w:pStyle w:val="corte4fondo"/>
        <w:tabs>
          <w:tab w:val="left" w:pos="567"/>
        </w:tabs>
        <w:spacing w:after="240"/>
        <w:ind w:firstLine="680"/>
        <w:rPr>
          <w:rFonts w:ascii="AvantGarde Bk BT" w:hAnsi="AvantGarde Bk BT" w:cs="Arial"/>
          <w:sz w:val="24"/>
          <w:szCs w:val="24"/>
        </w:rPr>
      </w:pPr>
    </w:p>
    <w:p w14:paraId="2B6D8E33" w14:textId="43F3A996" w:rsidR="007378C7" w:rsidRDefault="007378C7" w:rsidP="009175BA">
      <w:pPr>
        <w:pStyle w:val="corte4fondo"/>
        <w:tabs>
          <w:tab w:val="left" w:pos="567"/>
        </w:tabs>
        <w:spacing w:after="240"/>
        <w:ind w:firstLine="680"/>
        <w:rPr>
          <w:rFonts w:ascii="AvantGarde Bk BT" w:hAnsi="AvantGarde Bk BT" w:cs="Arial"/>
          <w:sz w:val="24"/>
          <w:szCs w:val="24"/>
        </w:rPr>
      </w:pPr>
    </w:p>
    <w:p w14:paraId="724D1DAE" w14:textId="742BF20F" w:rsidR="007378C7" w:rsidRDefault="007378C7" w:rsidP="009175BA">
      <w:pPr>
        <w:pStyle w:val="corte4fondo"/>
        <w:tabs>
          <w:tab w:val="left" w:pos="567"/>
        </w:tabs>
        <w:spacing w:after="240"/>
        <w:ind w:firstLine="680"/>
        <w:rPr>
          <w:rFonts w:ascii="AvantGarde Bk BT" w:hAnsi="AvantGarde Bk BT" w:cs="Arial"/>
          <w:sz w:val="24"/>
          <w:szCs w:val="24"/>
        </w:rPr>
      </w:pPr>
    </w:p>
    <w:p w14:paraId="5C70C45A" w14:textId="194FBFC1" w:rsidR="007378C7" w:rsidRDefault="007378C7" w:rsidP="009175BA">
      <w:pPr>
        <w:pStyle w:val="corte4fondo"/>
        <w:tabs>
          <w:tab w:val="left" w:pos="567"/>
        </w:tabs>
        <w:spacing w:after="240"/>
        <w:ind w:firstLine="680"/>
        <w:rPr>
          <w:rFonts w:ascii="AvantGarde Bk BT" w:hAnsi="AvantGarde Bk BT" w:cs="Arial"/>
          <w:sz w:val="24"/>
          <w:szCs w:val="24"/>
        </w:rPr>
      </w:pPr>
    </w:p>
    <w:p w14:paraId="6BD34FEC" w14:textId="5563B254" w:rsidR="007378C7" w:rsidRDefault="007378C7" w:rsidP="009175BA">
      <w:pPr>
        <w:pStyle w:val="corte4fondo"/>
        <w:tabs>
          <w:tab w:val="left" w:pos="567"/>
        </w:tabs>
        <w:spacing w:after="240"/>
        <w:ind w:firstLine="680"/>
        <w:rPr>
          <w:rFonts w:ascii="AvantGarde Bk BT" w:hAnsi="AvantGarde Bk BT" w:cs="Arial"/>
          <w:sz w:val="24"/>
          <w:szCs w:val="24"/>
        </w:rPr>
      </w:pPr>
    </w:p>
    <w:p w14:paraId="67648F6E" w14:textId="5D9AE457" w:rsidR="007378C7" w:rsidRDefault="007378C7" w:rsidP="009175BA">
      <w:pPr>
        <w:pStyle w:val="corte4fondo"/>
        <w:tabs>
          <w:tab w:val="left" w:pos="567"/>
        </w:tabs>
        <w:spacing w:after="240"/>
        <w:ind w:firstLine="680"/>
        <w:rPr>
          <w:rFonts w:ascii="AvantGarde Bk BT" w:hAnsi="AvantGarde Bk BT" w:cs="Arial"/>
          <w:sz w:val="24"/>
          <w:szCs w:val="24"/>
        </w:rPr>
      </w:pPr>
    </w:p>
    <w:p w14:paraId="1A36D891" w14:textId="577C06B6" w:rsidR="004A2AF4" w:rsidRDefault="00F557F3" w:rsidP="009175BA">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1312" behindDoc="0" locked="0" layoutInCell="1" allowOverlap="1" wp14:anchorId="50343443" wp14:editId="5BF5A492">
            <wp:simplePos x="0" y="0"/>
            <wp:positionH relativeFrom="margin">
              <wp:align>center</wp:align>
            </wp:positionH>
            <wp:positionV relativeFrom="paragraph">
              <wp:posOffset>0</wp:posOffset>
            </wp:positionV>
            <wp:extent cx="3970020" cy="5046775"/>
            <wp:effectExtent l="0" t="0" r="0" b="190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42093" t="18600" r="25075" b="7216"/>
                    <a:stretch/>
                  </pic:blipFill>
                  <pic:spPr bwMode="auto">
                    <a:xfrm>
                      <a:off x="0" y="0"/>
                      <a:ext cx="3970020" cy="5046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7A205F3" w14:textId="79717592" w:rsidR="00F557F3" w:rsidRDefault="00F557F3" w:rsidP="009175BA">
      <w:pPr>
        <w:pStyle w:val="corte4fondo"/>
        <w:tabs>
          <w:tab w:val="left" w:pos="567"/>
        </w:tabs>
        <w:spacing w:after="240"/>
        <w:ind w:firstLine="680"/>
        <w:rPr>
          <w:noProof/>
        </w:rPr>
      </w:pPr>
    </w:p>
    <w:p w14:paraId="7EDBE45A" w14:textId="6F923805" w:rsidR="004A2AF4" w:rsidRDefault="004A2AF4" w:rsidP="009175BA">
      <w:pPr>
        <w:pStyle w:val="corte4fondo"/>
        <w:tabs>
          <w:tab w:val="left" w:pos="567"/>
        </w:tabs>
        <w:spacing w:after="240"/>
        <w:ind w:firstLine="680"/>
        <w:rPr>
          <w:rFonts w:ascii="AvantGarde Bk BT" w:hAnsi="AvantGarde Bk BT" w:cs="Arial"/>
          <w:sz w:val="24"/>
          <w:szCs w:val="24"/>
        </w:rPr>
      </w:pPr>
    </w:p>
    <w:p w14:paraId="6A468E3C" w14:textId="7709052D" w:rsidR="004A2AF4" w:rsidRDefault="004A2AF4" w:rsidP="009175BA">
      <w:pPr>
        <w:pStyle w:val="corte4fondo"/>
        <w:tabs>
          <w:tab w:val="left" w:pos="567"/>
        </w:tabs>
        <w:spacing w:after="240"/>
        <w:ind w:firstLine="680"/>
        <w:rPr>
          <w:noProof/>
        </w:rPr>
      </w:pPr>
    </w:p>
    <w:p w14:paraId="3A980804" w14:textId="04626692" w:rsidR="004A2AF4" w:rsidRDefault="004A2AF4" w:rsidP="009175BA">
      <w:pPr>
        <w:pStyle w:val="corte4fondo"/>
        <w:tabs>
          <w:tab w:val="left" w:pos="567"/>
        </w:tabs>
        <w:spacing w:after="240"/>
        <w:ind w:firstLine="680"/>
        <w:rPr>
          <w:rFonts w:ascii="AvantGarde Bk BT" w:hAnsi="AvantGarde Bk BT" w:cs="Arial"/>
          <w:sz w:val="24"/>
          <w:szCs w:val="24"/>
        </w:rPr>
      </w:pPr>
    </w:p>
    <w:p w14:paraId="43532401" w14:textId="56C1E5CB" w:rsidR="00C244A3" w:rsidRDefault="00C244A3" w:rsidP="009175BA">
      <w:pPr>
        <w:pStyle w:val="corte4fondo"/>
        <w:tabs>
          <w:tab w:val="left" w:pos="567"/>
        </w:tabs>
        <w:spacing w:after="240"/>
        <w:ind w:firstLine="680"/>
        <w:rPr>
          <w:noProof/>
        </w:rPr>
      </w:pPr>
    </w:p>
    <w:p w14:paraId="0F200602" w14:textId="0C573474" w:rsidR="000F34BB" w:rsidRDefault="000F34BB" w:rsidP="009175BA">
      <w:pPr>
        <w:pStyle w:val="corte4fondo"/>
        <w:tabs>
          <w:tab w:val="left" w:pos="567"/>
        </w:tabs>
        <w:spacing w:after="240"/>
        <w:ind w:firstLine="680"/>
        <w:rPr>
          <w:noProof/>
        </w:rPr>
      </w:pPr>
    </w:p>
    <w:p w14:paraId="7B8FF630" w14:textId="328D4CAF" w:rsidR="00890C5E" w:rsidRDefault="00890C5E" w:rsidP="009175BA">
      <w:pPr>
        <w:pStyle w:val="corte4fondo"/>
        <w:tabs>
          <w:tab w:val="left" w:pos="567"/>
        </w:tabs>
        <w:spacing w:after="240"/>
        <w:ind w:firstLine="680"/>
        <w:rPr>
          <w:noProof/>
        </w:rPr>
      </w:pPr>
    </w:p>
    <w:p w14:paraId="6DC30585" w14:textId="0DDB689F" w:rsidR="00297F83" w:rsidRDefault="00297F83" w:rsidP="009175BA">
      <w:pPr>
        <w:pStyle w:val="corte4fondo"/>
        <w:tabs>
          <w:tab w:val="left" w:pos="567"/>
        </w:tabs>
        <w:spacing w:after="240"/>
        <w:ind w:firstLine="680"/>
        <w:rPr>
          <w:noProof/>
        </w:rPr>
      </w:pPr>
    </w:p>
    <w:p w14:paraId="50B0A037" w14:textId="6A9A9DE9" w:rsidR="00297F83" w:rsidRDefault="00297F83" w:rsidP="009175BA">
      <w:pPr>
        <w:pStyle w:val="corte4fondo"/>
        <w:tabs>
          <w:tab w:val="left" w:pos="567"/>
        </w:tabs>
        <w:spacing w:after="240"/>
        <w:ind w:firstLine="680"/>
        <w:rPr>
          <w:noProof/>
        </w:rPr>
      </w:pPr>
    </w:p>
    <w:p w14:paraId="48A8ED2E" w14:textId="6A22C5A5" w:rsidR="004A2AF4" w:rsidRDefault="004A2AF4" w:rsidP="009175BA">
      <w:pPr>
        <w:pStyle w:val="corte4fondo"/>
        <w:tabs>
          <w:tab w:val="left" w:pos="567"/>
        </w:tabs>
        <w:spacing w:after="240"/>
        <w:ind w:firstLine="680"/>
        <w:rPr>
          <w:noProof/>
        </w:rPr>
      </w:pPr>
    </w:p>
    <w:p w14:paraId="5305454C" w14:textId="77777777" w:rsidR="004A2AF4" w:rsidRDefault="004A2AF4" w:rsidP="009175BA">
      <w:pPr>
        <w:pStyle w:val="corte4fondo"/>
        <w:tabs>
          <w:tab w:val="left" w:pos="567"/>
        </w:tabs>
        <w:spacing w:after="240"/>
        <w:ind w:firstLine="680"/>
        <w:rPr>
          <w:noProof/>
        </w:rPr>
      </w:pPr>
    </w:p>
    <w:p w14:paraId="017A07D9" w14:textId="46D30178" w:rsidR="00B47446" w:rsidRDefault="00B47446" w:rsidP="00EC534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tesitura, la Ley General de Transparencia y Acceso a la Información </w:t>
      </w:r>
      <w:r>
        <w:rPr>
          <w:rFonts w:ascii="AvantGarde Bk BT" w:hAnsi="AvantGarde Bk BT" w:cs="Arial"/>
          <w:sz w:val="22"/>
          <w:szCs w:val="24"/>
        </w:rPr>
        <w:t>Publi</w:t>
      </w:r>
      <w:r w:rsidRPr="00B47446">
        <w:rPr>
          <w:rFonts w:ascii="AvantGarde Bk BT" w:hAnsi="AvantGarde Bk BT" w:cs="Arial"/>
          <w:sz w:val="22"/>
          <w:szCs w:val="24"/>
        </w:rPr>
        <w:t>ca</w:t>
      </w:r>
      <w:r>
        <w:rPr>
          <w:rFonts w:ascii="AvantGarde Bk BT" w:hAnsi="AvantGarde Bk BT" w:cs="Arial"/>
          <w:sz w:val="24"/>
          <w:szCs w:val="24"/>
        </w:rPr>
        <w:t xml:space="preserve"> del Estado, expresa que la entrega de la información siempre debe de ser accesible y verificable, máxime a que esta constreñido a apegarse al principio de certeza y máxima publicidad que </w:t>
      </w:r>
      <w:r w:rsidR="00EC5347">
        <w:rPr>
          <w:rFonts w:ascii="AvantGarde Bk BT" w:hAnsi="AvantGarde Bk BT" w:cs="Arial"/>
          <w:sz w:val="24"/>
          <w:szCs w:val="24"/>
        </w:rPr>
        <w:t xml:space="preserve">obliga al sujeto obligado a dar acceso a la información que se encuentra en sus archivos </w:t>
      </w:r>
      <w:r w:rsidR="00EC5347" w:rsidRPr="00EC5347">
        <w:rPr>
          <w:rFonts w:ascii="AvantGarde Bk BT" w:hAnsi="AvantGarde Bk BT" w:cs="Arial"/>
          <w:sz w:val="24"/>
          <w:szCs w:val="24"/>
        </w:rPr>
        <w:t>completa, oportuna y accesible, sujeta a un claro régimen de excepciones que deberán estar</w:t>
      </w:r>
      <w:r w:rsidR="00EC5347">
        <w:rPr>
          <w:rFonts w:ascii="AvantGarde Bk BT" w:hAnsi="AvantGarde Bk BT" w:cs="Arial"/>
          <w:sz w:val="24"/>
          <w:szCs w:val="24"/>
        </w:rPr>
        <w:t xml:space="preserve"> </w:t>
      </w:r>
      <w:r w:rsidR="00EC5347" w:rsidRPr="00EC5347">
        <w:rPr>
          <w:rFonts w:ascii="AvantGarde Bk BT" w:hAnsi="AvantGarde Bk BT" w:cs="Arial"/>
          <w:sz w:val="24"/>
          <w:szCs w:val="24"/>
        </w:rPr>
        <w:t>de</w:t>
      </w:r>
      <w:r w:rsidR="00EC5347">
        <w:rPr>
          <w:rFonts w:ascii="AvantGarde Bk BT" w:hAnsi="AvantGarde Bk BT" w:cs="Arial"/>
          <w:sz w:val="24"/>
          <w:szCs w:val="24"/>
        </w:rPr>
        <w:t>finidas y ser además legítimas.</w:t>
      </w:r>
    </w:p>
    <w:p w14:paraId="6B28300D" w14:textId="4BE53A59" w:rsidR="00B47446" w:rsidRPr="00B47446" w:rsidRDefault="00B47446" w:rsidP="00EC5347">
      <w:pPr>
        <w:pStyle w:val="corte4fondo"/>
        <w:tabs>
          <w:tab w:val="left" w:pos="567"/>
        </w:tabs>
        <w:spacing w:after="240"/>
        <w:ind w:left="709" w:right="622" w:hanging="29"/>
        <w:rPr>
          <w:rFonts w:ascii="AvantGarde Bk BT" w:hAnsi="AvantGarde Bk BT" w:cs="Arial"/>
          <w:i/>
          <w:sz w:val="20"/>
          <w:szCs w:val="24"/>
        </w:rPr>
      </w:pPr>
      <w:r w:rsidRPr="00B47446">
        <w:rPr>
          <w:rFonts w:ascii="AvantGarde Bk BT" w:hAnsi="AvantGarde Bk BT" w:cs="Arial"/>
          <w:b/>
          <w:i/>
          <w:sz w:val="20"/>
          <w:szCs w:val="24"/>
        </w:rPr>
        <w:t>ARTÍCULO 13</w:t>
      </w:r>
      <w:r w:rsidRPr="00B47446">
        <w:rPr>
          <w:rFonts w:ascii="AvantGarde Bk BT" w:hAnsi="AvantGarde Bk BT" w:cs="Arial"/>
          <w:i/>
          <w:sz w:val="20"/>
          <w:szCs w:val="24"/>
        </w:rPr>
        <w:t>. En la generación, publicación y entrega de información se deberá garantizar que ésta sea accesible, confiable, verificable, veraz, oportuna y atenderá las necesidades del derecho de acceso a la información de toda persona.</w:t>
      </w:r>
    </w:p>
    <w:p w14:paraId="51007AFA" w14:textId="18691DB6" w:rsidR="00B47446" w:rsidRPr="00B47446" w:rsidRDefault="00B47446" w:rsidP="00EC5347">
      <w:pPr>
        <w:pStyle w:val="corte4fondo"/>
        <w:tabs>
          <w:tab w:val="left" w:pos="567"/>
        </w:tabs>
        <w:spacing w:after="240"/>
        <w:ind w:left="709" w:right="622" w:hanging="29"/>
        <w:rPr>
          <w:rFonts w:ascii="AvantGarde Bk BT" w:hAnsi="AvantGarde Bk BT" w:cs="Arial"/>
          <w:i/>
          <w:sz w:val="20"/>
          <w:szCs w:val="24"/>
        </w:rPr>
      </w:pPr>
      <w:r w:rsidRPr="00B47446">
        <w:rPr>
          <w:rFonts w:ascii="AvantGarde Bk BT" w:hAnsi="AvantGarde Bk BT" w:cs="Arial"/>
          <w:i/>
          <w:sz w:val="20"/>
          <w:szCs w:val="24"/>
        </w:rPr>
        <w:t xml:space="preserve">Los sujetos obligados buscarán, en todo momento, que la información generada tenga un lenguaje sencillo para cualquier persona y se procurará, en la medida de lo posible, su accesibilidad y traducción a lenguas indígenas. </w:t>
      </w:r>
    </w:p>
    <w:p w14:paraId="158108F5" w14:textId="0656F4F8" w:rsidR="003776CC" w:rsidRDefault="00297F83" w:rsidP="00B474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Por otro lado, en el informe que remite a este órgano garante, el sujeto obligado acepta dichas circunstancias, por lo cual, en aras de dar acceso a la información pública y subsanar el agravio en que se incurrió, el sujeto obligado expresa que se realizó nuevamente el trámite </w:t>
      </w:r>
      <w:r w:rsidR="003776CC">
        <w:rPr>
          <w:rFonts w:ascii="AvantGarde Bk BT" w:hAnsi="AvantGarde Bk BT" w:cs="Arial"/>
          <w:sz w:val="24"/>
          <w:szCs w:val="24"/>
        </w:rPr>
        <w:t>con el área que esta constreñida a documentar la información de acuerdo a sus funciones, haciendo énfasis en las condiciones en que se encontraba el archivo para enmendar la situación.</w:t>
      </w:r>
    </w:p>
    <w:p w14:paraId="1025300A" w14:textId="5E00C3BC" w:rsidR="00C244A3" w:rsidRDefault="003776CC" w:rsidP="00C244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este modo,</w:t>
      </w:r>
      <w:r w:rsidR="00FB13E1">
        <w:rPr>
          <w:rFonts w:ascii="AvantGarde Bk BT" w:hAnsi="AvantGarde Bk BT" w:cs="Arial"/>
          <w:sz w:val="24"/>
          <w:szCs w:val="24"/>
        </w:rPr>
        <w:t xml:space="preserve"> el sujeto obligado expresa que mediante</w:t>
      </w:r>
      <w:r>
        <w:rPr>
          <w:rFonts w:ascii="AvantGarde Bk BT" w:hAnsi="AvantGarde Bk BT" w:cs="Arial"/>
          <w:sz w:val="24"/>
          <w:szCs w:val="24"/>
        </w:rPr>
        <w:t xml:space="preserve"> el oficio </w:t>
      </w:r>
      <w:r w:rsidR="00FB13E1">
        <w:rPr>
          <w:rFonts w:ascii="AvantGarde Bk BT" w:hAnsi="AvantGarde Bk BT" w:cs="Arial"/>
          <w:sz w:val="24"/>
          <w:szCs w:val="24"/>
        </w:rPr>
        <w:t>número</w:t>
      </w:r>
      <w:r w:rsidR="00096A69">
        <w:rPr>
          <w:rFonts w:ascii="AvantGarde Bk BT" w:hAnsi="AvantGarde Bk BT" w:cs="Arial"/>
          <w:sz w:val="24"/>
          <w:szCs w:val="24"/>
        </w:rPr>
        <w:t xml:space="preserve"> SSSLP/UT.470</w:t>
      </w:r>
      <w:r>
        <w:rPr>
          <w:rFonts w:ascii="AvantGarde Bk BT" w:hAnsi="AvantGarde Bk BT" w:cs="Arial"/>
          <w:sz w:val="24"/>
          <w:szCs w:val="24"/>
        </w:rPr>
        <w:t xml:space="preserve">-2021, se </w:t>
      </w:r>
      <w:r w:rsidR="00FB13E1">
        <w:rPr>
          <w:rFonts w:ascii="AvantGarde Bk BT" w:hAnsi="AvantGarde Bk BT" w:cs="Arial"/>
          <w:sz w:val="24"/>
          <w:szCs w:val="24"/>
        </w:rPr>
        <w:t>reenvió la información de interés al correo electrónico proporcionado por el recurrente, empero, de los autos que integran el presente expediente, no se visualizan las constancias que acrediten fehacientemente su dicho, esto es, el oficio con el que se notifica la entrega de la información y</w:t>
      </w:r>
      <w:r w:rsidR="00890C5E">
        <w:t xml:space="preserve"> </w:t>
      </w:r>
      <w:r w:rsidR="00377C4D">
        <w:rPr>
          <w:rFonts w:ascii="AvantGarde Bk BT" w:hAnsi="AvantGarde Bk BT" w:cs="Arial"/>
          <w:sz w:val="24"/>
          <w:szCs w:val="24"/>
        </w:rPr>
        <w:t xml:space="preserve">la </w:t>
      </w:r>
      <w:r w:rsidR="00377C4D" w:rsidRPr="004A2AF4">
        <w:rPr>
          <w:rFonts w:ascii="AvantGarde Bk BT" w:hAnsi="AvantGarde Bk BT" w:cs="Arial"/>
          <w:sz w:val="24"/>
          <w:szCs w:val="24"/>
        </w:rPr>
        <w:t xml:space="preserve">copia digital de </w:t>
      </w:r>
      <w:r w:rsidR="00096A69" w:rsidRPr="00F557F3">
        <w:rPr>
          <w:rFonts w:ascii="AvantGarde Bk BT" w:hAnsi="AvantGarde Bk BT" w:cs="Arial"/>
          <w:sz w:val="24"/>
          <w:szCs w:val="24"/>
        </w:rPr>
        <w:t>las facturas pagadas al proveedor GRAND GROMA SA DE CV entre los me</w:t>
      </w:r>
      <w:r w:rsidR="00096A69">
        <w:rPr>
          <w:rFonts w:ascii="AvantGarde Bk BT" w:hAnsi="AvantGarde Bk BT" w:cs="Arial"/>
          <w:sz w:val="24"/>
          <w:szCs w:val="24"/>
        </w:rPr>
        <w:t>ses de febrero y julio del 2020 y la</w:t>
      </w:r>
      <w:r w:rsidR="00096A69" w:rsidRPr="00F557F3">
        <w:rPr>
          <w:rFonts w:ascii="AvantGarde Bk BT" w:hAnsi="AvantGarde Bk BT" w:cs="Arial"/>
          <w:sz w:val="24"/>
          <w:szCs w:val="24"/>
        </w:rPr>
        <w:t xml:space="preserve"> copia de los contratos generados en ese mismo periodo de tiempo</w:t>
      </w:r>
      <w:r w:rsidR="00C244A3">
        <w:rPr>
          <w:rFonts w:ascii="AvantGarde Bk BT" w:hAnsi="AvantGarde Bk BT" w:cs="Arial"/>
          <w:sz w:val="24"/>
          <w:szCs w:val="24"/>
        </w:rPr>
        <w:t>.</w:t>
      </w:r>
    </w:p>
    <w:p w14:paraId="61F748C8" w14:textId="48E18E84" w:rsidR="00A2568C" w:rsidRDefault="00C244A3" w:rsidP="00C244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 </w:t>
      </w:r>
      <w:r w:rsidR="00B40886">
        <w:rPr>
          <w:rFonts w:ascii="AvantGarde Bk BT" w:hAnsi="AvantGarde Bk BT" w:cs="Arial"/>
          <w:sz w:val="24"/>
          <w:szCs w:val="24"/>
        </w:rPr>
        <w:t>Concatenado al párrafo que precede, el sujeto obligado deberá de enviar las constancias con las cuales acredite que se envió al recurrente la información de interés, para que este órgano garante este en aptitud de afirmar que la respuesta enviada corresponde con lo solicitado y</w:t>
      </w:r>
      <w:r w:rsidR="005A1CE4">
        <w:rPr>
          <w:rFonts w:ascii="AvantGarde Bk BT" w:hAnsi="AvantGarde Bk BT" w:cs="Arial"/>
          <w:sz w:val="24"/>
          <w:szCs w:val="24"/>
        </w:rPr>
        <w:t>,</w:t>
      </w:r>
      <w:r w:rsidR="00B40886">
        <w:rPr>
          <w:rFonts w:ascii="AvantGarde Bk BT" w:hAnsi="AvantGarde Bk BT" w:cs="Arial"/>
          <w:sz w:val="24"/>
          <w:szCs w:val="24"/>
        </w:rPr>
        <w:t xml:space="preserve"> en consecuencia</w:t>
      </w:r>
      <w:r w:rsidR="005A1CE4">
        <w:rPr>
          <w:rFonts w:ascii="AvantGarde Bk BT" w:hAnsi="AvantGarde Bk BT" w:cs="Arial"/>
          <w:sz w:val="24"/>
          <w:szCs w:val="24"/>
        </w:rPr>
        <w:t>,</w:t>
      </w:r>
      <w:r w:rsidR="00B40886">
        <w:rPr>
          <w:rFonts w:ascii="AvantGarde Bk BT" w:hAnsi="AvantGarde Bk BT" w:cs="Arial"/>
          <w:sz w:val="24"/>
          <w:szCs w:val="24"/>
        </w:rPr>
        <w:t xml:space="preserve"> sobreseer el presente recurso de revisión.</w:t>
      </w:r>
    </w:p>
    <w:p w14:paraId="52F966D9" w14:textId="46BF6982" w:rsidR="00FB13E1" w:rsidRDefault="00FB13E1" w:rsidP="00FB13E1">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 xml:space="preserve">Se hace énfasis en que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1"/>
      </w:r>
    </w:p>
    <w:p w14:paraId="2CAD8C4A" w14:textId="02C6E2FF" w:rsidR="00741195" w:rsidRDefault="00741195" w:rsidP="00741195">
      <w:pPr>
        <w:pStyle w:val="corte4fondo"/>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En conclusión, no debemos pasar por alto que el sujeto obligado se encuentra constreñido a proporcionar la información que se encuentra en su posesión, lo anterior para efecto de permitir que </w:t>
      </w:r>
      <w:r>
        <w:rPr>
          <w:rFonts w:ascii="AvantGarde Bk BT" w:hAnsi="AvantGarde Bk BT" w:cs="Arial"/>
          <w:color w:val="000000" w:themeColor="text1"/>
          <w:sz w:val="24"/>
          <w:szCs w:val="24"/>
        </w:rPr>
        <w:lastRenderedPageBreak/>
        <w:t>el derecho de acceso a la información se encuentre satisfecho,</w:t>
      </w:r>
      <w:r>
        <w:rPr>
          <w:rStyle w:val="Refdenotaalpie"/>
          <w:rFonts w:ascii="AvantGarde Bk BT" w:hAnsi="AvantGarde Bk BT" w:cs="Arial"/>
          <w:color w:val="000000" w:themeColor="text1"/>
          <w:sz w:val="24"/>
          <w:szCs w:val="24"/>
        </w:rPr>
        <w:footnoteReference w:id="2"/>
      </w:r>
      <w:r>
        <w:rPr>
          <w:rFonts w:ascii="AvantGarde Bk BT" w:hAnsi="AvantGarde Bk BT" w:cs="Arial"/>
          <w:color w:val="000000" w:themeColor="text1"/>
          <w:sz w:val="24"/>
          <w:szCs w:val="24"/>
        </w:rPr>
        <w:t xml:space="preserve"> ya que es </w:t>
      </w:r>
      <w:r>
        <w:rPr>
          <w:rFonts w:ascii="AvantGarde Bk BT" w:hAnsi="AvantGarde Bk BT" w:cs="Arial"/>
          <w:sz w:val="24"/>
          <w:szCs w:val="24"/>
        </w:rPr>
        <w:t>responsable del cumplimiento para otorgar acceso a la información por ser un ente que recibe recursos públicos.</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4D0C5304"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FB13E1">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7B56DFCD" w14:textId="44F9C785" w:rsidR="004C0731" w:rsidRDefault="00946007" w:rsidP="004C0731">
      <w:pPr>
        <w:pStyle w:val="corte4fondo"/>
        <w:tabs>
          <w:tab w:val="left" w:pos="567"/>
        </w:tabs>
        <w:spacing w:after="240"/>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FB13E1">
        <w:rPr>
          <w:rFonts w:ascii="AvantGarde Bk BT" w:hAnsi="AvantGarde Bk BT" w:cs="Arial"/>
          <w:sz w:val="24"/>
          <w:szCs w:val="24"/>
        </w:rPr>
        <w:t xml:space="preserve">Entregue las constancias donde notifica la entrega de la información y </w:t>
      </w:r>
      <w:r w:rsidR="00377C4D">
        <w:rPr>
          <w:rFonts w:ascii="AvantGarde Bk BT" w:hAnsi="AvantGarde Bk BT" w:cs="Arial"/>
          <w:sz w:val="24"/>
          <w:szCs w:val="24"/>
        </w:rPr>
        <w:t xml:space="preserve">la </w:t>
      </w:r>
      <w:r w:rsidR="00377C4D" w:rsidRPr="004A2AF4">
        <w:rPr>
          <w:rFonts w:ascii="AvantGarde Bk BT" w:hAnsi="AvantGarde Bk BT" w:cs="Arial"/>
          <w:sz w:val="24"/>
          <w:szCs w:val="24"/>
        </w:rPr>
        <w:t xml:space="preserve">copia digital de </w:t>
      </w:r>
      <w:r w:rsidR="00096A69" w:rsidRPr="00F557F3">
        <w:rPr>
          <w:rFonts w:ascii="AvantGarde Bk BT" w:hAnsi="AvantGarde Bk BT" w:cs="Arial"/>
          <w:sz w:val="24"/>
          <w:szCs w:val="24"/>
        </w:rPr>
        <w:t>las facturas pagadas al proveedor GRAND GROMA SA DE CV entre los me</w:t>
      </w:r>
      <w:r w:rsidR="00096A69">
        <w:rPr>
          <w:rFonts w:ascii="AvantGarde Bk BT" w:hAnsi="AvantGarde Bk BT" w:cs="Arial"/>
          <w:sz w:val="24"/>
          <w:szCs w:val="24"/>
        </w:rPr>
        <w:t>ses de febrero y julio del 2020 y la</w:t>
      </w:r>
      <w:r w:rsidR="00096A69" w:rsidRPr="00F557F3">
        <w:rPr>
          <w:rFonts w:ascii="AvantGarde Bk BT" w:hAnsi="AvantGarde Bk BT" w:cs="Arial"/>
          <w:sz w:val="24"/>
          <w:szCs w:val="24"/>
        </w:rPr>
        <w:t xml:space="preserve"> copia de los contratos generados en ese mismo periodo de tiempo</w:t>
      </w:r>
      <w:r w:rsidR="00096A69">
        <w:rPr>
          <w:rFonts w:ascii="AvantGarde Bk BT" w:hAnsi="AvantGarde Bk BT" w:cs="Arial"/>
          <w:sz w:val="24"/>
          <w:szCs w:val="24"/>
        </w:rPr>
        <w:t xml:space="preserve"> </w:t>
      </w:r>
      <w:r w:rsidR="00FB13E1">
        <w:rPr>
          <w:rFonts w:ascii="AvantGarde Bk BT" w:hAnsi="AvantGarde Bk BT" w:cs="Arial"/>
          <w:sz w:val="24"/>
          <w:szCs w:val="24"/>
        </w:rPr>
        <w:t>legible al correo electrónico proporcionado para tal efecto</w:t>
      </w:r>
      <w:r w:rsidR="004C0731">
        <w:rPr>
          <w:rFonts w:ascii="AvantGarde Bk BT" w:hAnsi="AvantGarde Bk BT" w:cs="Arial"/>
          <w:sz w:val="24"/>
          <w:szCs w:val="24"/>
        </w:rPr>
        <w:t>.</w:t>
      </w:r>
    </w:p>
    <w:p w14:paraId="3940C48C" w14:textId="77777777" w:rsidR="005A1CE4" w:rsidRDefault="005A1CE4" w:rsidP="005A1CE4">
      <w:pPr>
        <w:pStyle w:val="corte4fondo"/>
        <w:tabs>
          <w:tab w:val="left" w:pos="567"/>
        </w:tabs>
        <w:ind w:firstLine="0"/>
        <w:rPr>
          <w:rFonts w:ascii="AvantGarde Bk BT" w:hAnsi="AvantGarde Bk BT" w:cs="Arial"/>
          <w:b/>
          <w:sz w:val="24"/>
          <w:szCs w:val="24"/>
        </w:rPr>
      </w:pPr>
    </w:p>
    <w:p w14:paraId="20BFBD1D" w14:textId="78142E4A" w:rsidR="005A1CE4" w:rsidRDefault="005A1CE4" w:rsidP="005A1CE4">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t>6.2 Precisiones para el cumplimiento de la resolución.</w:t>
      </w:r>
    </w:p>
    <w:p w14:paraId="76C6CF02" w14:textId="77777777" w:rsidR="005A1CE4" w:rsidRDefault="005A1CE4" w:rsidP="005A1CE4">
      <w:pPr>
        <w:pStyle w:val="corte4fondo"/>
        <w:tabs>
          <w:tab w:val="left" w:pos="567"/>
        </w:tabs>
        <w:ind w:left="680" w:firstLine="0"/>
        <w:rPr>
          <w:rFonts w:ascii="AvantGarde Bk BT" w:hAnsi="AvantGarde Bk BT" w:cs="Arial"/>
          <w:b/>
          <w:sz w:val="24"/>
          <w:szCs w:val="24"/>
        </w:rPr>
      </w:pPr>
    </w:p>
    <w:p w14:paraId="440078E3" w14:textId="77777777" w:rsidR="005A1CE4" w:rsidRDefault="005A1CE4" w:rsidP="005A1CE4">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612A6B5D" w14:textId="77777777" w:rsidR="005A1CE4" w:rsidRDefault="005A1CE4" w:rsidP="005A1CE4">
      <w:pPr>
        <w:pStyle w:val="corte4fondo"/>
        <w:tabs>
          <w:tab w:val="left" w:pos="567"/>
        </w:tabs>
        <w:ind w:left="680" w:firstLine="0"/>
        <w:rPr>
          <w:rFonts w:ascii="AvantGarde Bk BT" w:hAnsi="AvantGarde Bk BT" w:cs="Arial"/>
          <w:sz w:val="24"/>
          <w:szCs w:val="24"/>
          <w:u w:val="single"/>
        </w:rPr>
      </w:pPr>
    </w:p>
    <w:p w14:paraId="3365B2E4" w14:textId="77777777" w:rsidR="005A1CE4" w:rsidRDefault="005A1CE4" w:rsidP="005A1CE4">
      <w:pPr>
        <w:pStyle w:val="corte4fondo"/>
        <w:numPr>
          <w:ilvl w:val="0"/>
          <w:numId w:val="7"/>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5F8CA214" w14:textId="77777777" w:rsidR="005A1CE4" w:rsidRPr="00ED7DB3" w:rsidRDefault="005A1CE4" w:rsidP="005A1CE4">
      <w:pPr>
        <w:pStyle w:val="corte4fondo"/>
        <w:numPr>
          <w:ilvl w:val="0"/>
          <w:numId w:val="7"/>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w:t>
      </w:r>
      <w:r w:rsidRPr="00A67C98">
        <w:rPr>
          <w:rFonts w:ascii="AvantGarde Bk BT" w:hAnsi="AvantGarde Bk BT" w:cs="Arial"/>
          <w:sz w:val="24"/>
          <w:szCs w:val="24"/>
        </w:rPr>
        <w:lastRenderedPageBreak/>
        <w:t>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5A158AAE"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A35C7D">
        <w:rPr>
          <w:rFonts w:ascii="AvantGarde Bk BT" w:hAnsi="AvantGarde Bk BT" w:cs="Arial"/>
          <w:b/>
          <w:sz w:val="24"/>
          <w:szCs w:val="24"/>
          <w:u w:val="single"/>
        </w:rPr>
        <w:t>07 siete</w:t>
      </w:r>
      <w:r w:rsidR="00FB13E1">
        <w:rPr>
          <w:rFonts w:ascii="AvantGarde Bk BT" w:hAnsi="AvantGarde Bk BT" w:cs="Arial"/>
          <w:sz w:val="24"/>
          <w:szCs w:val="24"/>
          <w:u w:val="single"/>
        </w:rPr>
        <w:t xml:space="preserve">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4536038F" w:rsidR="00946007"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4336861" w14:textId="77777777" w:rsidR="00B36404" w:rsidRPr="00A67C98" w:rsidRDefault="00B36404" w:rsidP="0013516B">
      <w:pPr>
        <w:pStyle w:val="corte4fondo"/>
        <w:tabs>
          <w:tab w:val="left" w:pos="567"/>
        </w:tabs>
        <w:ind w:left="680" w:firstLine="0"/>
        <w:rPr>
          <w:rFonts w:ascii="AvantGarde Bk BT" w:hAnsi="AvantGarde Bk BT" w:cs="Arial"/>
          <w:sz w:val="24"/>
          <w:szCs w:val="24"/>
        </w:rPr>
      </w:pPr>
    </w:p>
    <w:p w14:paraId="49DAF9A7" w14:textId="450CCDAB"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lastRenderedPageBreak/>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FB13E1">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392CC6B3" w:rsidR="00946007"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05CF8810" w14:textId="77777777" w:rsidR="006F4ED4" w:rsidRPr="00A67C98" w:rsidRDefault="006F4ED4" w:rsidP="00946007">
      <w:pPr>
        <w:pStyle w:val="corte4fondo"/>
        <w:tabs>
          <w:tab w:val="left" w:pos="567"/>
        </w:tabs>
        <w:rPr>
          <w:rFonts w:ascii="AvantGarde Bk BT" w:hAnsi="AvantGarde Bk BT" w:cs="Arial"/>
          <w:sz w:val="24"/>
          <w:szCs w:val="24"/>
        </w:rPr>
      </w:pPr>
    </w:p>
    <w:p w14:paraId="2094033F" w14:textId="3122576C" w:rsidR="00FB13E1" w:rsidRDefault="00B36404" w:rsidP="006F4ED4">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 xml:space="preserve">sesión </w:t>
      </w:r>
      <w:r w:rsidR="00FB13E1">
        <w:rPr>
          <w:rFonts w:ascii="AvantGarde Bk BT" w:hAnsi="AvantGarde Bk BT" w:cs="Arial"/>
          <w:color w:val="000000" w:themeColor="text1"/>
          <w:sz w:val="24"/>
          <w:szCs w:val="24"/>
        </w:rPr>
        <w:t xml:space="preserve">ordinaria del </w:t>
      </w:r>
      <w:r w:rsidR="00890C5E">
        <w:rPr>
          <w:rFonts w:ascii="AvantGarde Bk BT" w:hAnsi="AvantGarde Bk BT" w:cs="Arial"/>
          <w:color w:val="000000" w:themeColor="text1"/>
          <w:sz w:val="24"/>
          <w:szCs w:val="24"/>
        </w:rPr>
        <w:t xml:space="preserve">14 catorce </w:t>
      </w:r>
      <w:r w:rsidR="00FB13E1">
        <w:rPr>
          <w:rFonts w:ascii="AvantGarde Bk BT" w:hAnsi="AvantGarde Bk BT" w:cs="Arial"/>
          <w:color w:val="000000" w:themeColor="text1"/>
          <w:sz w:val="24"/>
          <w:szCs w:val="24"/>
        </w:rPr>
        <w:t>de julio de</w:t>
      </w:r>
      <w:r w:rsidR="00FB13E1" w:rsidRPr="00616DCD">
        <w:rPr>
          <w:rFonts w:ascii="AvantGarde Bk BT" w:hAnsi="AvantGarde Bk BT" w:cs="Arial"/>
          <w:color w:val="000000" w:themeColor="text1"/>
          <w:sz w:val="24"/>
          <w:szCs w:val="24"/>
        </w:rPr>
        <w:t xml:space="preserve"> 20</w:t>
      </w:r>
      <w:r w:rsidR="00FB13E1">
        <w:rPr>
          <w:rFonts w:ascii="AvantGarde Bk BT" w:hAnsi="AvantGarde Bk BT" w:cs="Arial"/>
          <w:color w:val="000000" w:themeColor="text1"/>
          <w:sz w:val="24"/>
          <w:szCs w:val="24"/>
        </w:rPr>
        <w:t>21</w:t>
      </w:r>
      <w:r w:rsidR="00FB13E1" w:rsidRPr="00616DCD">
        <w:rPr>
          <w:rFonts w:ascii="AvantGarde Bk BT" w:hAnsi="AvantGarde Bk BT" w:cs="Arial"/>
          <w:color w:val="000000" w:themeColor="text1"/>
          <w:sz w:val="24"/>
          <w:szCs w:val="24"/>
        </w:rPr>
        <w:t xml:space="preserve"> dos mil</w:t>
      </w:r>
      <w:r w:rsidR="00FB13E1">
        <w:rPr>
          <w:rFonts w:ascii="AvantGarde Bk BT" w:hAnsi="AvantGarde Bk BT" w:cs="Arial"/>
          <w:color w:val="000000" w:themeColor="text1"/>
          <w:sz w:val="24"/>
          <w:szCs w:val="24"/>
        </w:rPr>
        <w:t xml:space="preserve"> veintiuno</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w:t>
      </w:r>
      <w:r w:rsidR="006F4ED4">
        <w:rPr>
          <w:rFonts w:ascii="AvantGarde Bk BT" w:eastAsia="Times New Roman" w:hAnsi="AvantGarde Bk BT" w:cs="Arial"/>
          <w:sz w:val="24"/>
          <w:szCs w:val="24"/>
        </w:rPr>
        <w:t xml:space="preserve"> Lic.</w:t>
      </w:r>
      <w:r>
        <w:rPr>
          <w:rFonts w:ascii="AvantGarde Bk BT" w:eastAsia="Times New Roman" w:hAnsi="AvantGarde Bk BT" w:cs="Arial"/>
          <w:sz w:val="24"/>
          <w:szCs w:val="24"/>
        </w:rPr>
        <w:t xml:space="preserve"> </w:t>
      </w:r>
      <w:r w:rsidR="00F64518" w:rsidRPr="00F64518">
        <w:rPr>
          <w:rFonts w:ascii="AvantGarde Bk BT" w:eastAsia="Times New Roman" w:hAnsi="AvantGarde Bk BT" w:cs="Arial"/>
          <w:sz w:val="24"/>
          <w:szCs w:val="24"/>
        </w:rPr>
        <w:t xml:space="preserve">José Alfredo Solis Ramírez </w:t>
      </w:r>
      <w:r>
        <w:rPr>
          <w:rFonts w:ascii="AvantGarde Bk BT" w:eastAsia="Times New Roman" w:hAnsi="AvantGarde Bk BT" w:cs="Arial"/>
          <w:sz w:val="24"/>
          <w:szCs w:val="24"/>
        </w:rPr>
        <w:t xml:space="preserve">y Mariajosé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295281F" w14:textId="5761C4BE" w:rsidR="00B36404" w:rsidRPr="006F4ED4" w:rsidRDefault="00B36404" w:rsidP="00B36404">
      <w:pPr>
        <w:spacing w:before="100" w:beforeAutospacing="1" w:after="100" w:afterAutospacing="1" w:line="240" w:lineRule="auto"/>
        <w:rPr>
          <w:rFonts w:ascii="AvantGarde Bk BT" w:eastAsia="Times New Roman" w:hAnsi="AvantGarde Bk BT" w:cs="Arial"/>
          <w:b/>
          <w:sz w:val="26"/>
          <w:szCs w:val="26"/>
          <w:lang w:eastAsia="es-ES"/>
        </w:rPr>
      </w:pPr>
      <w:r w:rsidRPr="006F4ED4">
        <w:rPr>
          <w:rFonts w:ascii="AvantGarde Bk BT" w:eastAsia="Times New Roman" w:hAnsi="AvantGarde Bk BT" w:cs="Arial"/>
          <w:b/>
          <w:sz w:val="26"/>
          <w:szCs w:val="26"/>
          <w:lang w:eastAsia="es-ES"/>
        </w:rPr>
        <w:t xml:space="preserve">           </w:t>
      </w:r>
      <w:r w:rsidR="006323C0" w:rsidRPr="006F4ED4">
        <w:rPr>
          <w:rFonts w:ascii="AvantGarde Bk BT" w:eastAsia="Times New Roman" w:hAnsi="AvantGarde Bk BT" w:cs="Arial"/>
          <w:b/>
          <w:sz w:val="26"/>
          <w:szCs w:val="26"/>
          <w:lang w:eastAsia="es-ES"/>
        </w:rPr>
        <w:t xml:space="preserve">    </w:t>
      </w:r>
      <w:r w:rsidRPr="006F4ED4">
        <w:rPr>
          <w:rFonts w:ascii="AvantGarde Bk BT" w:eastAsia="Times New Roman" w:hAnsi="AvantGarde Bk BT" w:cs="Arial"/>
          <w:b/>
          <w:sz w:val="26"/>
          <w:szCs w:val="26"/>
          <w:lang w:eastAsia="es-ES"/>
        </w:rPr>
        <w:t xml:space="preserve"> </w:t>
      </w:r>
      <w:r w:rsidR="006F4ED4">
        <w:rPr>
          <w:rFonts w:ascii="AvantGarde Bk BT" w:eastAsia="Times New Roman" w:hAnsi="AvantGarde Bk BT" w:cs="Arial"/>
          <w:b/>
          <w:sz w:val="26"/>
          <w:szCs w:val="26"/>
          <w:lang w:eastAsia="es-ES"/>
        </w:rPr>
        <w:t xml:space="preserve">       </w:t>
      </w:r>
      <w:r w:rsidRPr="006F4ED4">
        <w:rPr>
          <w:rFonts w:ascii="AvantGarde Bk BT" w:eastAsia="Times New Roman" w:hAnsi="AvantGarde Bk BT" w:cs="Arial"/>
          <w:b/>
          <w:sz w:val="26"/>
          <w:szCs w:val="26"/>
          <w:lang w:eastAsia="es-ES"/>
        </w:rPr>
        <w:t xml:space="preserve">COMISIONADO PRESIDENTE      </w:t>
      </w:r>
      <w:r w:rsidR="006323C0" w:rsidRPr="006F4ED4">
        <w:rPr>
          <w:rFonts w:ascii="AvantGarde Bk BT" w:eastAsia="Times New Roman" w:hAnsi="AvantGarde Bk BT" w:cs="Arial"/>
          <w:b/>
          <w:sz w:val="26"/>
          <w:szCs w:val="26"/>
          <w:lang w:eastAsia="es-ES"/>
        </w:rPr>
        <w:t xml:space="preserve">                </w:t>
      </w:r>
      <w:r w:rsidR="00F64518" w:rsidRPr="006F4ED4">
        <w:rPr>
          <w:rFonts w:ascii="AvantGarde Bk BT" w:eastAsia="Times New Roman" w:hAnsi="AvantGarde Bk BT" w:cs="Arial"/>
          <w:b/>
          <w:sz w:val="26"/>
          <w:szCs w:val="26"/>
          <w:lang w:eastAsia="es-ES"/>
        </w:rPr>
        <w:t xml:space="preserve">  </w:t>
      </w:r>
      <w:r w:rsidR="006F4ED4">
        <w:rPr>
          <w:rFonts w:ascii="AvantGarde Bk BT" w:eastAsia="Times New Roman" w:hAnsi="AvantGarde Bk BT" w:cs="Arial"/>
          <w:b/>
          <w:sz w:val="26"/>
          <w:szCs w:val="26"/>
          <w:lang w:eastAsia="es-ES"/>
        </w:rPr>
        <w:t xml:space="preserve">            </w:t>
      </w:r>
      <w:r w:rsidR="00F64518" w:rsidRPr="006F4ED4">
        <w:rPr>
          <w:rFonts w:ascii="AvantGarde Bk BT" w:eastAsia="Times New Roman" w:hAnsi="AvantGarde Bk BT" w:cs="Arial"/>
          <w:b/>
          <w:sz w:val="26"/>
          <w:szCs w:val="26"/>
          <w:lang w:eastAsia="es-ES"/>
        </w:rPr>
        <w:t xml:space="preserve">COMISIONADO   </w:t>
      </w:r>
    </w:p>
    <w:p w14:paraId="7DD212BA" w14:textId="4E65FEC9" w:rsidR="00B36404" w:rsidRPr="006F4ED4" w:rsidRDefault="00B36404" w:rsidP="00B36404">
      <w:pPr>
        <w:spacing w:before="100" w:beforeAutospacing="1" w:after="100" w:afterAutospacing="1" w:line="240" w:lineRule="auto"/>
        <w:jc w:val="both"/>
        <w:rPr>
          <w:rFonts w:ascii="AvantGarde Bk BT" w:eastAsia="Times New Roman" w:hAnsi="AvantGarde Bk BT" w:cs="Arial"/>
          <w:b/>
          <w:sz w:val="26"/>
          <w:szCs w:val="26"/>
          <w:lang w:eastAsia="es-ES"/>
        </w:rPr>
      </w:pPr>
    </w:p>
    <w:p w14:paraId="7F2574C9" w14:textId="31835538" w:rsidR="00B36404" w:rsidRPr="006F4ED4" w:rsidRDefault="006F4ED4" w:rsidP="00B36404">
      <w:pPr>
        <w:spacing w:before="100" w:beforeAutospacing="1" w:after="100" w:afterAutospacing="1" w:line="240" w:lineRule="auto"/>
        <w:jc w:val="center"/>
        <w:rPr>
          <w:rFonts w:ascii="AvantGarde Bk BT" w:eastAsia="Times New Roman" w:hAnsi="AvantGarde Bk BT" w:cs="Arial"/>
          <w:b/>
          <w:sz w:val="26"/>
          <w:szCs w:val="26"/>
          <w:lang w:eastAsia="es-ES"/>
        </w:rPr>
      </w:pPr>
      <w:r>
        <w:rPr>
          <w:rFonts w:ascii="AvantGarde Bk BT" w:eastAsia="Times New Roman" w:hAnsi="AvantGarde Bk BT" w:cs="Arial"/>
          <w:b/>
          <w:sz w:val="26"/>
          <w:szCs w:val="26"/>
          <w:lang w:eastAsia="es-ES"/>
        </w:rPr>
        <w:t xml:space="preserve">  LIC. DAVID ENRIQUE MENCHACA ZÚ</w:t>
      </w:r>
      <w:r w:rsidR="00B36404" w:rsidRPr="006F4ED4">
        <w:rPr>
          <w:rFonts w:ascii="AvantGarde Bk BT" w:eastAsia="Times New Roman" w:hAnsi="AvantGarde Bk BT" w:cs="Arial"/>
          <w:b/>
          <w:sz w:val="26"/>
          <w:szCs w:val="26"/>
          <w:lang w:eastAsia="es-ES"/>
        </w:rPr>
        <w:t>ÑIGA.</w:t>
      </w:r>
      <w:r w:rsidR="00B36404" w:rsidRPr="006F4ED4">
        <w:rPr>
          <w:rFonts w:ascii="AvantGarde Bk BT" w:eastAsia="Times New Roman" w:hAnsi="AvantGarde Bk BT" w:cs="Arial"/>
          <w:b/>
          <w:sz w:val="26"/>
          <w:szCs w:val="26"/>
          <w:lang w:eastAsia="es-ES"/>
        </w:rPr>
        <w:tab/>
        <w:t xml:space="preserve">     </w:t>
      </w:r>
      <w:r>
        <w:rPr>
          <w:rFonts w:ascii="AvantGarde Bk BT" w:eastAsia="Times New Roman" w:hAnsi="AvantGarde Bk BT" w:cs="Arial"/>
          <w:b/>
          <w:sz w:val="26"/>
          <w:szCs w:val="26"/>
          <w:lang w:eastAsia="es-ES"/>
        </w:rPr>
        <w:t>LIC. JOSÉ ALFREDO SOLIS RAMÍ</w:t>
      </w:r>
      <w:r w:rsidR="00F64518" w:rsidRPr="006F4ED4">
        <w:rPr>
          <w:rFonts w:ascii="AvantGarde Bk BT" w:eastAsia="Times New Roman" w:hAnsi="AvantGarde Bk BT" w:cs="Arial"/>
          <w:b/>
          <w:sz w:val="26"/>
          <w:szCs w:val="26"/>
          <w:lang w:eastAsia="es-ES"/>
        </w:rPr>
        <w:t>REZ.</w:t>
      </w:r>
      <w:r w:rsidR="00B36404" w:rsidRPr="006F4ED4">
        <w:rPr>
          <w:rFonts w:ascii="AvantGarde Bk BT" w:eastAsia="Times New Roman" w:hAnsi="AvantGarde Bk BT" w:cs="Arial"/>
          <w:b/>
          <w:sz w:val="26"/>
          <w:szCs w:val="26"/>
          <w:lang w:eastAsia="es-ES"/>
        </w:rPr>
        <w:t xml:space="preserve"> </w:t>
      </w:r>
    </w:p>
    <w:p w14:paraId="5AFE2FBD" w14:textId="48488B26" w:rsidR="00B36404" w:rsidRPr="006F4ED4" w:rsidRDefault="00B36404" w:rsidP="006F4ED4">
      <w:pPr>
        <w:spacing w:before="100" w:beforeAutospacing="1" w:after="100" w:afterAutospacing="1" w:line="240" w:lineRule="auto"/>
        <w:rPr>
          <w:rFonts w:ascii="AvantGarde Bk BT" w:eastAsia="Times New Roman" w:hAnsi="AvantGarde Bk BT" w:cs="Arial"/>
          <w:b/>
          <w:sz w:val="26"/>
          <w:szCs w:val="26"/>
          <w:lang w:eastAsia="es-ES"/>
        </w:rPr>
      </w:pPr>
      <w:r w:rsidRPr="006F4ED4">
        <w:rPr>
          <w:rFonts w:ascii="AvantGarde Bk BT" w:eastAsia="Times New Roman" w:hAnsi="AvantGarde Bk BT" w:cs="Arial"/>
          <w:b/>
          <w:sz w:val="26"/>
          <w:szCs w:val="26"/>
          <w:lang w:eastAsia="es-ES"/>
        </w:rPr>
        <w:t xml:space="preserve"> </w:t>
      </w:r>
    </w:p>
    <w:p w14:paraId="647A5514" w14:textId="5A1E7BF4" w:rsidR="00B36404" w:rsidRPr="006F4ED4" w:rsidRDefault="006F4ED4" w:rsidP="00B36404">
      <w:pPr>
        <w:spacing w:before="100" w:beforeAutospacing="1" w:after="100" w:afterAutospacing="1" w:line="240" w:lineRule="auto"/>
        <w:jc w:val="center"/>
        <w:rPr>
          <w:rFonts w:ascii="AvantGarde Bk BT" w:eastAsia="Times New Roman" w:hAnsi="AvantGarde Bk BT" w:cs="Arial"/>
          <w:b/>
          <w:sz w:val="26"/>
          <w:szCs w:val="26"/>
          <w:lang w:eastAsia="es-ES"/>
        </w:rPr>
      </w:pPr>
      <w:r>
        <w:rPr>
          <w:rFonts w:ascii="AvantGarde Bk BT" w:eastAsia="Times New Roman" w:hAnsi="AvantGarde Bk BT" w:cs="Arial"/>
          <w:b/>
          <w:sz w:val="26"/>
          <w:szCs w:val="26"/>
          <w:lang w:eastAsia="es-ES"/>
        </w:rPr>
        <w:t xml:space="preserve">         </w:t>
      </w:r>
      <w:r w:rsidR="00B36404" w:rsidRPr="006F4ED4">
        <w:rPr>
          <w:rFonts w:ascii="AvantGarde Bk BT" w:eastAsia="Times New Roman" w:hAnsi="AvantGarde Bk BT" w:cs="Arial"/>
          <w:b/>
          <w:sz w:val="26"/>
          <w:szCs w:val="26"/>
          <w:lang w:eastAsia="es-ES"/>
        </w:rPr>
        <w:t xml:space="preserve"> COMISIONADA                                           </w:t>
      </w:r>
      <w:r>
        <w:rPr>
          <w:rFonts w:ascii="AvantGarde Bk BT" w:eastAsia="Times New Roman" w:hAnsi="AvantGarde Bk BT" w:cs="Arial"/>
          <w:b/>
          <w:sz w:val="26"/>
          <w:szCs w:val="26"/>
          <w:lang w:eastAsia="es-ES"/>
        </w:rPr>
        <w:t xml:space="preserve">   </w:t>
      </w:r>
      <w:r w:rsidR="00B36404" w:rsidRPr="006F4ED4">
        <w:rPr>
          <w:rFonts w:ascii="AvantGarde Bk BT" w:eastAsia="Times New Roman" w:hAnsi="AvantGarde Bk BT" w:cs="Arial"/>
          <w:b/>
          <w:sz w:val="26"/>
          <w:szCs w:val="26"/>
          <w:lang w:eastAsia="es-ES"/>
        </w:rPr>
        <w:t>SECRETARIA DE PLENO</w:t>
      </w:r>
    </w:p>
    <w:p w14:paraId="6A6908E2" w14:textId="432A1C92" w:rsidR="00B36404" w:rsidRPr="006F4ED4" w:rsidRDefault="00B36404" w:rsidP="00B36404">
      <w:pPr>
        <w:spacing w:before="100" w:beforeAutospacing="1" w:after="100" w:afterAutospacing="1" w:line="240" w:lineRule="auto"/>
        <w:rPr>
          <w:rFonts w:ascii="AvantGarde Bk BT" w:eastAsia="Times New Roman" w:hAnsi="AvantGarde Bk BT" w:cs="Arial"/>
          <w:b/>
          <w:sz w:val="26"/>
          <w:szCs w:val="26"/>
          <w:lang w:eastAsia="es-ES"/>
        </w:rPr>
      </w:pPr>
    </w:p>
    <w:p w14:paraId="5A86B37F" w14:textId="1BF49B76" w:rsidR="00B36404" w:rsidRPr="006F4ED4" w:rsidRDefault="00B36404" w:rsidP="00B36404">
      <w:pPr>
        <w:spacing w:before="100" w:beforeAutospacing="1" w:after="100" w:afterAutospacing="1" w:line="240" w:lineRule="auto"/>
        <w:rPr>
          <w:rFonts w:ascii="AvantGarde Bk BT" w:eastAsia="Times New Roman" w:hAnsi="AvantGarde Bk BT" w:cs="Arial"/>
          <w:sz w:val="26"/>
          <w:szCs w:val="26"/>
          <w:lang w:eastAsia="es-ES"/>
        </w:rPr>
      </w:pPr>
      <w:r w:rsidRPr="006F4ED4">
        <w:rPr>
          <w:rFonts w:ascii="AvantGarde Bk BT" w:eastAsia="Times New Roman" w:hAnsi="AvantGarde Bk BT" w:cs="Arial"/>
          <w:b/>
          <w:sz w:val="26"/>
          <w:szCs w:val="26"/>
          <w:lang w:eastAsia="es-ES"/>
        </w:rPr>
        <w:t xml:space="preserve">      </w:t>
      </w:r>
      <w:r w:rsidR="006F4ED4">
        <w:rPr>
          <w:rFonts w:ascii="AvantGarde Bk BT" w:eastAsia="Times New Roman" w:hAnsi="AvantGarde Bk BT" w:cs="Arial"/>
          <w:b/>
          <w:sz w:val="26"/>
          <w:szCs w:val="26"/>
          <w:lang w:eastAsia="es-ES"/>
        </w:rPr>
        <w:t xml:space="preserve">            </w:t>
      </w:r>
      <w:r w:rsidRPr="006F4ED4">
        <w:rPr>
          <w:rFonts w:ascii="AvantGarde Bk BT" w:eastAsia="Times New Roman" w:hAnsi="AvantGarde Bk BT" w:cs="Arial"/>
          <w:b/>
          <w:sz w:val="26"/>
          <w:szCs w:val="26"/>
          <w:lang w:val="es-ES" w:eastAsia="es-ES"/>
        </w:rPr>
        <w:t>MARIAJOSÉ GONZÁLEZ ZARZOSA</w:t>
      </w:r>
      <w:r w:rsidRPr="006F4ED4">
        <w:rPr>
          <w:rFonts w:ascii="AvantGarde Bk BT" w:eastAsia="Times New Roman" w:hAnsi="AvantGarde Bk BT" w:cs="Arial"/>
          <w:b/>
          <w:sz w:val="26"/>
          <w:szCs w:val="26"/>
          <w:lang w:eastAsia="es-ES"/>
        </w:rPr>
        <w:t>.                LIC. ROSA MARÍA MOTILLA GARCÍA.</w:t>
      </w:r>
    </w:p>
    <w:p w14:paraId="7CA0F077" w14:textId="0910064B" w:rsidR="00B36404" w:rsidRDefault="00B36404" w:rsidP="00B3640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46CE2B4F" w14:textId="47A49DC5"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11457BD1" w14:textId="2A06AA26"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5CBA482C" w14:textId="7CB5C904"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64EDAB77" w14:textId="27C2FB56"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7E30EA5B" w14:textId="4B08EB38"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30348F3F" w14:textId="3E4BBFE1"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7B0CF04E" w14:textId="2682A6CE"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7D45FD61" w14:textId="01686B95"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1DF3EA6E" w14:textId="77C80B1D"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505F5663" w14:textId="44456088"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3495268F" w14:textId="35504A73"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6444EED9" w14:textId="2A52D9F7"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47809A84" w14:textId="2726DCE6"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18F52FD6" w14:textId="594263AE"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62F6F009" w14:textId="7494D5ED"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0CDFE860" w14:textId="6745C569"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7AB3439A" w14:textId="1FB34D05"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3C9E737C" w14:textId="6CD05672"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0F914349" w14:textId="26654A49"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16DFA7CA" w14:textId="47BD80A5"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4BFD089E" w14:textId="6AADDF44"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2B5B3555" w14:textId="3B99DCFA"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18BF3791" w14:textId="614F36DE" w:rsidR="00A30898" w:rsidRDefault="00A30898" w:rsidP="00B36404">
      <w:pPr>
        <w:autoSpaceDE w:val="0"/>
        <w:autoSpaceDN w:val="0"/>
        <w:adjustRightInd w:val="0"/>
        <w:spacing w:after="0" w:line="480" w:lineRule="auto"/>
        <w:jc w:val="both"/>
        <w:rPr>
          <w:rFonts w:ascii="AvantGarde Bk BT" w:hAnsi="AvantGarde Bk BT" w:cs="Arial"/>
          <w:sz w:val="14"/>
          <w:szCs w:val="14"/>
        </w:rPr>
      </w:pPr>
    </w:p>
    <w:p w14:paraId="36F8BB70" w14:textId="77777777" w:rsidR="00A30898" w:rsidRDefault="00A30898" w:rsidP="00B36404">
      <w:pPr>
        <w:autoSpaceDE w:val="0"/>
        <w:autoSpaceDN w:val="0"/>
        <w:adjustRightInd w:val="0"/>
        <w:spacing w:after="0" w:line="480" w:lineRule="auto"/>
        <w:jc w:val="both"/>
        <w:rPr>
          <w:rFonts w:ascii="AvantGarde Bk BT" w:hAnsi="AvantGarde Bk BT" w:cs="Arial"/>
          <w:sz w:val="14"/>
          <w:szCs w:val="14"/>
        </w:rPr>
      </w:pPr>
      <w:bookmarkStart w:id="0" w:name="_GoBack"/>
      <w:bookmarkEnd w:id="0"/>
    </w:p>
    <w:p w14:paraId="0D4DF0CB" w14:textId="4D0DF888" w:rsidR="00946007" w:rsidRPr="00585639" w:rsidRDefault="00946007" w:rsidP="00B36404">
      <w:pPr>
        <w:pStyle w:val="corte4fondo"/>
        <w:tabs>
          <w:tab w:val="left" w:pos="567"/>
        </w:tabs>
        <w:rPr>
          <w:rFonts w:ascii="AvantGarde Bk BT" w:hAnsi="AvantGarde Bk BT" w:cs="Arial"/>
          <w:sz w:val="14"/>
          <w:szCs w:val="14"/>
        </w:rPr>
      </w:pPr>
    </w:p>
    <w:sectPr w:rsidR="00946007" w:rsidRPr="00585639" w:rsidSect="00E3749F">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3BC96" w14:textId="77777777" w:rsidR="00CD22B0" w:rsidRDefault="00CD22B0">
      <w:pPr>
        <w:spacing w:after="0" w:line="240" w:lineRule="auto"/>
      </w:pPr>
      <w:r>
        <w:separator/>
      </w:r>
    </w:p>
  </w:endnote>
  <w:endnote w:type="continuationSeparator" w:id="0">
    <w:p w14:paraId="17409697" w14:textId="77777777" w:rsidR="00CD22B0" w:rsidRDefault="00CD22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alibri"/>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7B8185" w14:textId="77777777" w:rsidR="00CD22B0" w:rsidRDefault="00CD22B0">
      <w:pPr>
        <w:spacing w:after="0" w:line="240" w:lineRule="auto"/>
      </w:pPr>
      <w:r>
        <w:separator/>
      </w:r>
    </w:p>
  </w:footnote>
  <w:footnote w:type="continuationSeparator" w:id="0">
    <w:p w14:paraId="17D1315B" w14:textId="77777777" w:rsidR="00CD22B0" w:rsidRDefault="00CD22B0">
      <w:pPr>
        <w:spacing w:after="0" w:line="240" w:lineRule="auto"/>
      </w:pPr>
      <w:r>
        <w:continuationSeparator/>
      </w:r>
    </w:p>
  </w:footnote>
  <w:footnote w:id="1">
    <w:p w14:paraId="44EB84A6" w14:textId="77777777" w:rsidR="00FB13E1" w:rsidRPr="00D97A32" w:rsidRDefault="00FB13E1" w:rsidP="00FB13E1">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1A4CAAC6" w14:textId="77777777" w:rsidR="00FB13E1" w:rsidRPr="00D97A32" w:rsidRDefault="00FB13E1" w:rsidP="00FB13E1">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A4038F0" w14:textId="77777777" w:rsidR="00FB13E1" w:rsidRPr="00D97A32" w:rsidRDefault="00FB13E1" w:rsidP="00FB13E1">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CD4FBD8" w14:textId="77777777" w:rsidR="00FB13E1" w:rsidRPr="00D97A32" w:rsidRDefault="00FB13E1" w:rsidP="00FB13E1">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1CE7132" w14:textId="77777777" w:rsidR="00FB13E1" w:rsidRPr="00610C37" w:rsidRDefault="00FB13E1" w:rsidP="00FB13E1">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270EC7F8" w14:textId="77777777" w:rsidR="00741195" w:rsidRPr="006738F7" w:rsidRDefault="00741195" w:rsidP="00741195">
      <w:pPr>
        <w:pStyle w:val="Textonotapie"/>
        <w:jc w:val="both"/>
        <w:rPr>
          <w:sz w:val="16"/>
          <w:lang w:val="es-ES_tradnl"/>
        </w:rPr>
      </w:pPr>
      <w:r w:rsidRPr="006738F7">
        <w:rPr>
          <w:rStyle w:val="Refdenotaalpie"/>
          <w:sz w:val="16"/>
        </w:rPr>
        <w:footnoteRef/>
      </w:r>
      <w:r w:rsidRPr="006738F7">
        <w:rPr>
          <w:sz w:val="16"/>
        </w:rPr>
        <w:t xml:space="preserve"> </w:t>
      </w:r>
      <w:r w:rsidRPr="006738F7">
        <w:rPr>
          <w:bCs/>
          <w:sz w:val="16"/>
          <w:lang w:val="es-ES_tradnl"/>
        </w:rPr>
        <w:t xml:space="preserve">ARTÍCULO 61. </w:t>
      </w:r>
      <w:r w:rsidRPr="006738F7">
        <w:rPr>
          <w:sz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D1A4CAF" w14:textId="77777777" w:rsidR="00741195" w:rsidRPr="006738F7" w:rsidRDefault="00741195" w:rsidP="00741195">
      <w:pPr>
        <w:pStyle w:val="Textonotapie"/>
        <w:jc w:val="both"/>
        <w:rPr>
          <w:sz w:val="16"/>
          <w:lang w:val="es-ES_tradnl"/>
        </w:rPr>
      </w:pPr>
      <w:r w:rsidRPr="006738F7">
        <w:rPr>
          <w:sz w:val="16"/>
          <w:lang w:val="es-ES_tradnl"/>
        </w:rPr>
        <w:t xml:space="preserve">La obligación de los sujetos obligados de proporcionar información no comprende el procesamiento de la misma, ni el presentarla conforme al interés del solicitante. </w:t>
      </w:r>
    </w:p>
    <w:p w14:paraId="74FCCAC2" w14:textId="77777777" w:rsidR="00741195" w:rsidRDefault="00741195" w:rsidP="00741195">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45C8E75F" w:rsidR="008831A9" w:rsidRDefault="008831A9" w:rsidP="00A46F90">
        <w:pPr>
          <w:pStyle w:val="Encabezado"/>
          <w:jc w:val="center"/>
        </w:pPr>
        <w:r>
          <w:t xml:space="preserve">                                                                                     </w:t>
        </w:r>
        <w:r>
          <w:fldChar w:fldCharType="begin"/>
        </w:r>
        <w:r>
          <w:instrText>PAGE   \* MERGEFORMAT</w:instrText>
        </w:r>
        <w:r>
          <w:fldChar w:fldCharType="separate"/>
        </w:r>
        <w:r w:rsidR="00D30C33" w:rsidRPr="00D30C33">
          <w:rPr>
            <w:noProof/>
            <w:lang w:val="es-ES"/>
          </w:rPr>
          <w:t>11</w:t>
        </w:r>
        <w:r>
          <w:fldChar w:fldCharType="end"/>
        </w:r>
        <w:r>
          <w:t xml:space="preserve">             RECURSO DE REVISIÓN </w:t>
        </w:r>
        <w:r w:rsidR="00F557F3">
          <w:t>425</w:t>
        </w:r>
        <w:r w:rsidR="00F20376">
          <w:t>/2021</w:t>
        </w:r>
        <w:r>
          <w:t xml:space="preserve">-1 </w:t>
        </w:r>
        <w:r w:rsidR="00E05C7D">
          <w:t>PNT</w:t>
        </w:r>
      </w:p>
    </w:sdtContent>
  </w:sdt>
  <w:p w14:paraId="477B550A" w14:textId="77777777" w:rsidR="008831A9" w:rsidRDefault="008831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6"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4"/>
  </w:num>
  <w:num w:numId="3">
    <w:abstractNumId w:val="0"/>
  </w:num>
  <w:num w:numId="4">
    <w:abstractNumId w:val="6"/>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36220"/>
    <w:rsid w:val="000454E5"/>
    <w:rsid w:val="000678D2"/>
    <w:rsid w:val="00067E43"/>
    <w:rsid w:val="00072BFC"/>
    <w:rsid w:val="0008196A"/>
    <w:rsid w:val="00090619"/>
    <w:rsid w:val="00094F23"/>
    <w:rsid w:val="0009520B"/>
    <w:rsid w:val="0009560A"/>
    <w:rsid w:val="00096A69"/>
    <w:rsid w:val="000A1C21"/>
    <w:rsid w:val="000C0A19"/>
    <w:rsid w:val="000C2119"/>
    <w:rsid w:val="000C5082"/>
    <w:rsid w:val="000C76FB"/>
    <w:rsid w:val="000D1FB8"/>
    <w:rsid w:val="000D762C"/>
    <w:rsid w:val="000E36DE"/>
    <w:rsid w:val="000F0FFD"/>
    <w:rsid w:val="000F34BB"/>
    <w:rsid w:val="000F3BC2"/>
    <w:rsid w:val="000F7B3F"/>
    <w:rsid w:val="00116A18"/>
    <w:rsid w:val="001302C3"/>
    <w:rsid w:val="001349AF"/>
    <w:rsid w:val="0013516B"/>
    <w:rsid w:val="001451B3"/>
    <w:rsid w:val="00147542"/>
    <w:rsid w:val="00152EB8"/>
    <w:rsid w:val="001654EE"/>
    <w:rsid w:val="00170577"/>
    <w:rsid w:val="001779E5"/>
    <w:rsid w:val="00184210"/>
    <w:rsid w:val="00191145"/>
    <w:rsid w:val="001A12F5"/>
    <w:rsid w:val="001A2868"/>
    <w:rsid w:val="001A2BD5"/>
    <w:rsid w:val="001B705F"/>
    <w:rsid w:val="001C6F4F"/>
    <w:rsid w:val="001D473C"/>
    <w:rsid w:val="001E0577"/>
    <w:rsid w:val="001E42A7"/>
    <w:rsid w:val="001E4F9E"/>
    <w:rsid w:val="001E650C"/>
    <w:rsid w:val="001F4A35"/>
    <w:rsid w:val="00200C06"/>
    <w:rsid w:val="00202C2B"/>
    <w:rsid w:val="00227A85"/>
    <w:rsid w:val="00230363"/>
    <w:rsid w:val="002314C2"/>
    <w:rsid w:val="002320B6"/>
    <w:rsid w:val="0023319D"/>
    <w:rsid w:val="00267E0D"/>
    <w:rsid w:val="002728FE"/>
    <w:rsid w:val="00283D61"/>
    <w:rsid w:val="00286C40"/>
    <w:rsid w:val="0029077B"/>
    <w:rsid w:val="00297225"/>
    <w:rsid w:val="00297F83"/>
    <w:rsid w:val="002A37DF"/>
    <w:rsid w:val="002C6A5C"/>
    <w:rsid w:val="002C6A82"/>
    <w:rsid w:val="002E07D1"/>
    <w:rsid w:val="002E33F5"/>
    <w:rsid w:val="002E395E"/>
    <w:rsid w:val="002E43F4"/>
    <w:rsid w:val="002F43DD"/>
    <w:rsid w:val="002F70A7"/>
    <w:rsid w:val="00301DD2"/>
    <w:rsid w:val="00304C41"/>
    <w:rsid w:val="0030533C"/>
    <w:rsid w:val="003105F5"/>
    <w:rsid w:val="0032223A"/>
    <w:rsid w:val="0033240E"/>
    <w:rsid w:val="0033248C"/>
    <w:rsid w:val="00352BAC"/>
    <w:rsid w:val="003635DF"/>
    <w:rsid w:val="00367D32"/>
    <w:rsid w:val="0037074A"/>
    <w:rsid w:val="003776CC"/>
    <w:rsid w:val="00377C4D"/>
    <w:rsid w:val="00397652"/>
    <w:rsid w:val="003A280A"/>
    <w:rsid w:val="003B6205"/>
    <w:rsid w:val="003C55FF"/>
    <w:rsid w:val="003C6017"/>
    <w:rsid w:val="003C613A"/>
    <w:rsid w:val="003C654D"/>
    <w:rsid w:val="003D4D5B"/>
    <w:rsid w:val="003F14CA"/>
    <w:rsid w:val="00407527"/>
    <w:rsid w:val="004124C3"/>
    <w:rsid w:val="00412F54"/>
    <w:rsid w:val="00422216"/>
    <w:rsid w:val="00434214"/>
    <w:rsid w:val="00437833"/>
    <w:rsid w:val="00442032"/>
    <w:rsid w:val="00444930"/>
    <w:rsid w:val="00445259"/>
    <w:rsid w:val="004566D7"/>
    <w:rsid w:val="00461FB1"/>
    <w:rsid w:val="00465B12"/>
    <w:rsid w:val="00470ABB"/>
    <w:rsid w:val="00474F41"/>
    <w:rsid w:val="00484238"/>
    <w:rsid w:val="00485BA2"/>
    <w:rsid w:val="00492AAF"/>
    <w:rsid w:val="004A2AF4"/>
    <w:rsid w:val="004A6BB7"/>
    <w:rsid w:val="004B6665"/>
    <w:rsid w:val="004C0731"/>
    <w:rsid w:val="004C4B22"/>
    <w:rsid w:val="004D09AE"/>
    <w:rsid w:val="004D26B7"/>
    <w:rsid w:val="004D4B8E"/>
    <w:rsid w:val="004F197D"/>
    <w:rsid w:val="004F5B70"/>
    <w:rsid w:val="0050556D"/>
    <w:rsid w:val="005140E0"/>
    <w:rsid w:val="005179B3"/>
    <w:rsid w:val="00521C84"/>
    <w:rsid w:val="00537C17"/>
    <w:rsid w:val="00540A67"/>
    <w:rsid w:val="005464F6"/>
    <w:rsid w:val="0054668C"/>
    <w:rsid w:val="00563FE9"/>
    <w:rsid w:val="005659BD"/>
    <w:rsid w:val="00567CBD"/>
    <w:rsid w:val="00585639"/>
    <w:rsid w:val="00585E59"/>
    <w:rsid w:val="00587C13"/>
    <w:rsid w:val="00592223"/>
    <w:rsid w:val="00597B0F"/>
    <w:rsid w:val="005A1CE4"/>
    <w:rsid w:val="005B0DA6"/>
    <w:rsid w:val="005B353D"/>
    <w:rsid w:val="005C14C8"/>
    <w:rsid w:val="005C5B8A"/>
    <w:rsid w:val="005D17E7"/>
    <w:rsid w:val="005D7727"/>
    <w:rsid w:val="005F60B7"/>
    <w:rsid w:val="005F6406"/>
    <w:rsid w:val="005F6586"/>
    <w:rsid w:val="005F7C0B"/>
    <w:rsid w:val="0061259C"/>
    <w:rsid w:val="00616DCD"/>
    <w:rsid w:val="006222F5"/>
    <w:rsid w:val="006323C0"/>
    <w:rsid w:val="006405C6"/>
    <w:rsid w:val="00656020"/>
    <w:rsid w:val="0065619E"/>
    <w:rsid w:val="00664C91"/>
    <w:rsid w:val="00666CA2"/>
    <w:rsid w:val="0067263E"/>
    <w:rsid w:val="006738F7"/>
    <w:rsid w:val="00680AAF"/>
    <w:rsid w:val="00682A15"/>
    <w:rsid w:val="00686606"/>
    <w:rsid w:val="00691320"/>
    <w:rsid w:val="00694E61"/>
    <w:rsid w:val="00695447"/>
    <w:rsid w:val="00695F1E"/>
    <w:rsid w:val="006A3A25"/>
    <w:rsid w:val="006A3D7E"/>
    <w:rsid w:val="006B411D"/>
    <w:rsid w:val="006B5D6B"/>
    <w:rsid w:val="006B7570"/>
    <w:rsid w:val="006C55CA"/>
    <w:rsid w:val="006D73D4"/>
    <w:rsid w:val="006E14A6"/>
    <w:rsid w:val="006E72D6"/>
    <w:rsid w:val="006F00B6"/>
    <w:rsid w:val="006F4ED4"/>
    <w:rsid w:val="0070696A"/>
    <w:rsid w:val="00720E45"/>
    <w:rsid w:val="00734192"/>
    <w:rsid w:val="007378C7"/>
    <w:rsid w:val="00740514"/>
    <w:rsid w:val="00741195"/>
    <w:rsid w:val="00742AFD"/>
    <w:rsid w:val="0075291B"/>
    <w:rsid w:val="00755DDE"/>
    <w:rsid w:val="0076065A"/>
    <w:rsid w:val="007643D4"/>
    <w:rsid w:val="007778B5"/>
    <w:rsid w:val="00782771"/>
    <w:rsid w:val="00785036"/>
    <w:rsid w:val="007858E7"/>
    <w:rsid w:val="00790578"/>
    <w:rsid w:val="00794BC5"/>
    <w:rsid w:val="00795CDA"/>
    <w:rsid w:val="007A05AD"/>
    <w:rsid w:val="007A28AF"/>
    <w:rsid w:val="007A4D6D"/>
    <w:rsid w:val="007A7D4B"/>
    <w:rsid w:val="007B125E"/>
    <w:rsid w:val="007C14A8"/>
    <w:rsid w:val="007D102D"/>
    <w:rsid w:val="007D248B"/>
    <w:rsid w:val="007D261E"/>
    <w:rsid w:val="007D5B4A"/>
    <w:rsid w:val="007E70D3"/>
    <w:rsid w:val="007F211E"/>
    <w:rsid w:val="007F30BF"/>
    <w:rsid w:val="008009BE"/>
    <w:rsid w:val="00802B1F"/>
    <w:rsid w:val="00812862"/>
    <w:rsid w:val="008134AA"/>
    <w:rsid w:val="008335B0"/>
    <w:rsid w:val="00837364"/>
    <w:rsid w:val="00854690"/>
    <w:rsid w:val="00860B8B"/>
    <w:rsid w:val="008713D2"/>
    <w:rsid w:val="008717A2"/>
    <w:rsid w:val="008831A9"/>
    <w:rsid w:val="00885567"/>
    <w:rsid w:val="00890C5E"/>
    <w:rsid w:val="008A0776"/>
    <w:rsid w:val="008B5E35"/>
    <w:rsid w:val="008C21F1"/>
    <w:rsid w:val="008C2F43"/>
    <w:rsid w:val="008D38C5"/>
    <w:rsid w:val="008D4303"/>
    <w:rsid w:val="008D7E65"/>
    <w:rsid w:val="008F7A37"/>
    <w:rsid w:val="00901669"/>
    <w:rsid w:val="00901DDD"/>
    <w:rsid w:val="00911C92"/>
    <w:rsid w:val="00915029"/>
    <w:rsid w:val="009175BA"/>
    <w:rsid w:val="00921EB9"/>
    <w:rsid w:val="00922799"/>
    <w:rsid w:val="009238CA"/>
    <w:rsid w:val="00924E71"/>
    <w:rsid w:val="00927561"/>
    <w:rsid w:val="0093493C"/>
    <w:rsid w:val="009356F4"/>
    <w:rsid w:val="00945423"/>
    <w:rsid w:val="00946007"/>
    <w:rsid w:val="00946B3A"/>
    <w:rsid w:val="00955296"/>
    <w:rsid w:val="00961B79"/>
    <w:rsid w:val="00971503"/>
    <w:rsid w:val="009724B2"/>
    <w:rsid w:val="00975E4A"/>
    <w:rsid w:val="00980CBC"/>
    <w:rsid w:val="00987E54"/>
    <w:rsid w:val="0099268A"/>
    <w:rsid w:val="009975D4"/>
    <w:rsid w:val="009B7CF9"/>
    <w:rsid w:val="009C1646"/>
    <w:rsid w:val="009D070E"/>
    <w:rsid w:val="009D4419"/>
    <w:rsid w:val="009E1D91"/>
    <w:rsid w:val="009F5741"/>
    <w:rsid w:val="00A01E5B"/>
    <w:rsid w:val="00A03997"/>
    <w:rsid w:val="00A07A0B"/>
    <w:rsid w:val="00A13DE0"/>
    <w:rsid w:val="00A2568C"/>
    <w:rsid w:val="00A30898"/>
    <w:rsid w:val="00A31E30"/>
    <w:rsid w:val="00A35C7D"/>
    <w:rsid w:val="00A451B0"/>
    <w:rsid w:val="00A459AA"/>
    <w:rsid w:val="00A46F90"/>
    <w:rsid w:val="00A50EA5"/>
    <w:rsid w:val="00A57395"/>
    <w:rsid w:val="00A64B1A"/>
    <w:rsid w:val="00A67C98"/>
    <w:rsid w:val="00A709F8"/>
    <w:rsid w:val="00A72DBB"/>
    <w:rsid w:val="00A76FC7"/>
    <w:rsid w:val="00A85210"/>
    <w:rsid w:val="00A85871"/>
    <w:rsid w:val="00AA329E"/>
    <w:rsid w:val="00AA3A79"/>
    <w:rsid w:val="00AA4F5B"/>
    <w:rsid w:val="00AA52F1"/>
    <w:rsid w:val="00AA7234"/>
    <w:rsid w:val="00AB044E"/>
    <w:rsid w:val="00AB163B"/>
    <w:rsid w:val="00AB7A2D"/>
    <w:rsid w:val="00AC032C"/>
    <w:rsid w:val="00AC5B46"/>
    <w:rsid w:val="00AE2C79"/>
    <w:rsid w:val="00AE4E05"/>
    <w:rsid w:val="00AE4E9E"/>
    <w:rsid w:val="00B00BD6"/>
    <w:rsid w:val="00B01595"/>
    <w:rsid w:val="00B059BD"/>
    <w:rsid w:val="00B25716"/>
    <w:rsid w:val="00B269E4"/>
    <w:rsid w:val="00B36404"/>
    <w:rsid w:val="00B40886"/>
    <w:rsid w:val="00B41393"/>
    <w:rsid w:val="00B47446"/>
    <w:rsid w:val="00B50966"/>
    <w:rsid w:val="00B71296"/>
    <w:rsid w:val="00B7349F"/>
    <w:rsid w:val="00B74B07"/>
    <w:rsid w:val="00B75C53"/>
    <w:rsid w:val="00B85CD9"/>
    <w:rsid w:val="00B95F36"/>
    <w:rsid w:val="00BA2CE0"/>
    <w:rsid w:val="00BB6315"/>
    <w:rsid w:val="00BC1898"/>
    <w:rsid w:val="00BC7F82"/>
    <w:rsid w:val="00BD59A3"/>
    <w:rsid w:val="00BE14BF"/>
    <w:rsid w:val="00BF146F"/>
    <w:rsid w:val="00BF4907"/>
    <w:rsid w:val="00BF73C5"/>
    <w:rsid w:val="00BF76E4"/>
    <w:rsid w:val="00BF7E0F"/>
    <w:rsid w:val="00C012B5"/>
    <w:rsid w:val="00C10C35"/>
    <w:rsid w:val="00C11DBD"/>
    <w:rsid w:val="00C1594E"/>
    <w:rsid w:val="00C244A3"/>
    <w:rsid w:val="00C41DF2"/>
    <w:rsid w:val="00C44D79"/>
    <w:rsid w:val="00C44EA9"/>
    <w:rsid w:val="00C50C58"/>
    <w:rsid w:val="00C53F58"/>
    <w:rsid w:val="00C614A0"/>
    <w:rsid w:val="00C62F69"/>
    <w:rsid w:val="00C663F1"/>
    <w:rsid w:val="00C74883"/>
    <w:rsid w:val="00C81F9F"/>
    <w:rsid w:val="00C861A7"/>
    <w:rsid w:val="00C92937"/>
    <w:rsid w:val="00CA172C"/>
    <w:rsid w:val="00CB3BB1"/>
    <w:rsid w:val="00CD22B0"/>
    <w:rsid w:val="00CD3D86"/>
    <w:rsid w:val="00CD716A"/>
    <w:rsid w:val="00CE4299"/>
    <w:rsid w:val="00CE6522"/>
    <w:rsid w:val="00CE7D5D"/>
    <w:rsid w:val="00D135DE"/>
    <w:rsid w:val="00D30C33"/>
    <w:rsid w:val="00D3570F"/>
    <w:rsid w:val="00D47798"/>
    <w:rsid w:val="00D56C19"/>
    <w:rsid w:val="00D61834"/>
    <w:rsid w:val="00D70F85"/>
    <w:rsid w:val="00D73162"/>
    <w:rsid w:val="00D772B2"/>
    <w:rsid w:val="00D87088"/>
    <w:rsid w:val="00D8773B"/>
    <w:rsid w:val="00D9757C"/>
    <w:rsid w:val="00DA599D"/>
    <w:rsid w:val="00DD3490"/>
    <w:rsid w:val="00DD6B53"/>
    <w:rsid w:val="00DE1FEF"/>
    <w:rsid w:val="00DF1AC6"/>
    <w:rsid w:val="00DF5768"/>
    <w:rsid w:val="00E054DE"/>
    <w:rsid w:val="00E05C7D"/>
    <w:rsid w:val="00E246B5"/>
    <w:rsid w:val="00E27A54"/>
    <w:rsid w:val="00E309B1"/>
    <w:rsid w:val="00E3749F"/>
    <w:rsid w:val="00E40249"/>
    <w:rsid w:val="00E53CAB"/>
    <w:rsid w:val="00E57295"/>
    <w:rsid w:val="00E61B30"/>
    <w:rsid w:val="00E63ADF"/>
    <w:rsid w:val="00E65280"/>
    <w:rsid w:val="00E70526"/>
    <w:rsid w:val="00E71E37"/>
    <w:rsid w:val="00E776B0"/>
    <w:rsid w:val="00E8549B"/>
    <w:rsid w:val="00E9319F"/>
    <w:rsid w:val="00E94303"/>
    <w:rsid w:val="00E9641F"/>
    <w:rsid w:val="00E970BD"/>
    <w:rsid w:val="00EA5B23"/>
    <w:rsid w:val="00EB38F8"/>
    <w:rsid w:val="00EC5347"/>
    <w:rsid w:val="00ED061F"/>
    <w:rsid w:val="00ED0AAF"/>
    <w:rsid w:val="00ED2C8C"/>
    <w:rsid w:val="00ED3930"/>
    <w:rsid w:val="00ED3979"/>
    <w:rsid w:val="00ED5EF1"/>
    <w:rsid w:val="00EE27CA"/>
    <w:rsid w:val="00F009C1"/>
    <w:rsid w:val="00F0133E"/>
    <w:rsid w:val="00F030D0"/>
    <w:rsid w:val="00F04C9C"/>
    <w:rsid w:val="00F17D69"/>
    <w:rsid w:val="00F20376"/>
    <w:rsid w:val="00F22D15"/>
    <w:rsid w:val="00F315D1"/>
    <w:rsid w:val="00F42C61"/>
    <w:rsid w:val="00F54951"/>
    <w:rsid w:val="00F557F3"/>
    <w:rsid w:val="00F6209C"/>
    <w:rsid w:val="00F6227B"/>
    <w:rsid w:val="00F63984"/>
    <w:rsid w:val="00F64518"/>
    <w:rsid w:val="00F64B8D"/>
    <w:rsid w:val="00F66517"/>
    <w:rsid w:val="00F72139"/>
    <w:rsid w:val="00F739FE"/>
    <w:rsid w:val="00F75FAC"/>
    <w:rsid w:val="00F77C69"/>
    <w:rsid w:val="00F864F6"/>
    <w:rsid w:val="00F86A16"/>
    <w:rsid w:val="00F94245"/>
    <w:rsid w:val="00F9636E"/>
    <w:rsid w:val="00FA3D9B"/>
    <w:rsid w:val="00FA7CA8"/>
    <w:rsid w:val="00FB13E1"/>
    <w:rsid w:val="00FB39D2"/>
    <w:rsid w:val="00FC248E"/>
    <w:rsid w:val="00FC4AB5"/>
    <w:rsid w:val="00FC5588"/>
    <w:rsid w:val="00FD0300"/>
    <w:rsid w:val="00FD7CC4"/>
    <w:rsid w:val="00FE269D"/>
    <w:rsid w:val="00FE3050"/>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 w:type="paragraph" w:styleId="Prrafodelista">
    <w:name w:val="List Paragraph"/>
    <w:basedOn w:val="Normal"/>
    <w:uiPriority w:val="34"/>
    <w:qFormat/>
    <w:rsid w:val="006738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250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BD12B2-E3EF-4E08-9157-8D1F41877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2646</Words>
  <Characters>14554</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2</cp:revision>
  <cp:lastPrinted>2021-10-21T16:44:00Z</cp:lastPrinted>
  <dcterms:created xsi:type="dcterms:W3CDTF">2021-10-21T16:44:00Z</dcterms:created>
  <dcterms:modified xsi:type="dcterms:W3CDTF">2021-10-21T16:44:00Z</dcterms:modified>
</cp:coreProperties>
</file>