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220" w:rsidRDefault="001B4220" w:rsidP="00763589">
      <w:pPr>
        <w:pStyle w:val="Sinespaciado"/>
      </w:pPr>
    </w:p>
    <w:p w:rsidR="001B4220" w:rsidRDefault="001B4220" w:rsidP="00AF54D6">
      <w:pPr>
        <w:jc w:val="center"/>
        <w:rPr>
          <w:sz w:val="52"/>
          <w:szCs w:val="52"/>
        </w:rPr>
      </w:pPr>
    </w:p>
    <w:p w:rsidR="005826AE" w:rsidRDefault="00AF54D6" w:rsidP="00AF54D6">
      <w:pPr>
        <w:jc w:val="center"/>
        <w:rPr>
          <w:sz w:val="52"/>
          <w:szCs w:val="52"/>
        </w:rPr>
      </w:pPr>
      <w:r w:rsidRPr="00AF54D6">
        <w:rPr>
          <w:sz w:val="52"/>
          <w:szCs w:val="52"/>
        </w:rPr>
        <w:t>PANTEON MUNICIPAL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92"/>
        <w:gridCol w:w="2993"/>
        <w:gridCol w:w="2993"/>
      </w:tblGrid>
      <w:tr w:rsidR="00AF54D6" w:rsidTr="00AF54D6">
        <w:trPr>
          <w:trHeight w:val="1899"/>
        </w:trPr>
        <w:tc>
          <w:tcPr>
            <w:tcW w:w="2992" w:type="dxa"/>
          </w:tcPr>
          <w:p w:rsidR="00AF54D6" w:rsidRDefault="00AF54D6" w:rsidP="00AF54D6">
            <w:pPr>
              <w:jc w:val="center"/>
            </w:pPr>
            <w:r>
              <w:t>NOMBRE DEL TITULAR DEL AREA ADMINISTRATIVA</w:t>
            </w:r>
          </w:p>
        </w:tc>
        <w:tc>
          <w:tcPr>
            <w:tcW w:w="2993" w:type="dxa"/>
          </w:tcPr>
          <w:p w:rsidR="00AF54D6" w:rsidRDefault="00AF54D6" w:rsidP="00AF54D6">
            <w:pPr>
              <w:jc w:val="center"/>
            </w:pPr>
            <w:r>
              <w:t>DATOS DE LA LOCALIZACION DE LAS OFICINAS</w:t>
            </w:r>
          </w:p>
        </w:tc>
        <w:tc>
          <w:tcPr>
            <w:tcW w:w="2993" w:type="dxa"/>
          </w:tcPr>
          <w:p w:rsidR="00AF54D6" w:rsidRDefault="00AF54D6" w:rsidP="00AF54D6">
            <w:pPr>
              <w:jc w:val="center"/>
            </w:pPr>
            <w:r>
              <w:t>TRAMITES Y SERVICIOS</w:t>
            </w:r>
          </w:p>
        </w:tc>
      </w:tr>
      <w:tr w:rsidR="00AF54D6" w:rsidTr="00AF54D6">
        <w:trPr>
          <w:trHeight w:val="2825"/>
        </w:trPr>
        <w:tc>
          <w:tcPr>
            <w:tcW w:w="2992" w:type="dxa"/>
          </w:tcPr>
          <w:p w:rsidR="00AF54D6" w:rsidRDefault="00AF54D6" w:rsidP="00AF54D6">
            <w:pPr>
              <w:jc w:val="center"/>
            </w:pPr>
          </w:p>
          <w:p w:rsidR="00AF54D6" w:rsidRDefault="0072438A" w:rsidP="0072438A">
            <w:r>
              <w:t xml:space="preserve">C. HERMES SANCHEZ CANO </w:t>
            </w:r>
            <w:r w:rsidR="00763589">
              <w:t xml:space="preserve"> </w:t>
            </w:r>
          </w:p>
        </w:tc>
        <w:tc>
          <w:tcPr>
            <w:tcW w:w="2993" w:type="dxa"/>
          </w:tcPr>
          <w:p w:rsidR="00AF54D6" w:rsidRDefault="00AF54D6" w:rsidP="00AF54D6">
            <w:pPr>
              <w:jc w:val="center"/>
            </w:pPr>
            <w:r>
              <w:t>CALLE HIDALGO S/N, ZONA CENTRO, TAMPAMOLON CORONA, S.L.P.</w:t>
            </w:r>
          </w:p>
          <w:p w:rsidR="00AF54D6" w:rsidRDefault="00AF54D6" w:rsidP="00AF54D6">
            <w:pPr>
              <w:jc w:val="center"/>
            </w:pPr>
            <w:r>
              <w:t>TEL. 489 37 8 80 78</w:t>
            </w:r>
          </w:p>
          <w:p w:rsidR="00AF54D6" w:rsidRDefault="00AF54D6" w:rsidP="00AF54D6">
            <w:pPr>
              <w:jc w:val="center"/>
            </w:pPr>
          </w:p>
        </w:tc>
        <w:tc>
          <w:tcPr>
            <w:tcW w:w="2993" w:type="dxa"/>
          </w:tcPr>
          <w:p w:rsidR="00AF54D6" w:rsidRDefault="00AF54D6" w:rsidP="00AF54D6">
            <w:pPr>
              <w:jc w:val="center"/>
            </w:pPr>
            <w:r>
              <w:t>MANTENIMIENTO DEL PANTEON MUNICIPAL(pintar, chapoleo, y reparaciones así como descacharrizacion de basura, plomería y electricidad</w:t>
            </w:r>
          </w:p>
        </w:tc>
      </w:tr>
      <w:tr w:rsidR="00AF54D6" w:rsidTr="00AF54D6">
        <w:trPr>
          <w:trHeight w:val="2832"/>
        </w:trPr>
        <w:tc>
          <w:tcPr>
            <w:tcW w:w="2992" w:type="dxa"/>
          </w:tcPr>
          <w:p w:rsidR="00AF54D6" w:rsidRDefault="00AF54D6" w:rsidP="00AF54D6">
            <w:pPr>
              <w:jc w:val="center"/>
            </w:pPr>
          </w:p>
        </w:tc>
        <w:tc>
          <w:tcPr>
            <w:tcW w:w="2993" w:type="dxa"/>
          </w:tcPr>
          <w:p w:rsidR="00AF54D6" w:rsidRDefault="00AF54D6" w:rsidP="00AF54D6">
            <w:pPr>
              <w:jc w:val="center"/>
            </w:pPr>
          </w:p>
        </w:tc>
        <w:tc>
          <w:tcPr>
            <w:tcW w:w="2993" w:type="dxa"/>
          </w:tcPr>
          <w:p w:rsidR="00AF54D6" w:rsidRDefault="00AF54D6" w:rsidP="00AF54D6">
            <w:pPr>
              <w:jc w:val="center"/>
            </w:pPr>
            <w:r>
              <w:t>Asignación de espacios para tumbas.</w:t>
            </w:r>
          </w:p>
        </w:tc>
      </w:tr>
    </w:tbl>
    <w:p w:rsidR="00AF54D6" w:rsidRDefault="00AF54D6" w:rsidP="00AF54D6">
      <w:pPr>
        <w:jc w:val="center"/>
      </w:pPr>
    </w:p>
    <w:p w:rsidR="00236AD9" w:rsidRDefault="00236AD9" w:rsidP="00AF54D6">
      <w:pPr>
        <w:jc w:val="center"/>
      </w:pPr>
      <w:bookmarkStart w:id="0" w:name="_GoBack"/>
      <w:bookmarkEnd w:id="0"/>
    </w:p>
    <w:p w:rsidR="001B4220" w:rsidRPr="001B4220" w:rsidRDefault="001B4220" w:rsidP="00AF54D6">
      <w:pPr>
        <w:jc w:val="center"/>
        <w:rPr>
          <w:b/>
        </w:rPr>
      </w:pPr>
      <w:r w:rsidRPr="001B4220">
        <w:rPr>
          <w:b/>
        </w:rPr>
        <w:t>ATENTAMENTE</w:t>
      </w:r>
    </w:p>
    <w:p w:rsidR="001B4220" w:rsidRPr="001B4220" w:rsidRDefault="001B4220" w:rsidP="00AF54D6">
      <w:pPr>
        <w:jc w:val="center"/>
        <w:rPr>
          <w:b/>
        </w:rPr>
      </w:pPr>
    </w:p>
    <w:p w:rsidR="001474E6" w:rsidRDefault="00236AD9" w:rsidP="001474E6">
      <w:pPr>
        <w:spacing w:after="0" w:line="240" w:lineRule="auto"/>
        <w:jc w:val="center"/>
        <w:rPr>
          <w:b/>
        </w:rPr>
      </w:pPr>
      <w:r>
        <w:rPr>
          <w:b/>
        </w:rPr>
        <w:t xml:space="preserve">C. HERMES SANCHEZ CANO </w:t>
      </w:r>
    </w:p>
    <w:p w:rsidR="001B4220" w:rsidRPr="001B4220" w:rsidRDefault="001B4220" w:rsidP="001474E6">
      <w:pPr>
        <w:jc w:val="center"/>
        <w:rPr>
          <w:b/>
        </w:rPr>
      </w:pPr>
    </w:p>
    <w:sectPr w:rsidR="001B4220" w:rsidRPr="001B422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4D6"/>
    <w:rsid w:val="000E4B67"/>
    <w:rsid w:val="001474E6"/>
    <w:rsid w:val="001B4220"/>
    <w:rsid w:val="00236AD9"/>
    <w:rsid w:val="00276852"/>
    <w:rsid w:val="00465007"/>
    <w:rsid w:val="00564B6B"/>
    <w:rsid w:val="00575FCB"/>
    <w:rsid w:val="005826AE"/>
    <w:rsid w:val="0072438A"/>
    <w:rsid w:val="00763589"/>
    <w:rsid w:val="00AF54D6"/>
    <w:rsid w:val="00C57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F54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76358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F54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76358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DELL</cp:lastModifiedBy>
  <cp:revision>6</cp:revision>
  <dcterms:created xsi:type="dcterms:W3CDTF">2021-11-05T20:22:00Z</dcterms:created>
  <dcterms:modified xsi:type="dcterms:W3CDTF">2021-11-05T20:24:00Z</dcterms:modified>
</cp:coreProperties>
</file>