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3EE5CA75" w14:textId="77777777" w:rsidR="00240F8C" w:rsidRPr="00240F8C" w:rsidRDefault="00240F8C">
      <w:pPr>
        <w:rPr>
          <w:b/>
        </w:rPr>
      </w:pPr>
      <w:bookmarkStart w:id="0" w:name="_GoBack"/>
      <w:bookmarkEnd w:id="0"/>
      <w:r w:rsidRPr="00240F8C">
        <w:rPr>
          <w:b/>
        </w:rPr>
        <w:t xml:space="preserve">2.2.5 Archivo </w:t>
      </w:r>
    </w:p>
    <w:p w14:paraId="1094CD0A" w14:textId="77777777" w:rsidR="00240F8C" w:rsidRDefault="00240F8C" w:rsidP="00240F8C">
      <w:pPr>
        <w:jc w:val="both"/>
      </w:pPr>
      <w:r>
        <w:t xml:space="preserve">Puesto: Encargada de Archivo Municipal </w:t>
      </w:r>
    </w:p>
    <w:p w14:paraId="378AA6A4" w14:textId="77777777" w:rsidR="00240F8C" w:rsidRDefault="00240F8C" w:rsidP="00240F8C">
      <w:pPr>
        <w:jc w:val="both"/>
      </w:pPr>
      <w:r>
        <w:t xml:space="preserve">Objetivo: Crear de acuerdo con la técnica archivística y normatividad aplicable, una herramienta guía para los usuarios internos de los entes que permitan establecer una metodología para la información de expedientes y asegure la calidad de las actividades de búsqueda y recuperación de información, de acuerdo con los motivos y el objeto de la Ley de Transparencia y Acceso a la Información Pública del Estado de San Luis Potosí y administrar el Archivo Municipal. </w:t>
      </w:r>
    </w:p>
    <w:p w14:paraId="5D27A948" w14:textId="77777777" w:rsidR="00240F8C" w:rsidRDefault="00240F8C">
      <w:r>
        <w:t xml:space="preserve">Funciones: </w:t>
      </w:r>
    </w:p>
    <w:p w14:paraId="559628D7" w14:textId="77777777" w:rsidR="00240F8C" w:rsidRDefault="00240F8C" w:rsidP="00240F8C">
      <w:r>
        <w:t xml:space="preserve">I. Planear y coordinar el programa de trabajo del área. </w:t>
      </w:r>
    </w:p>
    <w:p w14:paraId="7CA99957" w14:textId="77777777" w:rsidR="00240F8C" w:rsidRDefault="00240F8C" w:rsidP="00240F8C">
      <w:r>
        <w:t xml:space="preserve">II. Recibir y proporcionar información de las diferentes áreas de la administración. </w:t>
      </w:r>
    </w:p>
    <w:p w14:paraId="116CABA0" w14:textId="77777777" w:rsidR="00240F8C" w:rsidRDefault="00240F8C" w:rsidP="00240F8C">
      <w:r>
        <w:t xml:space="preserve">III. Asistir a capacitaciones y/o reuniones de trabajo. </w:t>
      </w:r>
    </w:p>
    <w:p w14:paraId="1100C6E9" w14:textId="77777777" w:rsidR="00240F8C" w:rsidRDefault="00240F8C" w:rsidP="00240F8C">
      <w:r>
        <w:t xml:space="preserve">IV. Verificar la documentación que hacen entrega los departamentos. </w:t>
      </w:r>
    </w:p>
    <w:p w14:paraId="65DB8B72" w14:textId="77777777" w:rsidR="00240F8C" w:rsidRDefault="00240F8C" w:rsidP="00240F8C">
      <w:r>
        <w:t xml:space="preserve">V. Brindar asesoría a los departamentos que lo requieran. </w:t>
      </w:r>
    </w:p>
    <w:p w14:paraId="32817419" w14:textId="77777777" w:rsidR="00240F8C" w:rsidRDefault="00240F8C" w:rsidP="00240F8C">
      <w:r>
        <w:t xml:space="preserve">VI. Elaborar informe de actividades realizadas de su área. </w:t>
      </w:r>
    </w:p>
    <w:p w14:paraId="2B4FBB33" w14:textId="77777777" w:rsidR="00240F8C" w:rsidRDefault="00240F8C" w:rsidP="00240F8C">
      <w:r>
        <w:t xml:space="preserve">VII. Contestación oficios o solicitudes de información por parte de la sociedad. </w:t>
      </w:r>
    </w:p>
    <w:p w14:paraId="2CCD5E62" w14:textId="77777777" w:rsidR="00240F8C" w:rsidRDefault="00240F8C" w:rsidP="00240F8C">
      <w:r>
        <w:t xml:space="preserve">VIII. Atiende las solicitudes de búsqueda. </w:t>
      </w:r>
    </w:p>
    <w:p w14:paraId="5DAA9AAF" w14:textId="77777777" w:rsidR="00240F8C" w:rsidRDefault="00240F8C" w:rsidP="00240F8C">
      <w:r>
        <w:t xml:space="preserve">IX. Captura datos e información. </w:t>
      </w:r>
    </w:p>
    <w:p w14:paraId="74FD178B" w14:textId="77777777" w:rsidR="00240F8C" w:rsidRDefault="00240F8C" w:rsidP="00240F8C">
      <w:r>
        <w:t xml:space="preserve">X. Archiva la documentación. </w:t>
      </w:r>
    </w:p>
    <w:p w14:paraId="2C7D25E2" w14:textId="77777777" w:rsidR="00240F8C" w:rsidRDefault="00240F8C" w:rsidP="00240F8C">
      <w:r>
        <w:t xml:space="preserve">XI. Elabora oficios. </w:t>
      </w:r>
    </w:p>
    <w:p w14:paraId="582328A4" w14:textId="77777777" w:rsidR="00240F8C" w:rsidRDefault="00240F8C" w:rsidP="00240F8C">
      <w:r>
        <w:t xml:space="preserve">XII. Realiza impresiones. </w:t>
      </w:r>
    </w:p>
    <w:p w14:paraId="57DAF7BD" w14:textId="77777777" w:rsidR="00240F8C" w:rsidRDefault="00240F8C" w:rsidP="00240F8C">
      <w:r>
        <w:t xml:space="preserve">XIII. Actualiza la información que se genera por medio electrónico. </w:t>
      </w:r>
    </w:p>
    <w:p w14:paraId="065EF78A" w14:textId="77777777" w:rsidR="00240F8C" w:rsidRDefault="00240F8C" w:rsidP="00240F8C">
      <w:r>
        <w:t xml:space="preserve">XIV. Elabora informe de actividades realizadas. </w:t>
      </w:r>
    </w:p>
    <w:p w14:paraId="044B0F80" w14:textId="77777777" w:rsidR="00CC63F7" w:rsidRDefault="00240F8C" w:rsidP="00240F8C">
      <w:r>
        <w:t>XV. Informa los resultados obtenidos</w:t>
      </w:r>
    </w:p>
    <w:sectPr w:rsidR="00CC63F7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alibri Light">
    <w:altName w:val="Arial"/>
    <w:charset w:val="00"/>
    <w:family w:val="swiss"/>
    <w:pitch w:val="variable"/>
    <w:sig w:usb0="00000000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71675FCE"/>
    <w:multiLevelType w:val="hybridMultilevel"/>
    <w:tmpl w:val="DD30FF0A"/>
    <w:lvl w:ilvl="0" w:tplc="745EC1A8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40F8C"/>
    <w:rsid w:val="001657FA"/>
    <w:rsid w:val="00240F8C"/>
    <w:rsid w:val="0040260C"/>
    <w:rsid w:val="004B1B0F"/>
    <w:rsid w:val="00667D9D"/>
    <w:rsid w:val="006F534A"/>
    <w:rsid w:val="007276AB"/>
    <w:rsid w:val="008A493F"/>
    <w:rsid w:val="009A25C7"/>
    <w:rsid w:val="00B83490"/>
    <w:rsid w:val="00C85AF9"/>
    <w:rsid w:val="00CC63F7"/>
    <w:rsid w:val="00F50EB4"/>
    <w:rsid w:val="00F57AFD"/>
    <w:rsid w:val="00F73EC8"/>
    <w:rsid w:val="00FC47B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B2ECC7E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3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240F8C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3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240F8C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1</Pages>
  <Words>202</Words>
  <Characters>1114</Characters>
  <Application>Microsoft Office Word</Application>
  <DocSecurity>0</DocSecurity>
  <Lines>9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Privada</Company>
  <LinksUpToDate>false</LinksUpToDate>
  <CharactersWithSpaces>1314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Natalia Morales Hernández</dc:creator>
  <cp:keywords/>
  <dc:description/>
  <cp:lastModifiedBy>Administrador</cp:lastModifiedBy>
  <cp:revision>20</cp:revision>
  <dcterms:created xsi:type="dcterms:W3CDTF">2020-11-06T21:11:00Z</dcterms:created>
  <dcterms:modified xsi:type="dcterms:W3CDTF">2021-08-11T14:26:00Z</dcterms:modified>
</cp:coreProperties>
</file>