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EE4" w:rsidRPr="0043741C" w:rsidRDefault="00120EE4" w:rsidP="004C7965">
      <w:pPr>
        <w:pStyle w:val="Encabezado"/>
        <w:tabs>
          <w:tab w:val="center" w:pos="5328"/>
        </w:tabs>
        <w:jc w:val="center"/>
        <w:rPr>
          <w:rFonts w:ascii="Arial" w:hAnsi="Arial"/>
          <w:sz w:val="22"/>
          <w:szCs w:val="22"/>
        </w:rPr>
      </w:pPr>
    </w:p>
    <w:p w:rsidR="00120EE4" w:rsidRPr="0043741C" w:rsidRDefault="00120EE4" w:rsidP="004C7965">
      <w:pPr>
        <w:jc w:val="both"/>
        <w:rPr>
          <w:rFonts w:ascii="Arial" w:hAnsi="Arial" w:cs="Arial"/>
          <w:b/>
          <w:sz w:val="24"/>
          <w:szCs w:val="24"/>
        </w:rPr>
      </w:pPr>
      <w:r w:rsidRPr="0043741C">
        <w:rPr>
          <w:rFonts w:ascii="Arial" w:hAnsi="Arial" w:cs="Arial"/>
          <w:b/>
          <w:sz w:val="24"/>
          <w:szCs w:val="24"/>
        </w:rPr>
        <w:t>CONTRATO DE PRESTACIÓN DE SERVICIOS POR HONORARIOS, QUE CELEBRA POR UNA PARTE, E</w:t>
      </w:r>
      <w:r w:rsidRPr="0043741C">
        <w:rPr>
          <w:rFonts w:ascii="Arial" w:hAnsi="Arial" w:cs="Arial"/>
          <w:b/>
          <w:bCs/>
          <w:sz w:val="24"/>
          <w:szCs w:val="24"/>
        </w:rPr>
        <w:t xml:space="preserve">L ORGANISMO PÚBLICO DESCENTRALIZADO DENOMINADO MUSEO NACIONAL DE LA MASCARA, </w:t>
      </w:r>
      <w:r w:rsidR="00E83A19">
        <w:rPr>
          <w:rFonts w:ascii="Arial" w:hAnsi="Arial" w:cs="Arial"/>
          <w:b/>
          <w:sz w:val="24"/>
          <w:szCs w:val="24"/>
        </w:rPr>
        <w:t>REPRESENTADO POR MTRA.</w:t>
      </w:r>
      <w:r w:rsidRPr="0043741C">
        <w:rPr>
          <w:rFonts w:ascii="Arial" w:hAnsi="Arial" w:cs="Arial"/>
          <w:b/>
          <w:sz w:val="24"/>
          <w:szCs w:val="24"/>
        </w:rPr>
        <w:t xml:space="preserve"> MARIA LUISA DE LA </w:t>
      </w:r>
      <w:r w:rsidR="00A354DF" w:rsidRPr="0043741C">
        <w:rPr>
          <w:rFonts w:ascii="Arial" w:hAnsi="Arial" w:cs="Arial"/>
          <w:b/>
          <w:sz w:val="24"/>
          <w:szCs w:val="24"/>
        </w:rPr>
        <w:t>CONCEPCIÓN</w:t>
      </w:r>
      <w:r w:rsidRPr="0043741C">
        <w:rPr>
          <w:rFonts w:ascii="Arial" w:hAnsi="Arial" w:cs="Arial"/>
          <w:b/>
          <w:sz w:val="24"/>
          <w:szCs w:val="24"/>
        </w:rPr>
        <w:t xml:space="preserve"> VAZQUEZ BR</w:t>
      </w:r>
      <w:r w:rsidR="00E83A19">
        <w:rPr>
          <w:rFonts w:ascii="Arial" w:hAnsi="Arial" w:cs="Arial"/>
          <w:b/>
          <w:sz w:val="24"/>
          <w:szCs w:val="24"/>
        </w:rPr>
        <w:t xml:space="preserve">ACHO MEDINA, EN SU CARÁCTER </w:t>
      </w:r>
      <w:r w:rsidR="00E83A19" w:rsidRPr="002E6B96">
        <w:rPr>
          <w:rFonts w:ascii="Arial" w:hAnsi="Arial" w:cs="Arial"/>
          <w:b/>
          <w:sz w:val="24"/>
          <w:szCs w:val="24"/>
        </w:rPr>
        <w:t xml:space="preserve">DE </w:t>
      </w:r>
      <w:r w:rsidR="008D0A01" w:rsidRPr="002E6B96">
        <w:rPr>
          <w:rFonts w:ascii="Arial" w:hAnsi="Arial" w:cs="Arial"/>
          <w:b/>
          <w:sz w:val="24"/>
          <w:szCs w:val="24"/>
        </w:rPr>
        <w:t>DIRECTORA</w:t>
      </w:r>
      <w:r w:rsidR="007F7506">
        <w:rPr>
          <w:rFonts w:ascii="Arial" w:hAnsi="Arial" w:cs="Arial"/>
          <w:b/>
          <w:sz w:val="24"/>
          <w:szCs w:val="24"/>
        </w:rPr>
        <w:t xml:space="preserve"> </w:t>
      </w:r>
      <w:r w:rsidRPr="0043741C">
        <w:rPr>
          <w:rFonts w:ascii="Arial" w:hAnsi="Arial" w:cs="Arial"/>
          <w:b/>
          <w:sz w:val="24"/>
          <w:szCs w:val="24"/>
        </w:rPr>
        <w:t>DE LA DIRECCIÓN GENERAL, A QUIEN EN LO CONDUCENTE SE LE DENOMINARÁ COMO “MUSEO NACIONAL DE LA MASCARA”</w:t>
      </w:r>
      <w:r w:rsidRPr="0043741C">
        <w:rPr>
          <w:rFonts w:ascii="Arial" w:hAnsi="Arial" w:cs="Arial"/>
          <w:b/>
          <w:bCs/>
          <w:sz w:val="24"/>
          <w:szCs w:val="24"/>
        </w:rPr>
        <w:t xml:space="preserve">; </w:t>
      </w:r>
      <w:r w:rsidRPr="0043741C">
        <w:rPr>
          <w:rFonts w:ascii="Arial" w:hAnsi="Arial" w:cs="Arial"/>
          <w:b/>
          <w:sz w:val="24"/>
          <w:szCs w:val="24"/>
        </w:rPr>
        <w:t xml:space="preserve">Y POR OTRA PARTE, EL </w:t>
      </w:r>
      <w:r w:rsidR="00BA3059">
        <w:rPr>
          <w:rFonts w:ascii="Arial" w:hAnsi="Arial" w:cs="Arial"/>
          <w:b/>
          <w:sz w:val="24"/>
          <w:szCs w:val="24"/>
        </w:rPr>
        <w:t xml:space="preserve">C.JOSE ARMANDO ORTA SAUCEDO </w:t>
      </w:r>
      <w:r w:rsidRPr="0043741C">
        <w:rPr>
          <w:rFonts w:ascii="Arial" w:hAnsi="Arial" w:cs="Arial"/>
          <w:b/>
          <w:sz w:val="24"/>
          <w:szCs w:val="24"/>
        </w:rPr>
        <w:t xml:space="preserve"> QUIEN EN LO SUCESIVO SE DENOMINARA “EL PRESTADOR” DE CONFORMIDAD CON LAS DECLARACIONES Y CLAUSULAS SIGUIENTES:</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46"/>
      </w:tblGrid>
      <w:tr w:rsidR="00120EE4" w:rsidRPr="0043741C" w:rsidTr="003673D4">
        <w:tc>
          <w:tcPr>
            <w:tcW w:w="10309" w:type="dxa"/>
          </w:tcPr>
          <w:p w:rsidR="00120EE4" w:rsidRPr="0043741C" w:rsidRDefault="00120EE4" w:rsidP="003673D4">
            <w:pPr>
              <w:pStyle w:val="Ttulo3"/>
              <w:rPr>
                <w:rFonts w:ascii="Arial" w:hAnsi="Arial" w:cs="Arial"/>
                <w:i w:val="0"/>
                <w:sz w:val="24"/>
                <w:szCs w:val="24"/>
              </w:rPr>
            </w:pPr>
            <w:r w:rsidRPr="0043741C">
              <w:rPr>
                <w:rFonts w:ascii="Arial" w:hAnsi="Arial" w:cs="Arial"/>
                <w:i w:val="0"/>
                <w:sz w:val="24"/>
                <w:szCs w:val="24"/>
              </w:rPr>
              <w:t>D E C L A R A C I O N E S:</w:t>
            </w:r>
          </w:p>
        </w:tc>
      </w:tr>
    </w:tbl>
    <w:p w:rsidR="00120EE4" w:rsidRPr="0043741C" w:rsidRDefault="00120EE4" w:rsidP="004C7965">
      <w:pPr>
        <w:pStyle w:val="Ttulo3"/>
        <w:rPr>
          <w:rFonts w:ascii="Arial" w:hAnsi="Arial" w:cs="Arial"/>
          <w:i w:val="0"/>
          <w:sz w:val="24"/>
          <w:szCs w:val="24"/>
        </w:rPr>
      </w:pPr>
    </w:p>
    <w:p w:rsidR="00120EE4" w:rsidRPr="0043741C" w:rsidRDefault="00120EE4" w:rsidP="004C7965">
      <w:pPr>
        <w:jc w:val="both"/>
        <w:rPr>
          <w:rFonts w:ascii="Arial" w:hAnsi="Arial" w:cs="Arial"/>
          <w:b/>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I</w:t>
      </w:r>
      <w:r w:rsidRPr="0043741C">
        <w:rPr>
          <w:rFonts w:ascii="Arial" w:hAnsi="Arial" w:cs="Arial"/>
          <w:sz w:val="24"/>
          <w:szCs w:val="24"/>
        </w:rPr>
        <w:t xml:space="preserve">.- Manifiesta </w:t>
      </w:r>
      <w:r w:rsidRPr="0043741C">
        <w:rPr>
          <w:rFonts w:ascii="Arial" w:hAnsi="Arial" w:cs="Arial"/>
          <w:b/>
          <w:sz w:val="24"/>
          <w:szCs w:val="24"/>
        </w:rPr>
        <w:t>“MUSEO NACIONAL DE LA MASCARA”</w:t>
      </w:r>
      <w:r w:rsidRPr="0043741C">
        <w:rPr>
          <w:rFonts w:ascii="Arial" w:hAnsi="Arial" w:cs="Arial"/>
          <w:sz w:val="24"/>
          <w:szCs w:val="24"/>
        </w:rPr>
        <w:t>:</w:t>
      </w:r>
    </w:p>
    <w:p w:rsidR="00120EE4" w:rsidRPr="0043741C" w:rsidRDefault="00120EE4" w:rsidP="004C7965">
      <w:pPr>
        <w:jc w:val="both"/>
        <w:rPr>
          <w:rFonts w:ascii="Arial" w:hAnsi="Arial" w:cs="Arial"/>
          <w:sz w:val="24"/>
          <w:szCs w:val="24"/>
        </w:rPr>
      </w:pPr>
    </w:p>
    <w:p w:rsidR="00120EE4" w:rsidRPr="002E6B96" w:rsidRDefault="00120EE4" w:rsidP="004C7965">
      <w:pPr>
        <w:jc w:val="both"/>
        <w:rPr>
          <w:rFonts w:ascii="Arial" w:hAnsi="Arial" w:cs="Arial"/>
          <w:color w:val="333333"/>
          <w:sz w:val="24"/>
          <w:szCs w:val="24"/>
        </w:rPr>
      </w:pPr>
      <w:r w:rsidRPr="0043741C">
        <w:rPr>
          <w:rFonts w:ascii="Arial" w:hAnsi="Arial" w:cs="Arial"/>
          <w:b/>
          <w:color w:val="333333"/>
          <w:sz w:val="24"/>
          <w:szCs w:val="24"/>
        </w:rPr>
        <w:t xml:space="preserve">1. </w:t>
      </w:r>
      <w:r w:rsidRPr="0043741C">
        <w:rPr>
          <w:rFonts w:ascii="Arial" w:hAnsi="Arial" w:cs="Arial"/>
          <w:color w:val="333333"/>
          <w:sz w:val="24"/>
          <w:szCs w:val="24"/>
        </w:rPr>
        <w:t xml:space="preserve">Que es un organismo público descentralizado del Poder Ejecutivo del Estado Libre y Soberano de San Luis Potosí, sectorizado a la Secretaría de Cultura, el </w:t>
      </w:r>
      <w:r w:rsidRPr="002E6B96">
        <w:rPr>
          <w:rFonts w:ascii="Arial" w:hAnsi="Arial" w:cs="Arial"/>
          <w:color w:val="333333"/>
          <w:sz w:val="24"/>
          <w:szCs w:val="24"/>
        </w:rPr>
        <w:t>cual cuenta con personalidad jurídica y</w:t>
      </w:r>
      <w:r w:rsidR="00E83A19" w:rsidRPr="002E6B96">
        <w:rPr>
          <w:rFonts w:ascii="Arial" w:hAnsi="Arial" w:cs="Arial"/>
          <w:color w:val="333333"/>
          <w:sz w:val="24"/>
          <w:szCs w:val="24"/>
        </w:rPr>
        <w:t xml:space="preserve"> patrimonio propios, cuyo objeto </w:t>
      </w:r>
      <w:r w:rsidRPr="002E6B96">
        <w:rPr>
          <w:rFonts w:ascii="Arial" w:hAnsi="Arial" w:cs="Arial"/>
          <w:color w:val="333333"/>
          <w:sz w:val="24"/>
          <w:szCs w:val="24"/>
        </w:rPr>
        <w:t xml:space="preserve"> es</w:t>
      </w:r>
      <w:r w:rsidR="00E83A19" w:rsidRPr="002E6B96">
        <w:rPr>
          <w:rFonts w:ascii="Arial" w:hAnsi="Arial" w:cs="Arial"/>
          <w:color w:val="333333"/>
          <w:sz w:val="24"/>
          <w:szCs w:val="24"/>
        </w:rPr>
        <w:t xml:space="preserve"> exhibir, estudiar, investigar, rescatar, recuperar, restaurar, conservar, resguardar, custodiar, promover y difundir el arte de la elaboración de las máscaras así como su significado como manifestación artística y recreación en las diferentes cultura universales </w:t>
      </w:r>
      <w:r w:rsidRPr="002E6B96">
        <w:rPr>
          <w:rFonts w:ascii="Arial" w:hAnsi="Arial" w:cs="Arial"/>
          <w:color w:val="333333"/>
          <w:sz w:val="24"/>
          <w:szCs w:val="24"/>
        </w:rPr>
        <w:t xml:space="preserve">como está previsto en el artículo 1°, del Decreto Administrativo que se publicó en el Periódico Oficial del Estado el día </w:t>
      </w:r>
      <w:r w:rsidR="00E83A19" w:rsidRPr="002E6B96">
        <w:rPr>
          <w:rFonts w:ascii="Arial" w:hAnsi="Arial" w:cs="Arial"/>
          <w:color w:val="333333"/>
          <w:sz w:val="24"/>
          <w:szCs w:val="24"/>
        </w:rPr>
        <w:t xml:space="preserve">15 de agosto de </w:t>
      </w:r>
      <w:r w:rsidRPr="002E6B96">
        <w:rPr>
          <w:rFonts w:ascii="Arial" w:hAnsi="Arial" w:cs="Arial"/>
          <w:color w:val="333333"/>
          <w:sz w:val="24"/>
          <w:szCs w:val="24"/>
        </w:rPr>
        <w:t>2009 (Edición Extraordinaria).</w:t>
      </w:r>
    </w:p>
    <w:p w:rsidR="00120EE4" w:rsidRPr="002E6B96" w:rsidRDefault="00120EE4" w:rsidP="004C7965">
      <w:pPr>
        <w:jc w:val="both"/>
        <w:rPr>
          <w:rFonts w:ascii="Arial" w:hAnsi="Arial" w:cs="Arial"/>
          <w:color w:val="333333"/>
          <w:sz w:val="24"/>
          <w:szCs w:val="24"/>
        </w:rPr>
      </w:pPr>
    </w:p>
    <w:p w:rsidR="00120EE4" w:rsidRPr="002E6B96" w:rsidRDefault="00120EE4" w:rsidP="004C7965">
      <w:pPr>
        <w:jc w:val="both"/>
        <w:rPr>
          <w:rFonts w:ascii="Arial" w:hAnsi="Arial" w:cs="Arial"/>
          <w:color w:val="333333"/>
          <w:sz w:val="24"/>
          <w:szCs w:val="24"/>
        </w:rPr>
      </w:pPr>
      <w:r w:rsidRPr="002E6B96">
        <w:rPr>
          <w:rFonts w:ascii="Arial" w:hAnsi="Arial" w:cs="Arial"/>
          <w:b/>
          <w:color w:val="333333"/>
          <w:sz w:val="24"/>
          <w:szCs w:val="24"/>
        </w:rPr>
        <w:t xml:space="preserve">2. </w:t>
      </w:r>
      <w:r w:rsidR="00E83A19" w:rsidRPr="002E6B96">
        <w:rPr>
          <w:rFonts w:ascii="Arial" w:hAnsi="Arial" w:cs="Arial"/>
          <w:color w:val="333333"/>
          <w:sz w:val="24"/>
          <w:szCs w:val="24"/>
        </w:rPr>
        <w:t>Que actualmente el Lic.</w:t>
      </w:r>
      <w:r w:rsidRPr="002E6B96">
        <w:rPr>
          <w:rFonts w:ascii="Arial" w:hAnsi="Arial" w:cs="Arial"/>
          <w:color w:val="333333"/>
          <w:sz w:val="24"/>
          <w:szCs w:val="24"/>
        </w:rPr>
        <w:t xml:space="preserve"> María Luisa </w:t>
      </w:r>
      <w:r w:rsidR="00E83A19" w:rsidRPr="002E6B96">
        <w:rPr>
          <w:rFonts w:ascii="Arial" w:hAnsi="Arial" w:cs="Arial"/>
          <w:color w:val="333333"/>
          <w:sz w:val="24"/>
          <w:szCs w:val="24"/>
        </w:rPr>
        <w:t xml:space="preserve">de la Concepción </w:t>
      </w:r>
      <w:r w:rsidRPr="002E6B96">
        <w:rPr>
          <w:rFonts w:ascii="Arial" w:hAnsi="Arial" w:cs="Arial"/>
          <w:color w:val="333333"/>
          <w:sz w:val="24"/>
          <w:szCs w:val="24"/>
        </w:rPr>
        <w:t xml:space="preserve">Vázquez Bracho Medina,  es la </w:t>
      </w:r>
      <w:r w:rsidR="008D0A01" w:rsidRPr="002E6B96">
        <w:rPr>
          <w:rFonts w:ascii="Arial" w:hAnsi="Arial" w:cs="Arial"/>
          <w:color w:val="333333"/>
          <w:sz w:val="24"/>
          <w:szCs w:val="24"/>
        </w:rPr>
        <w:t>Directora</w:t>
      </w:r>
      <w:r w:rsidR="007F7506" w:rsidRPr="002E6B96">
        <w:rPr>
          <w:rFonts w:ascii="Arial" w:hAnsi="Arial" w:cs="Arial"/>
          <w:color w:val="333333"/>
          <w:sz w:val="24"/>
          <w:szCs w:val="24"/>
        </w:rPr>
        <w:t xml:space="preserve"> </w:t>
      </w:r>
      <w:r w:rsidR="00E83A19" w:rsidRPr="002E6B96">
        <w:rPr>
          <w:rFonts w:ascii="Arial" w:hAnsi="Arial" w:cs="Arial"/>
          <w:color w:val="333333"/>
          <w:sz w:val="24"/>
          <w:szCs w:val="24"/>
        </w:rPr>
        <w:t xml:space="preserve">del </w:t>
      </w:r>
      <w:r w:rsidR="002C0563" w:rsidRPr="002E6B96">
        <w:rPr>
          <w:rFonts w:ascii="Arial" w:hAnsi="Arial" w:cs="Arial"/>
          <w:color w:val="333333"/>
          <w:sz w:val="24"/>
          <w:szCs w:val="24"/>
        </w:rPr>
        <w:t>Museo Nacional de la Má</w:t>
      </w:r>
      <w:r w:rsidRPr="002E6B96">
        <w:rPr>
          <w:rFonts w:ascii="Arial" w:hAnsi="Arial" w:cs="Arial"/>
          <w:color w:val="333333"/>
          <w:sz w:val="24"/>
          <w:szCs w:val="24"/>
        </w:rPr>
        <w:t xml:space="preserve">scara, personalidad que acredita con el acta de la sesión de la Junta de </w:t>
      </w:r>
      <w:r w:rsidR="00E83A19" w:rsidRPr="002E6B96">
        <w:rPr>
          <w:rFonts w:ascii="Arial" w:hAnsi="Arial" w:cs="Arial"/>
          <w:color w:val="333333"/>
          <w:sz w:val="24"/>
          <w:szCs w:val="24"/>
        </w:rPr>
        <w:t>Gobierno de Museo Nacional de la Má</w:t>
      </w:r>
      <w:r w:rsidRPr="002E6B96">
        <w:rPr>
          <w:rFonts w:ascii="Arial" w:hAnsi="Arial" w:cs="Arial"/>
          <w:color w:val="333333"/>
          <w:sz w:val="24"/>
          <w:szCs w:val="24"/>
        </w:rPr>
        <w:t xml:space="preserve">scara, que se formuló en fecha </w:t>
      </w:r>
      <w:r w:rsidR="006A6CF4" w:rsidRPr="002E6B96">
        <w:rPr>
          <w:rFonts w:ascii="Arial" w:hAnsi="Arial" w:cs="Arial"/>
          <w:color w:val="333333"/>
          <w:sz w:val="24"/>
          <w:szCs w:val="24"/>
        </w:rPr>
        <w:t>2</w:t>
      </w:r>
      <w:r w:rsidR="007F7506" w:rsidRPr="002E6B96">
        <w:rPr>
          <w:rFonts w:ascii="Arial" w:hAnsi="Arial" w:cs="Arial"/>
          <w:color w:val="333333"/>
          <w:sz w:val="24"/>
          <w:szCs w:val="24"/>
        </w:rPr>
        <w:t>5</w:t>
      </w:r>
      <w:r w:rsidRPr="002E6B96">
        <w:rPr>
          <w:rFonts w:ascii="Arial" w:hAnsi="Arial" w:cs="Arial"/>
          <w:color w:val="333333"/>
          <w:sz w:val="24"/>
          <w:szCs w:val="24"/>
        </w:rPr>
        <w:t xml:space="preserve"> de </w:t>
      </w:r>
      <w:r w:rsidR="006A6CF4" w:rsidRPr="002E6B96">
        <w:rPr>
          <w:rFonts w:ascii="Arial" w:hAnsi="Arial" w:cs="Arial"/>
          <w:color w:val="333333"/>
          <w:sz w:val="24"/>
          <w:szCs w:val="24"/>
        </w:rPr>
        <w:t>Octubre</w:t>
      </w:r>
      <w:r w:rsidRPr="002E6B96">
        <w:rPr>
          <w:rFonts w:ascii="Arial" w:hAnsi="Arial" w:cs="Arial"/>
          <w:color w:val="333333"/>
          <w:sz w:val="24"/>
          <w:szCs w:val="24"/>
        </w:rPr>
        <w:t xml:space="preserve"> de 201</w:t>
      </w:r>
      <w:r w:rsidR="007F7506" w:rsidRPr="002E6B96">
        <w:rPr>
          <w:rFonts w:ascii="Arial" w:hAnsi="Arial" w:cs="Arial"/>
          <w:color w:val="333333"/>
          <w:sz w:val="24"/>
          <w:szCs w:val="24"/>
        </w:rPr>
        <w:t>9</w:t>
      </w:r>
      <w:r w:rsidRPr="002E6B96">
        <w:rPr>
          <w:rFonts w:ascii="Arial" w:hAnsi="Arial" w:cs="Arial"/>
          <w:color w:val="333333"/>
          <w:sz w:val="24"/>
          <w:szCs w:val="24"/>
        </w:rPr>
        <w:t xml:space="preserve">, en la que consta su designación, </w:t>
      </w:r>
      <w:r w:rsidR="00E83A19" w:rsidRPr="002E6B96">
        <w:rPr>
          <w:rFonts w:ascii="Arial" w:hAnsi="Arial" w:cs="Arial"/>
          <w:color w:val="333333"/>
          <w:sz w:val="24"/>
          <w:szCs w:val="24"/>
        </w:rPr>
        <w:t xml:space="preserve">en la cual </w:t>
      </w:r>
      <w:r w:rsidR="00DD20E9" w:rsidRPr="002E6B96">
        <w:rPr>
          <w:rFonts w:ascii="Arial" w:hAnsi="Arial" w:cs="Arial"/>
          <w:color w:val="333333"/>
          <w:sz w:val="24"/>
          <w:szCs w:val="24"/>
        </w:rPr>
        <w:t>se le toma protesta a la Mtra</w:t>
      </w:r>
      <w:r w:rsidRPr="002E6B96">
        <w:rPr>
          <w:rFonts w:ascii="Arial" w:hAnsi="Arial" w:cs="Arial"/>
          <w:color w:val="333333"/>
          <w:sz w:val="24"/>
          <w:szCs w:val="24"/>
        </w:rPr>
        <w:t xml:space="preserve">. </w:t>
      </w:r>
      <w:r w:rsidR="00EB534D" w:rsidRPr="002E6B96">
        <w:rPr>
          <w:rFonts w:ascii="Arial" w:hAnsi="Arial" w:cs="Arial"/>
          <w:color w:val="333333"/>
          <w:sz w:val="24"/>
          <w:szCs w:val="24"/>
        </w:rPr>
        <w:t>María</w:t>
      </w:r>
      <w:r w:rsidRPr="002E6B96">
        <w:rPr>
          <w:rFonts w:ascii="Arial" w:hAnsi="Arial" w:cs="Arial"/>
          <w:color w:val="333333"/>
          <w:sz w:val="24"/>
          <w:szCs w:val="24"/>
        </w:rPr>
        <w:t xml:space="preserve"> Luisa </w:t>
      </w:r>
      <w:r w:rsidR="00DD20E9" w:rsidRPr="002E6B96">
        <w:rPr>
          <w:rFonts w:ascii="Arial" w:hAnsi="Arial" w:cs="Arial"/>
          <w:color w:val="333333"/>
          <w:sz w:val="24"/>
          <w:szCs w:val="24"/>
        </w:rPr>
        <w:t xml:space="preserve">de la Concepción </w:t>
      </w:r>
      <w:r w:rsidRPr="002E6B96">
        <w:rPr>
          <w:rFonts w:ascii="Arial" w:hAnsi="Arial" w:cs="Arial"/>
          <w:color w:val="333333"/>
          <w:sz w:val="24"/>
          <w:szCs w:val="24"/>
        </w:rPr>
        <w:t xml:space="preserve"> Vázquez Bracho Medina manifestando que cuenta con las facultades que refiere el artículo 11 del Decreto Administrativo de creación del Museo Nacional de la Máscara dentro de las cuales se encuentra representar legalmente al Museo Nacional de la Máscara por lo que con tal carácter suscribe el presente contrato.</w:t>
      </w:r>
    </w:p>
    <w:p w:rsidR="00120EE4" w:rsidRPr="002E6B96" w:rsidRDefault="00120EE4" w:rsidP="004C7965">
      <w:pPr>
        <w:jc w:val="both"/>
        <w:rPr>
          <w:rFonts w:ascii="Arial" w:hAnsi="Arial" w:cs="Arial"/>
          <w:color w:val="333333"/>
          <w:sz w:val="24"/>
          <w:szCs w:val="24"/>
        </w:rPr>
      </w:pPr>
    </w:p>
    <w:p w:rsidR="00120EE4" w:rsidRPr="0043741C" w:rsidRDefault="00120EE4" w:rsidP="004C7965">
      <w:pPr>
        <w:jc w:val="both"/>
        <w:rPr>
          <w:rFonts w:ascii="Arial" w:hAnsi="Arial" w:cs="Arial"/>
          <w:color w:val="333333"/>
          <w:sz w:val="24"/>
          <w:szCs w:val="24"/>
        </w:rPr>
      </w:pPr>
      <w:r w:rsidRPr="002E6B96">
        <w:rPr>
          <w:rFonts w:ascii="Arial" w:hAnsi="Arial" w:cs="Arial"/>
          <w:b/>
          <w:color w:val="333333"/>
          <w:sz w:val="24"/>
          <w:szCs w:val="24"/>
        </w:rPr>
        <w:t>3.</w:t>
      </w:r>
      <w:r w:rsidRPr="002E6B96">
        <w:rPr>
          <w:rFonts w:ascii="Arial" w:hAnsi="Arial" w:cs="Arial"/>
          <w:color w:val="333333"/>
          <w:sz w:val="24"/>
          <w:szCs w:val="24"/>
        </w:rPr>
        <w:t xml:space="preserve"> Declara </w:t>
      </w:r>
      <w:r w:rsidRPr="002E6B96">
        <w:rPr>
          <w:rFonts w:ascii="Arial" w:hAnsi="Arial" w:cs="Arial"/>
          <w:b/>
          <w:color w:val="333333"/>
          <w:sz w:val="24"/>
          <w:szCs w:val="24"/>
        </w:rPr>
        <w:t>“Museo Nacional De La Máscara”</w:t>
      </w:r>
      <w:r w:rsidRPr="002E6B96">
        <w:rPr>
          <w:rFonts w:ascii="Arial" w:hAnsi="Arial" w:cs="Arial"/>
          <w:color w:val="333333"/>
          <w:sz w:val="24"/>
          <w:szCs w:val="24"/>
        </w:rPr>
        <w:t xml:space="preserve"> que forma parte de la Administración Pública Descentralizada del Gobierno del Estado de San Luis</w:t>
      </w:r>
      <w:r w:rsidRPr="0043741C">
        <w:rPr>
          <w:rFonts w:ascii="Arial" w:hAnsi="Arial" w:cs="Arial"/>
          <w:color w:val="333333"/>
          <w:sz w:val="24"/>
          <w:szCs w:val="24"/>
        </w:rPr>
        <w:t xml:space="preserve"> Potosí, de acuerdo a lo previsto por los artículos 3° fracción II inciso a), 51, 52, 57, 58 y 61 de la Ley Orgánica de la Administración Pública Estatal, vigente a la fecha de celebración del presente instrumento.</w:t>
      </w:r>
    </w:p>
    <w:p w:rsidR="00120EE4" w:rsidRPr="0043741C" w:rsidRDefault="00120EE4" w:rsidP="004C7965">
      <w:pPr>
        <w:jc w:val="both"/>
        <w:rPr>
          <w:rFonts w:ascii="Arial" w:hAnsi="Arial" w:cs="Arial"/>
          <w:color w:val="333333"/>
          <w:sz w:val="24"/>
          <w:szCs w:val="24"/>
        </w:rPr>
      </w:pPr>
    </w:p>
    <w:p w:rsidR="00120EE4" w:rsidRPr="0043741C" w:rsidRDefault="00120EE4" w:rsidP="004C7965">
      <w:pPr>
        <w:jc w:val="both"/>
        <w:rPr>
          <w:rFonts w:ascii="Arial" w:hAnsi="Arial" w:cs="Arial"/>
          <w:b/>
          <w:color w:val="333333"/>
          <w:sz w:val="24"/>
          <w:szCs w:val="24"/>
        </w:rPr>
      </w:pPr>
      <w:r w:rsidRPr="0043741C">
        <w:rPr>
          <w:rFonts w:ascii="Arial" w:hAnsi="Arial" w:cs="Arial"/>
          <w:b/>
          <w:sz w:val="24"/>
          <w:szCs w:val="24"/>
        </w:rPr>
        <w:t>4.</w:t>
      </w:r>
      <w:r w:rsidRPr="0043741C">
        <w:rPr>
          <w:rFonts w:ascii="Arial" w:hAnsi="Arial" w:cs="Arial"/>
          <w:sz w:val="24"/>
          <w:szCs w:val="24"/>
        </w:rPr>
        <w:t xml:space="preserve"> Es la facultad de </w:t>
      </w:r>
      <w:r w:rsidRPr="0043741C">
        <w:rPr>
          <w:rFonts w:ascii="Arial" w:hAnsi="Arial" w:cs="Arial"/>
          <w:b/>
          <w:sz w:val="24"/>
          <w:szCs w:val="24"/>
        </w:rPr>
        <w:t>“Museo Nacional De La Máscara”</w:t>
      </w:r>
      <w:r w:rsidRPr="0043741C">
        <w:rPr>
          <w:rFonts w:ascii="Arial" w:hAnsi="Arial" w:cs="Arial"/>
          <w:sz w:val="24"/>
          <w:szCs w:val="24"/>
        </w:rPr>
        <w:t xml:space="preserve"> proponer e instrumentar la política de prestación de Servicios en general, conforme a las disposiciones jurídicas aplicables, así como promover oportunamente aquellos servicios que se requieran para el funcio</w:t>
      </w:r>
      <w:r w:rsidR="00354E8B">
        <w:rPr>
          <w:rFonts w:ascii="Arial" w:hAnsi="Arial" w:cs="Arial"/>
          <w:sz w:val="24"/>
          <w:szCs w:val="24"/>
        </w:rPr>
        <w:t>namiento de la Administración Pú</w:t>
      </w:r>
      <w:r w:rsidRPr="0043741C">
        <w:rPr>
          <w:rFonts w:ascii="Arial" w:hAnsi="Arial" w:cs="Arial"/>
          <w:sz w:val="24"/>
          <w:szCs w:val="24"/>
        </w:rPr>
        <w:t xml:space="preserve">blica Estatal, </w:t>
      </w:r>
      <w:r w:rsidRPr="0043741C">
        <w:rPr>
          <w:rFonts w:ascii="Arial" w:hAnsi="Arial" w:cs="Arial"/>
          <w:sz w:val="24"/>
          <w:szCs w:val="24"/>
        </w:rPr>
        <w:lastRenderedPageBreak/>
        <w:t xml:space="preserve">contratándolos con apego a la normatividad aplicable, atribuciones que se encuentran previstas en el Articulo 41, fracciones I, XII, XIII y XIV de la Ley Orgánica de la Administración pública Estatal. </w:t>
      </w:r>
    </w:p>
    <w:p w:rsidR="00120EE4" w:rsidRPr="0043741C" w:rsidRDefault="00120EE4" w:rsidP="004C7965">
      <w:pPr>
        <w:jc w:val="both"/>
        <w:rPr>
          <w:rFonts w:ascii="Arial" w:hAnsi="Arial" w:cs="Arial"/>
          <w:b/>
          <w:color w:val="333333"/>
          <w:sz w:val="24"/>
          <w:szCs w:val="24"/>
        </w:rPr>
      </w:pPr>
    </w:p>
    <w:p w:rsidR="00120EE4" w:rsidRPr="0043741C" w:rsidRDefault="00120EE4" w:rsidP="004C7965">
      <w:pPr>
        <w:jc w:val="both"/>
        <w:rPr>
          <w:rFonts w:ascii="Arial" w:hAnsi="Arial" w:cs="Arial"/>
          <w:color w:val="333333"/>
          <w:sz w:val="24"/>
          <w:szCs w:val="24"/>
        </w:rPr>
      </w:pPr>
      <w:r w:rsidRPr="0043741C">
        <w:rPr>
          <w:rFonts w:ascii="Arial" w:hAnsi="Arial" w:cs="Arial"/>
          <w:color w:val="333333"/>
          <w:sz w:val="24"/>
          <w:szCs w:val="24"/>
        </w:rPr>
        <w:t>5. Que las erogaciones que se deriven del presente contrato, serán con cargo a los recursos propios que obtiene Museo Nacional De La Máscara.</w:t>
      </w:r>
    </w:p>
    <w:p w:rsidR="00120EE4" w:rsidRPr="0043741C" w:rsidRDefault="00120EE4" w:rsidP="004C7965">
      <w:pPr>
        <w:jc w:val="both"/>
        <w:rPr>
          <w:rFonts w:ascii="Arial" w:hAnsi="Arial" w:cs="Arial"/>
          <w:color w:val="333333"/>
          <w:sz w:val="24"/>
          <w:szCs w:val="24"/>
        </w:rPr>
      </w:pPr>
    </w:p>
    <w:p w:rsidR="00120EE4" w:rsidRPr="0043741C"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color w:val="333333"/>
          <w:sz w:val="24"/>
          <w:szCs w:val="24"/>
        </w:rPr>
      </w:pPr>
      <w:r w:rsidRPr="0043741C">
        <w:rPr>
          <w:rFonts w:ascii="Arial" w:hAnsi="Arial" w:cs="Arial"/>
          <w:b/>
          <w:color w:val="333333"/>
          <w:sz w:val="24"/>
          <w:szCs w:val="24"/>
        </w:rPr>
        <w:t>6.</w:t>
      </w:r>
      <w:r w:rsidRPr="0043741C">
        <w:rPr>
          <w:rFonts w:ascii="Arial" w:hAnsi="Arial" w:cs="Arial"/>
          <w:color w:val="333333"/>
          <w:sz w:val="24"/>
          <w:szCs w:val="24"/>
        </w:rPr>
        <w:t xml:space="preserve"> Que se designa para todos los efectos a que haya lugar, el domicilio que actualmente tiene el Organismo Público Descentralizado, el cual se ubica en la calle Escobedo no. 200 Centro Histórico, en San Luis Potosí, S.L.P., código postal 78000.   </w:t>
      </w:r>
    </w:p>
    <w:p w:rsidR="00120EE4" w:rsidRPr="0043741C"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color w:val="333333"/>
          <w:sz w:val="24"/>
          <w:szCs w:val="24"/>
        </w:rPr>
      </w:pPr>
    </w:p>
    <w:p w:rsidR="00120EE4" w:rsidRPr="0043741C"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sz w:val="24"/>
          <w:szCs w:val="24"/>
        </w:rPr>
      </w:pPr>
      <w:r w:rsidRPr="0043741C">
        <w:rPr>
          <w:rFonts w:ascii="Arial" w:hAnsi="Arial" w:cs="Arial"/>
          <w:b/>
          <w:color w:val="333333"/>
          <w:sz w:val="24"/>
          <w:szCs w:val="24"/>
        </w:rPr>
        <w:t xml:space="preserve"> </w:t>
      </w:r>
    </w:p>
    <w:p w:rsidR="00120EE4" w:rsidRPr="0043741C" w:rsidRDefault="00120EE4" w:rsidP="004C7965">
      <w:pPr>
        <w:rPr>
          <w:rFonts w:ascii="Arial" w:hAnsi="Arial" w:cs="Arial"/>
          <w:sz w:val="24"/>
          <w:szCs w:val="24"/>
        </w:rPr>
      </w:pPr>
      <w:r w:rsidRPr="0043741C">
        <w:rPr>
          <w:rFonts w:ascii="Arial" w:hAnsi="Arial" w:cs="Arial"/>
          <w:b/>
          <w:sz w:val="24"/>
          <w:szCs w:val="24"/>
        </w:rPr>
        <w:t>II.-</w:t>
      </w:r>
      <w:r w:rsidRPr="0043741C">
        <w:rPr>
          <w:rFonts w:ascii="Arial" w:hAnsi="Arial" w:cs="Arial"/>
          <w:sz w:val="24"/>
          <w:szCs w:val="24"/>
        </w:rPr>
        <w:t xml:space="preserve"> Por su parte  </w:t>
      </w:r>
      <w:r w:rsidRPr="0043741C">
        <w:rPr>
          <w:rFonts w:ascii="Arial" w:hAnsi="Arial" w:cs="Arial"/>
          <w:b/>
          <w:sz w:val="24"/>
          <w:szCs w:val="24"/>
        </w:rPr>
        <w:t>“EL PRESTADOR”</w:t>
      </w:r>
      <w:r w:rsidRPr="0043741C">
        <w:rPr>
          <w:rFonts w:ascii="Arial" w:hAnsi="Arial" w:cs="Arial"/>
          <w:sz w:val="24"/>
          <w:szCs w:val="24"/>
        </w:rPr>
        <w:t>,  declara lo siguiente.</w:t>
      </w:r>
    </w:p>
    <w:p w:rsidR="00120EE4" w:rsidRPr="0043741C" w:rsidRDefault="00120EE4" w:rsidP="00560900">
      <w:pPr>
        <w:rPr>
          <w:rFonts w:ascii="Arial" w:hAnsi="Arial" w:cs="Arial"/>
          <w:sz w:val="24"/>
          <w:szCs w:val="24"/>
        </w:rPr>
      </w:pPr>
    </w:p>
    <w:p w:rsidR="005862BA" w:rsidRPr="00FA65A8" w:rsidRDefault="00120EE4" w:rsidP="005862BA">
      <w:pPr>
        <w:numPr>
          <w:ilvl w:val="0"/>
          <w:numId w:val="2"/>
        </w:numPr>
        <w:contextualSpacing/>
        <w:jc w:val="both"/>
        <w:rPr>
          <w:rFonts w:ascii="Arial" w:hAnsi="Arial" w:cs="Arial"/>
          <w:sz w:val="24"/>
          <w:szCs w:val="24"/>
        </w:rPr>
      </w:pPr>
      <w:r w:rsidRPr="0043741C">
        <w:rPr>
          <w:rFonts w:ascii="Arial" w:hAnsi="Arial" w:cs="Arial"/>
          <w:sz w:val="24"/>
          <w:szCs w:val="24"/>
        </w:rPr>
        <w:t xml:space="preserve">Ser de Nacionalidad MEXICANA, mayor de edad, con domicilio en </w:t>
      </w:r>
      <w:r w:rsidR="005862BA">
        <w:rPr>
          <w:rFonts w:ascii="Arial" w:hAnsi="Arial" w:cs="Arial"/>
          <w:sz w:val="24"/>
          <w:szCs w:val="24"/>
        </w:rPr>
        <w:t>Calle</w:t>
      </w:r>
      <w:r w:rsidR="005862BA" w:rsidRPr="00FA65A8">
        <w:rPr>
          <w:rFonts w:ascii="Arial" w:hAnsi="Arial" w:cs="Arial"/>
          <w:sz w:val="24"/>
          <w:szCs w:val="24"/>
        </w:rPr>
        <w:t xml:space="preserve">. </w:t>
      </w:r>
      <w:r w:rsidR="005862BA">
        <w:rPr>
          <w:rFonts w:ascii="Arial" w:hAnsi="Arial" w:cs="Arial"/>
          <w:sz w:val="24"/>
          <w:szCs w:val="24"/>
        </w:rPr>
        <w:t>Salvador Sánchez No 132</w:t>
      </w:r>
      <w:r w:rsidR="005862BA" w:rsidRPr="00FA65A8">
        <w:rPr>
          <w:rFonts w:ascii="Arial" w:hAnsi="Arial" w:cs="Arial"/>
          <w:sz w:val="24"/>
          <w:szCs w:val="24"/>
        </w:rPr>
        <w:t xml:space="preserve"> Col. </w:t>
      </w:r>
      <w:r w:rsidR="005862BA">
        <w:rPr>
          <w:rFonts w:ascii="Arial" w:hAnsi="Arial" w:cs="Arial"/>
          <w:sz w:val="24"/>
          <w:szCs w:val="24"/>
        </w:rPr>
        <w:t>Ferrocarrilera</w:t>
      </w:r>
      <w:r w:rsidR="005862BA" w:rsidRPr="00FA65A8">
        <w:rPr>
          <w:rFonts w:ascii="Arial" w:hAnsi="Arial" w:cs="Arial"/>
          <w:sz w:val="24"/>
          <w:szCs w:val="24"/>
        </w:rPr>
        <w:t xml:space="preserve">, </w:t>
      </w:r>
      <w:r w:rsidR="005862BA">
        <w:rPr>
          <w:rFonts w:ascii="Arial" w:hAnsi="Arial" w:cs="Arial"/>
          <w:sz w:val="24"/>
          <w:szCs w:val="24"/>
        </w:rPr>
        <w:t>San Luis Potosí</w:t>
      </w:r>
      <w:r w:rsidR="005862BA" w:rsidRPr="00FA65A8">
        <w:rPr>
          <w:rFonts w:ascii="Arial" w:hAnsi="Arial" w:cs="Arial"/>
          <w:sz w:val="24"/>
          <w:szCs w:val="24"/>
        </w:rPr>
        <w:t>, S,L,P. código postal 783</w:t>
      </w:r>
      <w:r w:rsidR="005862BA">
        <w:rPr>
          <w:rFonts w:ascii="Arial" w:hAnsi="Arial" w:cs="Arial"/>
          <w:sz w:val="24"/>
          <w:szCs w:val="24"/>
        </w:rPr>
        <w:t>00,</w:t>
      </w:r>
      <w:r w:rsidR="005862BA" w:rsidRPr="00FA65A8">
        <w:rPr>
          <w:rFonts w:ascii="Arial" w:hAnsi="Arial" w:cs="Arial"/>
          <w:sz w:val="24"/>
          <w:szCs w:val="24"/>
        </w:rPr>
        <w:t xml:space="preserve"> que su registro Federal de Contribuyentes es </w:t>
      </w:r>
      <w:r w:rsidR="005862BA">
        <w:rPr>
          <w:rFonts w:ascii="Arial" w:hAnsi="Arial" w:cs="Arial"/>
          <w:sz w:val="24"/>
          <w:szCs w:val="24"/>
        </w:rPr>
        <w:t>OASA491213EG7</w:t>
      </w:r>
    </w:p>
    <w:p w:rsidR="00120EE4" w:rsidRPr="0043741C" w:rsidRDefault="00120EE4" w:rsidP="00DB5A13">
      <w:pPr>
        <w:pStyle w:val="Prrafodelista"/>
        <w:rPr>
          <w:rFonts w:ascii="Arial" w:hAnsi="Arial" w:cs="Arial"/>
          <w:sz w:val="24"/>
          <w:szCs w:val="24"/>
        </w:rPr>
      </w:pPr>
    </w:p>
    <w:p w:rsidR="00120EE4" w:rsidRPr="0043741C" w:rsidRDefault="00120EE4" w:rsidP="00DB5A13">
      <w:pPr>
        <w:pStyle w:val="Prrafodelista"/>
        <w:numPr>
          <w:ilvl w:val="0"/>
          <w:numId w:val="2"/>
        </w:numPr>
        <w:jc w:val="both"/>
        <w:rPr>
          <w:rFonts w:ascii="Arial" w:hAnsi="Arial" w:cs="Arial"/>
          <w:sz w:val="24"/>
          <w:szCs w:val="24"/>
        </w:rPr>
      </w:pPr>
      <w:r w:rsidRPr="0043741C">
        <w:rPr>
          <w:rFonts w:ascii="Arial" w:hAnsi="Arial" w:cs="Arial"/>
          <w:sz w:val="24"/>
          <w:szCs w:val="24"/>
        </w:rPr>
        <w:t>Que cuenta con experiencia suficiente para prestar los servicios que se contratan.</w:t>
      </w:r>
    </w:p>
    <w:p w:rsidR="00120EE4" w:rsidRPr="0043741C" w:rsidRDefault="00120EE4" w:rsidP="00DB5A13">
      <w:pPr>
        <w:jc w:val="both"/>
        <w:rPr>
          <w:rFonts w:ascii="Arial" w:hAnsi="Arial" w:cs="Arial"/>
          <w:sz w:val="24"/>
          <w:szCs w:val="24"/>
        </w:rPr>
      </w:pPr>
    </w:p>
    <w:p w:rsidR="00120EE4" w:rsidRPr="0043741C" w:rsidRDefault="00120EE4" w:rsidP="00560900">
      <w:pPr>
        <w:pStyle w:val="Prrafodelista"/>
        <w:numPr>
          <w:ilvl w:val="0"/>
          <w:numId w:val="2"/>
        </w:numPr>
        <w:rPr>
          <w:rFonts w:ascii="Arial" w:hAnsi="Arial" w:cs="Arial"/>
          <w:sz w:val="24"/>
          <w:szCs w:val="24"/>
        </w:rPr>
      </w:pPr>
      <w:r w:rsidRPr="0043741C">
        <w:rPr>
          <w:rFonts w:ascii="Arial" w:hAnsi="Arial" w:cs="Arial"/>
          <w:sz w:val="24"/>
          <w:szCs w:val="24"/>
        </w:rPr>
        <w:t>Que tiene capacidad jurídica para contratar por lo que desde este momento se obliga en los términos del presente contrato.</w:t>
      </w:r>
    </w:p>
    <w:p w:rsidR="00120EE4" w:rsidRPr="0043741C" w:rsidRDefault="00120EE4" w:rsidP="00DB5A13">
      <w:pPr>
        <w:rPr>
          <w:rFonts w:ascii="Arial" w:hAnsi="Arial" w:cs="Arial"/>
          <w:sz w:val="24"/>
          <w:szCs w:val="24"/>
        </w:rPr>
      </w:pPr>
    </w:p>
    <w:p w:rsidR="00120EE4" w:rsidRPr="0043741C" w:rsidRDefault="00120EE4" w:rsidP="00560900">
      <w:pPr>
        <w:rPr>
          <w:rFonts w:ascii="Arial" w:hAnsi="Arial" w:cs="Arial"/>
          <w:sz w:val="24"/>
          <w:szCs w:val="24"/>
        </w:rPr>
      </w:pPr>
      <w:r w:rsidRPr="0043741C">
        <w:rPr>
          <w:rFonts w:ascii="Arial" w:hAnsi="Arial" w:cs="Arial"/>
          <w:sz w:val="24"/>
          <w:szCs w:val="24"/>
        </w:rPr>
        <w:t xml:space="preserve"> Expuesto lo anterior las partes son conformes en sujetarse y obligarse en la forma y términos que se establecen en las siguientes:</w:t>
      </w:r>
    </w:p>
    <w:p w:rsidR="00120EE4" w:rsidRPr="0043741C" w:rsidRDefault="00120EE4" w:rsidP="00560900">
      <w:pPr>
        <w:rPr>
          <w:rFonts w:ascii="Arial" w:hAnsi="Arial" w:cs="Arial"/>
          <w:sz w:val="24"/>
          <w:szCs w:val="24"/>
        </w:rPr>
      </w:pPr>
    </w:p>
    <w:p w:rsidR="00120EE4" w:rsidRPr="0043741C" w:rsidRDefault="00120EE4" w:rsidP="00560900">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78"/>
      </w:tblGrid>
      <w:tr w:rsidR="00120EE4" w:rsidRPr="0043741C" w:rsidTr="002C4E83">
        <w:tc>
          <w:tcPr>
            <w:tcW w:w="8978" w:type="dxa"/>
          </w:tcPr>
          <w:p w:rsidR="00120EE4" w:rsidRPr="0043741C" w:rsidRDefault="00120EE4" w:rsidP="002C4E83">
            <w:pPr>
              <w:jc w:val="center"/>
              <w:rPr>
                <w:rFonts w:ascii="Arial" w:hAnsi="Arial" w:cs="Arial"/>
                <w:b/>
                <w:sz w:val="24"/>
                <w:szCs w:val="24"/>
              </w:rPr>
            </w:pPr>
            <w:r w:rsidRPr="0043741C">
              <w:rPr>
                <w:rFonts w:ascii="Arial" w:hAnsi="Arial" w:cs="Arial"/>
                <w:b/>
                <w:sz w:val="24"/>
                <w:szCs w:val="24"/>
              </w:rPr>
              <w:t>CLAUSULAS</w:t>
            </w:r>
          </w:p>
        </w:tc>
      </w:tr>
    </w:tbl>
    <w:p w:rsidR="00120EE4" w:rsidRPr="0043741C" w:rsidRDefault="00120EE4" w:rsidP="00560900">
      <w:pPr>
        <w:rPr>
          <w:rFonts w:ascii="Arial" w:hAnsi="Arial" w:cs="Arial"/>
          <w:sz w:val="24"/>
          <w:szCs w:val="24"/>
        </w:rPr>
      </w:pPr>
    </w:p>
    <w:p w:rsidR="00120EE4" w:rsidRPr="0043741C" w:rsidRDefault="00120EE4" w:rsidP="004C7965">
      <w:pPr>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PRIMERA: “EL MUSEO NACIONAL DE LA MÁSCARA”</w:t>
      </w:r>
      <w:r w:rsidRPr="0043741C">
        <w:rPr>
          <w:rFonts w:ascii="Arial" w:hAnsi="Arial" w:cs="Arial"/>
          <w:sz w:val="24"/>
          <w:szCs w:val="24"/>
        </w:rPr>
        <w:t xml:space="preserve"> requiere de manera temporal y extraordinaria que  </w:t>
      </w:r>
      <w:r w:rsidRPr="0043741C">
        <w:rPr>
          <w:rFonts w:ascii="Arial" w:hAnsi="Arial" w:cs="Arial"/>
          <w:b/>
          <w:sz w:val="24"/>
          <w:szCs w:val="24"/>
        </w:rPr>
        <w:t>“EL PRESTADOR”</w:t>
      </w:r>
      <w:r w:rsidRPr="0043741C">
        <w:rPr>
          <w:rFonts w:ascii="Arial" w:hAnsi="Arial" w:cs="Arial"/>
          <w:sz w:val="24"/>
          <w:szCs w:val="24"/>
        </w:rPr>
        <w:t xml:space="preserve"> realice los servicios con los recursos materiales y herramientas propias con que cuenta para desarrollarlos consistentes </w:t>
      </w:r>
      <w:r w:rsidRPr="00F17BAF">
        <w:rPr>
          <w:rFonts w:ascii="Arial" w:hAnsi="Arial" w:cs="Arial"/>
          <w:sz w:val="24"/>
          <w:szCs w:val="24"/>
        </w:rPr>
        <w:t xml:space="preserve">en </w:t>
      </w:r>
      <w:r w:rsidR="005862BA">
        <w:rPr>
          <w:rFonts w:ascii="Arial" w:hAnsi="Arial" w:cs="Arial"/>
          <w:sz w:val="24"/>
          <w:szCs w:val="24"/>
        </w:rPr>
        <w:t>LIMPIEZA EN EL MUSEO NACIONAL DE LA MASCARA</w:t>
      </w:r>
      <w:r w:rsidRPr="00F17BAF">
        <w:rPr>
          <w:rFonts w:ascii="Arial" w:hAnsi="Arial" w:cs="Arial"/>
          <w:sz w:val="24"/>
          <w:szCs w:val="24"/>
        </w:rPr>
        <w:t>,</w:t>
      </w:r>
      <w:r w:rsidRPr="0043741C">
        <w:rPr>
          <w:rFonts w:ascii="Arial" w:hAnsi="Arial" w:cs="Arial"/>
          <w:sz w:val="24"/>
          <w:szCs w:val="24"/>
        </w:rPr>
        <w:t xml:space="preserve"> sin que signifique subordinación laboral, por la naturaleza del presente contrato, mismo que se celebra en los términos del Código Civil del Estado de San Luis Potosí en lo que se refiere a la prestación de servicios; y bajo el régimen fiscal de honorarios  en los términos de lo dispuesto en la ley del impuesto sobre la renta en virtud de que  </w:t>
      </w:r>
      <w:r w:rsidRPr="0043741C">
        <w:rPr>
          <w:rFonts w:ascii="Arial" w:hAnsi="Arial" w:cs="Arial"/>
          <w:b/>
          <w:sz w:val="24"/>
          <w:szCs w:val="24"/>
        </w:rPr>
        <w:t>“EL PRESTADOR”</w:t>
      </w:r>
      <w:r w:rsidRPr="0043741C">
        <w:rPr>
          <w:rFonts w:ascii="Arial" w:hAnsi="Arial" w:cs="Arial"/>
          <w:sz w:val="24"/>
          <w:szCs w:val="24"/>
        </w:rPr>
        <w:t xml:space="preserve"> decide optar por dicho régimen.</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2E6B96">
        <w:rPr>
          <w:rFonts w:ascii="Arial" w:hAnsi="Arial" w:cs="Arial"/>
          <w:b/>
          <w:sz w:val="24"/>
          <w:szCs w:val="24"/>
        </w:rPr>
        <w:t>SEGUNDA: “EL MUSEO NACIONAL DE LA MÁSCARA”</w:t>
      </w:r>
      <w:r w:rsidRPr="002E6B96">
        <w:rPr>
          <w:rFonts w:ascii="Arial" w:hAnsi="Arial" w:cs="Arial"/>
          <w:sz w:val="24"/>
          <w:szCs w:val="24"/>
        </w:rPr>
        <w:t xml:space="preserve"> pagará a </w:t>
      </w:r>
      <w:r w:rsidRPr="002E6B96">
        <w:rPr>
          <w:rFonts w:ascii="Arial" w:hAnsi="Arial" w:cs="Arial"/>
          <w:b/>
          <w:sz w:val="24"/>
          <w:szCs w:val="24"/>
        </w:rPr>
        <w:t>“EL PRESTADOR”</w:t>
      </w:r>
      <w:r w:rsidR="00CA798B" w:rsidRPr="002E6B96">
        <w:rPr>
          <w:rFonts w:ascii="Arial" w:hAnsi="Arial" w:cs="Arial"/>
          <w:sz w:val="24"/>
          <w:szCs w:val="24"/>
        </w:rPr>
        <w:t xml:space="preserve"> la </w:t>
      </w:r>
      <w:r w:rsidR="003969D5" w:rsidRPr="002E6B96">
        <w:rPr>
          <w:rFonts w:ascii="Arial" w:hAnsi="Arial" w:cs="Arial"/>
          <w:sz w:val="24"/>
          <w:szCs w:val="24"/>
        </w:rPr>
        <w:t xml:space="preserve">cantidad mensual de $ </w:t>
      </w:r>
      <w:r w:rsidR="008F42DE" w:rsidRPr="002E6B96">
        <w:rPr>
          <w:rFonts w:ascii="Arial" w:hAnsi="Arial" w:cs="Arial"/>
          <w:sz w:val="24"/>
          <w:szCs w:val="24"/>
        </w:rPr>
        <w:t>4</w:t>
      </w:r>
      <w:r w:rsidR="005862BA" w:rsidRPr="002E6B96">
        <w:rPr>
          <w:rFonts w:ascii="Arial" w:hAnsi="Arial" w:cs="Arial"/>
          <w:sz w:val="24"/>
          <w:szCs w:val="24"/>
        </w:rPr>
        <w:t>,</w:t>
      </w:r>
      <w:r w:rsidR="008F42DE" w:rsidRPr="002E6B96">
        <w:rPr>
          <w:rFonts w:ascii="Arial" w:hAnsi="Arial" w:cs="Arial"/>
          <w:sz w:val="24"/>
          <w:szCs w:val="24"/>
        </w:rPr>
        <w:t>0</w:t>
      </w:r>
      <w:r w:rsidR="00326B64" w:rsidRPr="002E6B96">
        <w:rPr>
          <w:rFonts w:ascii="Arial" w:hAnsi="Arial" w:cs="Arial"/>
          <w:sz w:val="24"/>
          <w:szCs w:val="24"/>
        </w:rPr>
        <w:t>00.00 (</w:t>
      </w:r>
      <w:r w:rsidR="008F42DE" w:rsidRPr="002E6B96">
        <w:rPr>
          <w:rFonts w:ascii="Arial" w:hAnsi="Arial" w:cs="Arial"/>
          <w:sz w:val="24"/>
          <w:szCs w:val="24"/>
        </w:rPr>
        <w:t xml:space="preserve">CUATRO MIL </w:t>
      </w:r>
      <w:r w:rsidR="005862BA" w:rsidRPr="002E6B96">
        <w:rPr>
          <w:rFonts w:ascii="Arial" w:hAnsi="Arial" w:cs="Arial"/>
          <w:sz w:val="24"/>
          <w:szCs w:val="24"/>
        </w:rPr>
        <w:t xml:space="preserve"> </w:t>
      </w:r>
      <w:r w:rsidRPr="002E6B96">
        <w:rPr>
          <w:rFonts w:ascii="Arial" w:hAnsi="Arial" w:cs="Arial"/>
          <w:sz w:val="24"/>
          <w:szCs w:val="24"/>
        </w:rPr>
        <w:t>PESOS 00/100  M.N.,  dicha cantidad será pagada por concepto de honorarios  por servicios que</w:t>
      </w:r>
      <w:r w:rsidRPr="0043741C">
        <w:rPr>
          <w:rFonts w:ascii="Arial" w:hAnsi="Arial" w:cs="Arial"/>
          <w:sz w:val="24"/>
          <w:szCs w:val="24"/>
        </w:rPr>
        <w:t xml:space="preserve"> se</w:t>
      </w:r>
      <w:r w:rsidR="00326B64">
        <w:rPr>
          <w:rFonts w:ascii="Arial" w:hAnsi="Arial" w:cs="Arial"/>
          <w:sz w:val="24"/>
          <w:szCs w:val="24"/>
        </w:rPr>
        <w:t xml:space="preserve"> le han contratado según la clá</w:t>
      </w:r>
      <w:r w:rsidR="00326B64" w:rsidRPr="0043741C">
        <w:rPr>
          <w:rFonts w:ascii="Arial" w:hAnsi="Arial" w:cs="Arial"/>
          <w:sz w:val="24"/>
          <w:szCs w:val="24"/>
        </w:rPr>
        <w:t>usula</w:t>
      </w:r>
      <w:r w:rsidRPr="0043741C">
        <w:rPr>
          <w:rFonts w:ascii="Arial" w:hAnsi="Arial" w:cs="Arial"/>
          <w:sz w:val="24"/>
          <w:szCs w:val="24"/>
        </w:rPr>
        <w:t xml:space="preserve"> que antecede; la cual será pagadera en </w:t>
      </w:r>
      <w:r w:rsidRPr="0043741C">
        <w:rPr>
          <w:rFonts w:ascii="Arial" w:hAnsi="Arial" w:cs="Arial"/>
          <w:sz w:val="24"/>
          <w:szCs w:val="24"/>
        </w:rPr>
        <w:lastRenderedPageBreak/>
        <w:t xml:space="preserve">meses vencidos, cuyo importe ha sido fijado de común acuerdo por las partes que intervienen en este contrato; por lo que </w:t>
      </w:r>
      <w:r w:rsidRPr="0043741C">
        <w:rPr>
          <w:rFonts w:ascii="Arial" w:hAnsi="Arial" w:cs="Arial"/>
          <w:b/>
          <w:sz w:val="24"/>
          <w:szCs w:val="24"/>
        </w:rPr>
        <w:t>“EL PRESTADOR”</w:t>
      </w:r>
      <w:r w:rsidRPr="0043741C">
        <w:rPr>
          <w:rFonts w:ascii="Arial" w:hAnsi="Arial" w:cs="Arial"/>
          <w:sz w:val="24"/>
          <w:szCs w:val="24"/>
        </w:rPr>
        <w:t xml:space="preserve"> no podrá exigir mayor pago por ningún concepto.</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sz w:val="24"/>
          <w:szCs w:val="24"/>
        </w:rPr>
        <w:t>Dichos honorarios se encuentran gravados en el régimen fiscal de honorarios  establecidos en la Ley del I.S.R.</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TERCERA: “EL PRESTADOR”</w:t>
      </w:r>
      <w:r w:rsidRPr="0043741C">
        <w:rPr>
          <w:rFonts w:ascii="Arial" w:hAnsi="Arial" w:cs="Arial"/>
          <w:sz w:val="24"/>
          <w:szCs w:val="24"/>
        </w:rPr>
        <w:t xml:space="preserve"> solicita </w:t>
      </w:r>
      <w:r w:rsidRPr="0043741C">
        <w:rPr>
          <w:rFonts w:ascii="Arial" w:hAnsi="Arial" w:cs="Arial"/>
          <w:b/>
          <w:sz w:val="24"/>
          <w:szCs w:val="24"/>
        </w:rPr>
        <w:t>“MUSEO NACIONAL DE LA MÁSCARA”</w:t>
      </w:r>
      <w:r w:rsidRPr="0043741C">
        <w:rPr>
          <w:rFonts w:ascii="Arial" w:hAnsi="Arial" w:cs="Arial"/>
          <w:sz w:val="24"/>
          <w:szCs w:val="24"/>
        </w:rPr>
        <w:t xml:space="preserve">  que los pagos que como contraprestación a sus servicios le haga con cheque o en efectivo.</w:t>
      </w:r>
    </w:p>
    <w:p w:rsidR="00120EE4" w:rsidRPr="0043741C" w:rsidRDefault="00120EE4" w:rsidP="004C7965">
      <w:pPr>
        <w:jc w:val="both"/>
        <w:rPr>
          <w:rFonts w:ascii="Arial" w:hAnsi="Arial" w:cs="Arial"/>
          <w:sz w:val="24"/>
          <w:szCs w:val="24"/>
        </w:rPr>
      </w:pPr>
      <w:r w:rsidRPr="0043741C">
        <w:rPr>
          <w:rFonts w:ascii="Arial" w:hAnsi="Arial" w:cs="Arial"/>
          <w:sz w:val="24"/>
          <w:szCs w:val="24"/>
        </w:rPr>
        <w:t xml:space="preserve"> </w:t>
      </w:r>
    </w:p>
    <w:p w:rsidR="00120EE4" w:rsidRPr="002E6B96" w:rsidRDefault="00120EE4" w:rsidP="001F5ADF">
      <w:pPr>
        <w:jc w:val="both"/>
        <w:rPr>
          <w:rFonts w:ascii="Arial" w:hAnsi="Arial" w:cs="Arial"/>
          <w:sz w:val="24"/>
          <w:szCs w:val="24"/>
        </w:rPr>
      </w:pPr>
      <w:r w:rsidRPr="0043741C">
        <w:rPr>
          <w:rFonts w:ascii="Arial" w:hAnsi="Arial" w:cs="Arial"/>
          <w:b/>
          <w:sz w:val="24"/>
          <w:szCs w:val="24"/>
        </w:rPr>
        <w:t xml:space="preserve">CUARTA: </w:t>
      </w:r>
      <w:r w:rsidRPr="0043741C">
        <w:rPr>
          <w:rFonts w:ascii="Arial" w:hAnsi="Arial" w:cs="Arial"/>
          <w:sz w:val="24"/>
          <w:szCs w:val="24"/>
        </w:rPr>
        <w:t xml:space="preserve">En virtud de la temporalidad de la necesidad de los servicios que se contratara, es pacto expreso entre las partes que el presente contrato tenga una vigencia  </w:t>
      </w:r>
      <w:r w:rsidRPr="002E6B96">
        <w:rPr>
          <w:rFonts w:ascii="Arial" w:hAnsi="Arial" w:cs="Arial"/>
          <w:sz w:val="24"/>
          <w:szCs w:val="24"/>
        </w:rPr>
        <w:t xml:space="preserve">del </w:t>
      </w:r>
      <w:r w:rsidR="002B4BAE" w:rsidRPr="002E6B96">
        <w:rPr>
          <w:rFonts w:ascii="Arial" w:hAnsi="Arial" w:cs="Arial"/>
          <w:sz w:val="24"/>
          <w:szCs w:val="24"/>
        </w:rPr>
        <w:t>3</w:t>
      </w:r>
      <w:r w:rsidR="00A354DF" w:rsidRPr="002E6B96">
        <w:rPr>
          <w:rFonts w:ascii="Arial" w:hAnsi="Arial" w:cs="Arial"/>
          <w:sz w:val="24"/>
          <w:szCs w:val="24"/>
        </w:rPr>
        <w:t xml:space="preserve"> DE</w:t>
      </w:r>
      <w:r w:rsidR="002B12D1" w:rsidRPr="002E6B96">
        <w:rPr>
          <w:rFonts w:ascii="Arial" w:hAnsi="Arial" w:cs="Arial"/>
          <w:sz w:val="24"/>
          <w:szCs w:val="24"/>
        </w:rPr>
        <w:t xml:space="preserve"> </w:t>
      </w:r>
      <w:r w:rsidR="003B1ED9">
        <w:rPr>
          <w:rFonts w:ascii="Arial" w:hAnsi="Arial" w:cs="Arial"/>
          <w:sz w:val="24"/>
          <w:szCs w:val="24"/>
        </w:rPr>
        <w:t>ENERO</w:t>
      </w:r>
      <w:r w:rsidR="002B4BAE" w:rsidRPr="002E6B96">
        <w:rPr>
          <w:rFonts w:ascii="Arial" w:hAnsi="Arial" w:cs="Arial"/>
          <w:sz w:val="24"/>
          <w:szCs w:val="24"/>
        </w:rPr>
        <w:t xml:space="preserve"> </w:t>
      </w:r>
      <w:r w:rsidR="00005ECD" w:rsidRPr="002E6B96">
        <w:rPr>
          <w:rFonts w:ascii="Arial" w:hAnsi="Arial" w:cs="Arial"/>
          <w:sz w:val="24"/>
          <w:szCs w:val="24"/>
        </w:rPr>
        <w:t xml:space="preserve"> </w:t>
      </w:r>
      <w:r w:rsidR="003969D5" w:rsidRPr="002E6B96">
        <w:rPr>
          <w:rFonts w:ascii="Arial" w:hAnsi="Arial" w:cs="Arial"/>
          <w:sz w:val="24"/>
          <w:szCs w:val="24"/>
        </w:rPr>
        <w:t xml:space="preserve"> </w:t>
      </w:r>
      <w:r w:rsidR="002B4BAE" w:rsidRPr="002E6B96">
        <w:rPr>
          <w:rFonts w:ascii="Arial" w:hAnsi="Arial" w:cs="Arial"/>
          <w:sz w:val="24"/>
          <w:szCs w:val="24"/>
        </w:rPr>
        <w:t>202</w:t>
      </w:r>
      <w:r w:rsidR="003B1ED9">
        <w:rPr>
          <w:rFonts w:ascii="Arial" w:hAnsi="Arial" w:cs="Arial"/>
          <w:sz w:val="24"/>
          <w:szCs w:val="24"/>
        </w:rPr>
        <w:t>1</w:t>
      </w:r>
      <w:r w:rsidR="002B4BAE" w:rsidRPr="002E6B96">
        <w:rPr>
          <w:rFonts w:ascii="Arial" w:hAnsi="Arial" w:cs="Arial"/>
          <w:sz w:val="24"/>
          <w:szCs w:val="24"/>
        </w:rPr>
        <w:t xml:space="preserve"> </w:t>
      </w:r>
      <w:r w:rsidRPr="002E6B96">
        <w:rPr>
          <w:rFonts w:ascii="Arial" w:hAnsi="Arial" w:cs="Arial"/>
          <w:sz w:val="24"/>
          <w:szCs w:val="24"/>
        </w:rPr>
        <w:t xml:space="preserve"> </w:t>
      </w:r>
      <w:r w:rsidR="00A354DF" w:rsidRPr="002E6B96">
        <w:rPr>
          <w:rFonts w:ascii="Arial" w:hAnsi="Arial" w:cs="Arial"/>
          <w:sz w:val="24"/>
          <w:szCs w:val="24"/>
        </w:rPr>
        <w:t xml:space="preserve">AL </w:t>
      </w:r>
      <w:r w:rsidR="008D0A01" w:rsidRPr="002E6B96">
        <w:rPr>
          <w:rFonts w:ascii="Arial" w:hAnsi="Arial" w:cs="Arial"/>
          <w:sz w:val="24"/>
          <w:szCs w:val="24"/>
        </w:rPr>
        <w:t>3</w:t>
      </w:r>
      <w:r w:rsidR="0060431E" w:rsidRPr="002E6B96">
        <w:rPr>
          <w:rFonts w:ascii="Arial" w:hAnsi="Arial" w:cs="Arial"/>
          <w:sz w:val="24"/>
          <w:szCs w:val="24"/>
        </w:rPr>
        <w:t>1</w:t>
      </w:r>
      <w:r w:rsidR="002B4BAE" w:rsidRPr="002E6B96">
        <w:rPr>
          <w:rFonts w:ascii="Arial" w:hAnsi="Arial" w:cs="Arial"/>
          <w:sz w:val="24"/>
          <w:szCs w:val="24"/>
        </w:rPr>
        <w:t xml:space="preserve"> DE </w:t>
      </w:r>
      <w:r w:rsidR="003B1ED9">
        <w:rPr>
          <w:rFonts w:ascii="Arial" w:hAnsi="Arial" w:cs="Arial"/>
          <w:sz w:val="24"/>
          <w:szCs w:val="24"/>
        </w:rPr>
        <w:t>MARZO</w:t>
      </w:r>
      <w:r w:rsidR="002B4BAE" w:rsidRPr="002E6B96">
        <w:rPr>
          <w:rFonts w:ascii="Arial" w:hAnsi="Arial" w:cs="Arial"/>
          <w:sz w:val="24"/>
          <w:szCs w:val="24"/>
        </w:rPr>
        <w:t xml:space="preserve"> 202</w:t>
      </w:r>
      <w:r w:rsidR="003B1ED9">
        <w:rPr>
          <w:rFonts w:ascii="Arial" w:hAnsi="Arial" w:cs="Arial"/>
          <w:sz w:val="24"/>
          <w:szCs w:val="24"/>
        </w:rPr>
        <w:t>1</w:t>
      </w:r>
    </w:p>
    <w:p w:rsidR="00120EE4" w:rsidRPr="002E6B96"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2E6B96">
        <w:rPr>
          <w:rFonts w:ascii="Arial" w:hAnsi="Arial" w:cs="Arial"/>
          <w:b/>
          <w:sz w:val="24"/>
          <w:szCs w:val="24"/>
        </w:rPr>
        <w:t xml:space="preserve"> QUINTA: “EL PRESTADOR” </w:t>
      </w:r>
      <w:r w:rsidRPr="002E6B96">
        <w:rPr>
          <w:rFonts w:ascii="Arial" w:hAnsi="Arial" w:cs="Arial"/>
          <w:sz w:val="24"/>
          <w:szCs w:val="24"/>
        </w:rPr>
        <w:t>se obliga a cumplir con tod</w:t>
      </w:r>
      <w:r w:rsidRPr="0043741C">
        <w:rPr>
          <w:rFonts w:ascii="Arial" w:hAnsi="Arial" w:cs="Arial"/>
          <w:sz w:val="24"/>
          <w:szCs w:val="24"/>
        </w:rPr>
        <w:t>os y cada uno de los puntos acordados así como con las especificaciones que quiere el servicio contratado, por lo que en caso de incumplimiento de la prestación de los servicios objeto de este contrato.</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SEXTA: “EL PRESTADOR”</w:t>
      </w:r>
      <w:r w:rsidRPr="0043741C">
        <w:rPr>
          <w:rFonts w:ascii="Arial" w:hAnsi="Arial" w:cs="Arial"/>
          <w:sz w:val="24"/>
          <w:szCs w:val="24"/>
        </w:rPr>
        <w:t xml:space="preserve"> se obliga a no divulgar por medio de publicaciones, informes conferencias o en cualquier otra forma, los datos y resultados obtenidos por los servicios objeto de este contrato sin la autorización expresa de </w:t>
      </w:r>
      <w:r w:rsidRPr="0043741C">
        <w:rPr>
          <w:rFonts w:ascii="Arial" w:hAnsi="Arial" w:cs="Arial"/>
          <w:b/>
          <w:sz w:val="24"/>
          <w:szCs w:val="24"/>
        </w:rPr>
        <w:t>“MUSEO NACIONAL DE LA MÁSCARA”</w:t>
      </w:r>
      <w:r w:rsidRPr="0043741C">
        <w:rPr>
          <w:rFonts w:ascii="Arial" w:hAnsi="Arial" w:cs="Arial"/>
          <w:sz w:val="24"/>
          <w:szCs w:val="24"/>
        </w:rPr>
        <w:t>.</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SEPTIMA</w:t>
      </w:r>
      <w:r w:rsidRPr="0043741C">
        <w:rPr>
          <w:rFonts w:ascii="Arial" w:hAnsi="Arial" w:cs="Arial"/>
          <w:sz w:val="24"/>
          <w:szCs w:val="24"/>
        </w:rPr>
        <w:t xml:space="preserve">: Es pacto expreso entre las partes que </w:t>
      </w:r>
      <w:r w:rsidRPr="0043741C">
        <w:rPr>
          <w:rFonts w:ascii="Arial" w:hAnsi="Arial" w:cs="Arial"/>
          <w:b/>
          <w:sz w:val="24"/>
          <w:szCs w:val="24"/>
        </w:rPr>
        <w:t>“MUSEO NACIONAL DE LA MÁSCARA”</w:t>
      </w:r>
      <w:r w:rsidRPr="0043741C">
        <w:rPr>
          <w:rFonts w:ascii="Arial" w:hAnsi="Arial" w:cs="Arial"/>
          <w:sz w:val="24"/>
          <w:szCs w:val="24"/>
        </w:rPr>
        <w:t>, podrá rescindir el presente contrato de prestación de servicios, sin necesidad de declaración judicial, con el solo requisito de comunicar su decisión por escrito a “EL PRESTADOR” en los siguientes casos.</w:t>
      </w:r>
    </w:p>
    <w:p w:rsidR="00120EE4" w:rsidRPr="0043741C" w:rsidRDefault="00120EE4" w:rsidP="001C2F6A">
      <w:pPr>
        <w:jc w:val="both"/>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no ejecuta los servicios  de acuerdo a los datos y especificaciones acordados, sujetándose a la más estricta reserva por cuanto a las informaciones que reciba.</w:t>
      </w:r>
    </w:p>
    <w:p w:rsidR="00120EE4" w:rsidRPr="0043741C" w:rsidRDefault="00120EE4" w:rsidP="001C2F6A">
      <w:pPr>
        <w:pStyle w:val="Prrafodelista"/>
        <w:ind w:left="360"/>
        <w:jc w:val="both"/>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 xml:space="preserve">“EL PRESTADOR” </w:t>
      </w:r>
      <w:r w:rsidRPr="0043741C">
        <w:rPr>
          <w:rFonts w:ascii="Arial" w:hAnsi="Arial" w:cs="Arial"/>
          <w:sz w:val="24"/>
          <w:szCs w:val="24"/>
        </w:rPr>
        <w:t>suspende injustificadamente la ejecución de los servicios a que se obliga, por más de tres días continuos o discontinuos en un período de 30 días naturales.</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no ejecuta fiel y eficientemente o modifica los servicios que </w:t>
      </w:r>
      <w:r w:rsidRPr="0043741C">
        <w:rPr>
          <w:rFonts w:ascii="Arial" w:hAnsi="Arial" w:cs="Arial"/>
          <w:b/>
          <w:sz w:val="24"/>
          <w:szCs w:val="24"/>
        </w:rPr>
        <w:t>“MUSEO NACIONAL DE LA MÁSCARA”</w:t>
      </w:r>
      <w:r w:rsidRPr="0043741C">
        <w:rPr>
          <w:rFonts w:ascii="Arial" w:hAnsi="Arial" w:cs="Arial"/>
          <w:sz w:val="24"/>
          <w:szCs w:val="24"/>
        </w:rPr>
        <w:t xml:space="preserve"> le ha contratado y que esta no acepte por deficiente.</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no entrega o ejecuta los servicios objeto de este contrato a </w:t>
      </w:r>
      <w:r w:rsidRPr="0043741C">
        <w:rPr>
          <w:rFonts w:ascii="Arial" w:hAnsi="Arial" w:cs="Arial"/>
          <w:b/>
          <w:sz w:val="24"/>
          <w:szCs w:val="24"/>
        </w:rPr>
        <w:t>“MUSEO NACIONAL DE LA MÁSCARA”</w:t>
      </w:r>
      <w:r w:rsidRPr="0043741C">
        <w:rPr>
          <w:rFonts w:ascii="Arial" w:hAnsi="Arial" w:cs="Arial"/>
          <w:sz w:val="24"/>
          <w:szCs w:val="24"/>
        </w:rPr>
        <w:t xml:space="preserve"> en el plazo establecido.</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lastRenderedPageBreak/>
        <w:t>Si “</w:t>
      </w:r>
      <w:r w:rsidRPr="0043741C">
        <w:rPr>
          <w:rFonts w:ascii="Arial" w:hAnsi="Arial" w:cs="Arial"/>
          <w:b/>
          <w:sz w:val="24"/>
          <w:szCs w:val="24"/>
        </w:rPr>
        <w:t xml:space="preserve">EL PRESTADOR” </w:t>
      </w:r>
      <w:r w:rsidRPr="0043741C">
        <w:rPr>
          <w:rFonts w:ascii="Arial" w:hAnsi="Arial" w:cs="Arial"/>
          <w:sz w:val="24"/>
          <w:szCs w:val="24"/>
        </w:rPr>
        <w:t xml:space="preserve">no otorga las facilidades necesarias a </w:t>
      </w:r>
      <w:r w:rsidRPr="0043741C">
        <w:rPr>
          <w:rFonts w:ascii="Arial" w:hAnsi="Arial" w:cs="Arial"/>
          <w:b/>
          <w:sz w:val="24"/>
          <w:szCs w:val="24"/>
        </w:rPr>
        <w:t>“MUSEO NACIONAL DE LA MÁSCARA”</w:t>
      </w:r>
      <w:r w:rsidRPr="0043741C">
        <w:rPr>
          <w:rFonts w:ascii="Arial" w:hAnsi="Arial" w:cs="Arial"/>
          <w:sz w:val="24"/>
          <w:szCs w:val="24"/>
        </w:rPr>
        <w:t xml:space="preserve"> para la verificación en la ejecución y calidad de sus servicios.</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cede, traspasa o subcontrata la totalidad o parte de los servicios contratados, sin consentimiento escrito de  </w:t>
      </w:r>
      <w:r w:rsidRPr="0043741C">
        <w:rPr>
          <w:rFonts w:ascii="Arial" w:hAnsi="Arial" w:cs="Arial"/>
          <w:b/>
          <w:sz w:val="24"/>
          <w:szCs w:val="24"/>
        </w:rPr>
        <w:t>“MUSEO NACIONAL DE LA MÁSCARA”.</w:t>
      </w:r>
    </w:p>
    <w:p w:rsidR="00120EE4" w:rsidRPr="0043741C" w:rsidRDefault="00120EE4" w:rsidP="00814BA0">
      <w:pPr>
        <w:pStyle w:val="Prrafodelista"/>
        <w:rPr>
          <w:rFonts w:ascii="Arial" w:hAnsi="Arial" w:cs="Arial"/>
          <w:sz w:val="24"/>
          <w:szCs w:val="24"/>
        </w:rPr>
      </w:pPr>
    </w:p>
    <w:p w:rsidR="00120EE4" w:rsidRPr="0043741C" w:rsidRDefault="00120EE4" w:rsidP="00814BA0">
      <w:pPr>
        <w:jc w:val="both"/>
        <w:rPr>
          <w:rFonts w:ascii="Arial" w:hAnsi="Arial" w:cs="Arial"/>
          <w:sz w:val="24"/>
          <w:szCs w:val="24"/>
        </w:rPr>
      </w:pPr>
      <w:r w:rsidRPr="0043741C">
        <w:rPr>
          <w:rFonts w:ascii="Arial" w:hAnsi="Arial" w:cs="Arial"/>
          <w:b/>
          <w:sz w:val="24"/>
          <w:szCs w:val="24"/>
        </w:rPr>
        <w:t xml:space="preserve">OCTAVA: </w:t>
      </w:r>
      <w:r w:rsidRPr="0043741C">
        <w:rPr>
          <w:rFonts w:ascii="Arial" w:hAnsi="Arial" w:cs="Arial"/>
          <w:sz w:val="24"/>
          <w:szCs w:val="24"/>
        </w:rPr>
        <w:t>Las partes son conformes en que el presente contrato se podrá dar por terminado anticipadamente, por voluntad de alguna de las partes, por lo que en este caso deberá de mediar aviso por escrito a la otra parte con 10 diez días de antelación a la fecha en que se desea finiquitar el presente contrato, será también causa de terminación anticipada, sin necesidad de declaración judicial la enfermedad prolongada o permanente e incapacidad del prestador, cuando impida la ejecución de los servicios contratados.</w:t>
      </w:r>
    </w:p>
    <w:p w:rsidR="00120EE4" w:rsidRPr="0043741C" w:rsidRDefault="00120EE4" w:rsidP="00814BA0">
      <w:pPr>
        <w:jc w:val="both"/>
        <w:rPr>
          <w:rFonts w:ascii="Arial" w:hAnsi="Arial" w:cs="Arial"/>
          <w:sz w:val="24"/>
          <w:szCs w:val="24"/>
        </w:rPr>
      </w:pPr>
    </w:p>
    <w:p w:rsidR="00120EE4" w:rsidRPr="0043741C" w:rsidRDefault="00120EE4" w:rsidP="00814BA0">
      <w:pPr>
        <w:jc w:val="both"/>
        <w:rPr>
          <w:rFonts w:ascii="Arial" w:hAnsi="Arial" w:cs="Arial"/>
          <w:sz w:val="24"/>
          <w:szCs w:val="24"/>
        </w:rPr>
      </w:pPr>
      <w:r w:rsidRPr="0043741C">
        <w:rPr>
          <w:rFonts w:ascii="Arial" w:hAnsi="Arial" w:cs="Arial"/>
          <w:b/>
          <w:sz w:val="24"/>
          <w:szCs w:val="24"/>
        </w:rPr>
        <w:t xml:space="preserve">NOVENA: </w:t>
      </w:r>
      <w:r w:rsidRPr="0043741C">
        <w:rPr>
          <w:rFonts w:ascii="Arial" w:hAnsi="Arial" w:cs="Arial"/>
          <w:sz w:val="24"/>
          <w:szCs w:val="24"/>
        </w:rPr>
        <w:t xml:space="preserve">Este contrato constituye el acuerdo completo entre las partes en relación con el objeto del mismo y deja sin efecto cualquier otra negociación, obligación o comunicación entre éstas, ya sea oral o escrita con anterioridad a esta fecha, sin embargo, la liquidación parcial o total de los servicios no significara la aceptación de los mismos, por lo tanto </w:t>
      </w:r>
      <w:r w:rsidRPr="0043741C">
        <w:rPr>
          <w:rFonts w:ascii="Arial" w:hAnsi="Arial" w:cs="Arial"/>
          <w:b/>
          <w:sz w:val="24"/>
          <w:szCs w:val="24"/>
        </w:rPr>
        <w:t>“MUSEO NACIONAL DE LA MÁSCARA”.</w:t>
      </w:r>
      <w:r w:rsidRPr="0043741C">
        <w:rPr>
          <w:rFonts w:ascii="Arial" w:hAnsi="Arial" w:cs="Arial"/>
          <w:sz w:val="24"/>
          <w:szCs w:val="24"/>
        </w:rPr>
        <w:t xml:space="preserve"> Se reserva expresamente el derecho de reclamar los servicios faltantes o mal ejecutados, o por pago de lo indebido.</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 xml:space="preserve">DECIMA: </w:t>
      </w:r>
      <w:r w:rsidRPr="0043741C">
        <w:rPr>
          <w:rFonts w:ascii="Arial" w:hAnsi="Arial" w:cs="Arial"/>
          <w:sz w:val="24"/>
          <w:szCs w:val="24"/>
        </w:rPr>
        <w:t xml:space="preserve">Las partes, en alcance de lo anterior convienen que llegado el caso de que sugieran discrepancias entre lo establecido en las </w:t>
      </w:r>
      <w:r w:rsidR="002C0563">
        <w:rPr>
          <w:rFonts w:ascii="Arial" w:hAnsi="Arial" w:cs="Arial"/>
          <w:sz w:val="24"/>
          <w:szCs w:val="24"/>
        </w:rPr>
        <w:t>clá</w:t>
      </w:r>
      <w:r w:rsidR="0043741C" w:rsidRPr="0043741C">
        <w:rPr>
          <w:rFonts w:ascii="Arial" w:hAnsi="Arial" w:cs="Arial"/>
          <w:sz w:val="24"/>
          <w:szCs w:val="24"/>
        </w:rPr>
        <w:t>usulas</w:t>
      </w:r>
      <w:r w:rsidRPr="0043741C">
        <w:rPr>
          <w:rFonts w:ascii="Arial" w:hAnsi="Arial" w:cs="Arial"/>
          <w:sz w:val="24"/>
          <w:szCs w:val="24"/>
        </w:rPr>
        <w:t xml:space="preserve"> del presente contrato y el contenido de los documentos que se relacionen con el mismo, prevalecerá lo asentado en el clausulado de este contrato, en este sentido, es pacto expreso de las partes, que este contrato no da pauta u origen a relación laboral alguna entre </w:t>
      </w:r>
      <w:r w:rsidRPr="0043741C">
        <w:rPr>
          <w:rFonts w:ascii="Arial" w:hAnsi="Arial" w:cs="Arial"/>
          <w:b/>
          <w:sz w:val="24"/>
          <w:szCs w:val="24"/>
        </w:rPr>
        <w:t>“MUSEO NACIONAL DE LA MASCARA”</w:t>
      </w:r>
      <w:r w:rsidRPr="0043741C">
        <w:rPr>
          <w:rFonts w:ascii="Arial" w:hAnsi="Arial" w:cs="Arial"/>
          <w:sz w:val="24"/>
          <w:szCs w:val="24"/>
        </w:rPr>
        <w:t xml:space="preserve">  y “EL PRESTADOR” dada la naturaleza del contrato y que en su celebración no ha habido error, dolo, lesión, ni vicio alguno del consentimiento, que pudiese motivar la nulidad ya sea absoluta o relativa del presente contrato.</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 xml:space="preserve">DECIMA PRIMERA: </w:t>
      </w:r>
      <w:r w:rsidRPr="0043741C">
        <w:rPr>
          <w:rFonts w:ascii="Arial" w:hAnsi="Arial" w:cs="Arial"/>
          <w:sz w:val="24"/>
          <w:szCs w:val="24"/>
        </w:rPr>
        <w:t xml:space="preserve">Las partes se obligan a sujetarse estrictamente para cumplimiento del presente contrato, a todas y cada una de las </w:t>
      </w:r>
      <w:r w:rsidR="002C0563">
        <w:rPr>
          <w:rFonts w:ascii="Arial" w:hAnsi="Arial" w:cs="Arial"/>
          <w:sz w:val="24"/>
          <w:szCs w:val="24"/>
        </w:rPr>
        <w:t>cláu</w:t>
      </w:r>
      <w:r w:rsidRPr="0043741C">
        <w:rPr>
          <w:rFonts w:ascii="Arial" w:hAnsi="Arial" w:cs="Arial"/>
          <w:sz w:val="24"/>
          <w:szCs w:val="24"/>
        </w:rPr>
        <w:t>sulas del mismo, así como a los términos, lineamientos procedimientos y requisitos que establecen el código civil, el código de procedimientos civiles vigente en el estado de San Luis Potosí y el código de comercio, por la naturaleza del contrato, en lo que le sean aplicables dichas disposiciones.</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DECIMA SEGUNDA</w:t>
      </w:r>
      <w:r w:rsidRPr="0043741C">
        <w:rPr>
          <w:rFonts w:ascii="Arial" w:hAnsi="Arial" w:cs="Arial"/>
          <w:sz w:val="24"/>
          <w:szCs w:val="24"/>
        </w:rPr>
        <w:t xml:space="preserve">: Para la interpretación y cumplimiento de este contrato, así como todo aquello que no esté expresamente estipulado en el mismo, las partes se someten a la jurisdicción de los tribunales civiles competentes de la ciudad de San Luis Potosí, por lo tanto </w:t>
      </w:r>
      <w:r w:rsidRPr="0043741C">
        <w:rPr>
          <w:rFonts w:ascii="Arial" w:hAnsi="Arial" w:cs="Arial"/>
          <w:b/>
          <w:sz w:val="24"/>
          <w:szCs w:val="24"/>
        </w:rPr>
        <w:t>“EL PRESTADOR”</w:t>
      </w:r>
      <w:r w:rsidRPr="0043741C">
        <w:rPr>
          <w:rFonts w:ascii="Arial" w:hAnsi="Arial" w:cs="Arial"/>
          <w:sz w:val="24"/>
          <w:szCs w:val="24"/>
        </w:rPr>
        <w:t xml:space="preserve"> renuncia al fuero que por razón de su domicilio presente o futuro pudiera corresponderle.</w:t>
      </w:r>
    </w:p>
    <w:p w:rsidR="00120EE4" w:rsidRPr="0043741C" w:rsidRDefault="00120EE4" w:rsidP="004C7965">
      <w:pPr>
        <w:jc w:val="both"/>
        <w:rPr>
          <w:rFonts w:ascii="Arial" w:hAnsi="Arial" w:cs="Arial"/>
          <w:sz w:val="24"/>
          <w:szCs w:val="24"/>
        </w:rPr>
      </w:pPr>
    </w:p>
    <w:p w:rsidR="002E05E9" w:rsidRDefault="002E05E9" w:rsidP="004C7965">
      <w:pPr>
        <w:jc w:val="both"/>
        <w:rPr>
          <w:rFonts w:ascii="Arial" w:hAnsi="Arial" w:cs="Arial"/>
          <w:sz w:val="24"/>
          <w:szCs w:val="24"/>
        </w:rPr>
      </w:pPr>
    </w:p>
    <w:p w:rsidR="002E05E9" w:rsidRDefault="002E05E9"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sz w:val="24"/>
          <w:szCs w:val="24"/>
        </w:rPr>
        <w:t xml:space="preserve">Leído que fue el presente instrumento y enteradas las partes de su valor y </w:t>
      </w:r>
      <w:r w:rsidRPr="002E6B96">
        <w:rPr>
          <w:rFonts w:ascii="Arial" w:hAnsi="Arial" w:cs="Arial"/>
          <w:sz w:val="24"/>
          <w:szCs w:val="24"/>
        </w:rPr>
        <w:t>consecuencias legales, lo firman en la ciudad de San</w:t>
      </w:r>
      <w:r w:rsidR="0043741C" w:rsidRPr="002E6B96">
        <w:rPr>
          <w:rFonts w:ascii="Arial" w:hAnsi="Arial" w:cs="Arial"/>
          <w:sz w:val="24"/>
          <w:szCs w:val="24"/>
        </w:rPr>
        <w:t xml:space="preserve"> Luis Potosí, S. L. P. </w:t>
      </w:r>
      <w:r w:rsidR="002E05E9" w:rsidRPr="002E6B96">
        <w:rPr>
          <w:rFonts w:ascii="Arial" w:hAnsi="Arial" w:cs="Arial"/>
          <w:sz w:val="24"/>
          <w:szCs w:val="24"/>
        </w:rPr>
        <w:t xml:space="preserve"> </w:t>
      </w:r>
      <w:proofErr w:type="gramStart"/>
      <w:r w:rsidR="00007D85" w:rsidRPr="002E6B96">
        <w:rPr>
          <w:rFonts w:ascii="Arial" w:hAnsi="Arial" w:cs="Arial"/>
          <w:sz w:val="24"/>
          <w:szCs w:val="24"/>
        </w:rPr>
        <w:t>el</w:t>
      </w:r>
      <w:proofErr w:type="gramEnd"/>
      <w:r w:rsidR="00007D85" w:rsidRPr="002E6B96">
        <w:rPr>
          <w:rFonts w:ascii="Arial" w:hAnsi="Arial" w:cs="Arial"/>
          <w:sz w:val="24"/>
          <w:szCs w:val="24"/>
        </w:rPr>
        <w:t xml:space="preserve"> día </w:t>
      </w:r>
      <w:r w:rsidR="00FC33DE" w:rsidRPr="002E6B96">
        <w:rPr>
          <w:rFonts w:ascii="Arial" w:hAnsi="Arial" w:cs="Arial"/>
          <w:sz w:val="24"/>
          <w:szCs w:val="24"/>
        </w:rPr>
        <w:t>3</w:t>
      </w:r>
      <w:r w:rsidR="0074707C" w:rsidRPr="002E6B96">
        <w:rPr>
          <w:rFonts w:ascii="Arial" w:hAnsi="Arial" w:cs="Arial"/>
          <w:sz w:val="24"/>
          <w:szCs w:val="24"/>
        </w:rPr>
        <w:t xml:space="preserve"> </w:t>
      </w:r>
      <w:r w:rsidR="00FC33DE" w:rsidRPr="002E6B96">
        <w:rPr>
          <w:rFonts w:ascii="Arial" w:hAnsi="Arial" w:cs="Arial"/>
          <w:sz w:val="24"/>
          <w:szCs w:val="24"/>
        </w:rPr>
        <w:t xml:space="preserve">de </w:t>
      </w:r>
      <w:r w:rsidR="003B1ED9">
        <w:rPr>
          <w:rFonts w:ascii="Arial" w:hAnsi="Arial" w:cs="Arial"/>
          <w:sz w:val="24"/>
          <w:szCs w:val="24"/>
        </w:rPr>
        <w:t>Enero</w:t>
      </w:r>
      <w:r w:rsidR="002C0563" w:rsidRPr="002E6B96">
        <w:rPr>
          <w:rFonts w:ascii="Arial" w:hAnsi="Arial" w:cs="Arial"/>
          <w:sz w:val="24"/>
          <w:szCs w:val="24"/>
        </w:rPr>
        <w:t xml:space="preserve"> dos mil </w:t>
      </w:r>
      <w:r w:rsidR="00FC33DE" w:rsidRPr="002E6B96">
        <w:rPr>
          <w:rFonts w:ascii="Arial" w:hAnsi="Arial" w:cs="Arial"/>
          <w:sz w:val="24"/>
          <w:szCs w:val="24"/>
        </w:rPr>
        <w:t>veint</w:t>
      </w:r>
      <w:r w:rsidR="0029262B">
        <w:rPr>
          <w:rFonts w:ascii="Arial" w:hAnsi="Arial" w:cs="Arial"/>
          <w:sz w:val="24"/>
          <w:szCs w:val="24"/>
        </w:rPr>
        <w:t>iuno.</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p>
    <w:p w:rsidR="00120EE4" w:rsidRPr="0043741C" w:rsidRDefault="00120EE4" w:rsidP="00DB5A13">
      <w:pPr>
        <w:jc w:val="center"/>
        <w:rPr>
          <w:rFonts w:ascii="Arial" w:hAnsi="Arial" w:cs="Arial"/>
          <w:sz w:val="24"/>
          <w:szCs w:val="24"/>
        </w:rPr>
      </w:pPr>
      <w:r w:rsidRPr="0043741C">
        <w:rPr>
          <w:rFonts w:ascii="Arial" w:hAnsi="Arial" w:cs="Arial"/>
          <w:sz w:val="24"/>
          <w:szCs w:val="24"/>
        </w:rPr>
        <w:tab/>
      </w:r>
      <w:r w:rsidRPr="0043741C">
        <w:rPr>
          <w:rFonts w:ascii="Arial" w:hAnsi="Arial" w:cs="Arial"/>
          <w:sz w:val="24"/>
          <w:szCs w:val="24"/>
        </w:rPr>
        <w:tab/>
      </w:r>
      <w:r w:rsidRPr="0043741C">
        <w:rPr>
          <w:rFonts w:ascii="Arial" w:hAnsi="Arial" w:cs="Arial"/>
          <w:sz w:val="24"/>
          <w:szCs w:val="24"/>
        </w:rPr>
        <w:tab/>
      </w:r>
    </w:p>
    <w:tbl>
      <w:tblPr>
        <w:tblW w:w="0" w:type="auto"/>
        <w:tblLook w:val="00A0" w:firstRow="1" w:lastRow="0" w:firstColumn="1" w:lastColumn="0" w:noHBand="0" w:noVBand="0"/>
      </w:tblPr>
      <w:tblGrid>
        <w:gridCol w:w="4489"/>
        <w:gridCol w:w="4489"/>
      </w:tblGrid>
      <w:tr w:rsidR="00120EE4" w:rsidRPr="0043741C" w:rsidTr="002C4E83">
        <w:tc>
          <w:tcPr>
            <w:tcW w:w="4489" w:type="dxa"/>
          </w:tcPr>
          <w:p w:rsidR="00120EE4" w:rsidRPr="0043741C" w:rsidRDefault="00120EE4" w:rsidP="002C4E83">
            <w:pPr>
              <w:jc w:val="center"/>
              <w:rPr>
                <w:rFonts w:ascii="Arial" w:hAnsi="Arial" w:cs="Arial"/>
                <w:sz w:val="24"/>
                <w:szCs w:val="24"/>
              </w:rPr>
            </w:pPr>
            <w:r w:rsidRPr="0043741C">
              <w:rPr>
                <w:rFonts w:ascii="Arial" w:hAnsi="Arial" w:cs="Arial"/>
                <w:sz w:val="24"/>
                <w:szCs w:val="24"/>
              </w:rPr>
              <w:t xml:space="preserve">POR </w:t>
            </w:r>
            <w:r w:rsidRPr="0043741C">
              <w:rPr>
                <w:rFonts w:ascii="Arial" w:hAnsi="Arial" w:cs="Arial"/>
                <w:b/>
                <w:sz w:val="24"/>
                <w:szCs w:val="24"/>
              </w:rPr>
              <w:t>MUSEO NACIONAL DE LA MASCARA</w:t>
            </w:r>
          </w:p>
          <w:p w:rsidR="00120EE4" w:rsidRPr="0043741C"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b/>
                <w:sz w:val="24"/>
                <w:szCs w:val="24"/>
              </w:rPr>
            </w:pPr>
            <w:r w:rsidRPr="0043741C">
              <w:rPr>
                <w:rFonts w:ascii="Arial" w:hAnsi="Arial" w:cs="Arial"/>
                <w:b/>
                <w:sz w:val="24"/>
                <w:szCs w:val="24"/>
              </w:rPr>
              <w:t>MTRA. MARÍA LUISA DE VÁZQUEZ BRACHO MEDINA</w:t>
            </w:r>
          </w:p>
        </w:tc>
        <w:tc>
          <w:tcPr>
            <w:tcW w:w="4489" w:type="dxa"/>
          </w:tcPr>
          <w:p w:rsidR="00120EE4" w:rsidRPr="0043741C" w:rsidRDefault="00120EE4" w:rsidP="002C4E83">
            <w:pPr>
              <w:jc w:val="center"/>
              <w:rPr>
                <w:rFonts w:ascii="Arial" w:hAnsi="Arial" w:cs="Arial"/>
                <w:sz w:val="24"/>
                <w:szCs w:val="24"/>
              </w:rPr>
            </w:pPr>
            <w:r w:rsidRPr="0043741C">
              <w:rPr>
                <w:rFonts w:ascii="Arial" w:hAnsi="Arial" w:cs="Arial"/>
                <w:sz w:val="24"/>
                <w:szCs w:val="24"/>
              </w:rPr>
              <w:t xml:space="preserve">POR </w:t>
            </w:r>
            <w:r w:rsidRPr="0043741C">
              <w:rPr>
                <w:rFonts w:ascii="Arial" w:hAnsi="Arial" w:cs="Arial"/>
                <w:b/>
                <w:sz w:val="24"/>
                <w:szCs w:val="24"/>
              </w:rPr>
              <w:t>EL PRESTADOR</w:t>
            </w:r>
          </w:p>
          <w:p w:rsidR="00120EE4" w:rsidRPr="0043741C"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sz w:val="24"/>
                <w:szCs w:val="24"/>
              </w:rPr>
            </w:pPr>
          </w:p>
          <w:p w:rsidR="00120EE4" w:rsidRPr="0043741C" w:rsidRDefault="00120EE4" w:rsidP="005862BA">
            <w:pPr>
              <w:jc w:val="center"/>
              <w:rPr>
                <w:rFonts w:ascii="Arial" w:hAnsi="Arial" w:cs="Arial"/>
                <w:b/>
                <w:sz w:val="24"/>
                <w:szCs w:val="24"/>
              </w:rPr>
            </w:pPr>
            <w:r w:rsidRPr="0043741C">
              <w:rPr>
                <w:rFonts w:ascii="Arial" w:hAnsi="Arial" w:cs="Arial"/>
                <w:b/>
                <w:sz w:val="24"/>
                <w:szCs w:val="24"/>
              </w:rPr>
              <w:t>C.</w:t>
            </w:r>
            <w:r w:rsidR="005862BA">
              <w:rPr>
                <w:rFonts w:ascii="Arial" w:hAnsi="Arial" w:cs="Arial"/>
                <w:b/>
                <w:sz w:val="24"/>
                <w:szCs w:val="24"/>
              </w:rPr>
              <w:t>JOSE ARMANDO ORTA SAUCEDO</w:t>
            </w:r>
          </w:p>
        </w:tc>
      </w:tr>
    </w:tbl>
    <w:p w:rsidR="00120EE4" w:rsidRPr="0043741C" w:rsidRDefault="00120EE4" w:rsidP="004C7965">
      <w:pPr>
        <w:jc w:val="both"/>
        <w:rPr>
          <w:rFonts w:ascii="Arial" w:hAnsi="Arial" w:cs="Arial"/>
          <w:b/>
          <w:sz w:val="24"/>
          <w:szCs w:val="24"/>
        </w:rPr>
      </w:pPr>
    </w:p>
    <w:p w:rsidR="00120EE4" w:rsidRPr="0043741C" w:rsidRDefault="00120EE4" w:rsidP="004C7965">
      <w:pPr>
        <w:jc w:val="both"/>
        <w:rPr>
          <w:rFonts w:ascii="Arial" w:hAnsi="Arial" w:cs="Arial"/>
          <w:b/>
          <w:sz w:val="24"/>
          <w:szCs w:val="24"/>
        </w:rPr>
      </w:pP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b/>
          <w:sz w:val="24"/>
          <w:szCs w:val="24"/>
        </w:rPr>
      </w:pPr>
      <w:bookmarkStart w:id="0" w:name="_GoBack"/>
      <w:bookmarkEnd w:id="0"/>
    </w:p>
    <w:p w:rsidR="00120EE4" w:rsidRDefault="00120EE4" w:rsidP="00DB5A13">
      <w:pPr>
        <w:jc w:val="center"/>
        <w:rPr>
          <w:rFonts w:ascii="Arial" w:hAnsi="Arial" w:cs="Arial"/>
          <w:b/>
          <w:sz w:val="24"/>
          <w:szCs w:val="24"/>
        </w:rPr>
      </w:pPr>
      <w:r w:rsidRPr="0043741C">
        <w:rPr>
          <w:rFonts w:ascii="Arial" w:hAnsi="Arial" w:cs="Arial"/>
          <w:b/>
          <w:sz w:val="24"/>
          <w:szCs w:val="24"/>
        </w:rPr>
        <w:t>TESTIGOS</w:t>
      </w:r>
    </w:p>
    <w:p w:rsidR="0043741C" w:rsidRDefault="0043741C" w:rsidP="00DB5A13">
      <w:pPr>
        <w:jc w:val="center"/>
        <w:rPr>
          <w:rFonts w:ascii="Arial" w:hAnsi="Arial" w:cs="Arial"/>
          <w:b/>
          <w:sz w:val="24"/>
          <w:szCs w:val="24"/>
        </w:rPr>
      </w:pPr>
    </w:p>
    <w:p w:rsidR="0043741C" w:rsidRPr="0043741C" w:rsidRDefault="0043741C" w:rsidP="00DB5A13">
      <w:pPr>
        <w:jc w:val="center"/>
        <w:rPr>
          <w:rFonts w:ascii="Arial" w:hAnsi="Arial" w:cs="Arial"/>
          <w:b/>
          <w:sz w:val="24"/>
          <w:szCs w:val="24"/>
        </w:rPr>
      </w:pPr>
    </w:p>
    <w:p w:rsidR="0043741C" w:rsidRPr="0043741C" w:rsidRDefault="0043741C" w:rsidP="00DB5A13">
      <w:pPr>
        <w:jc w:val="center"/>
        <w:rPr>
          <w:rFonts w:ascii="Arial" w:hAnsi="Arial" w:cs="Arial"/>
          <w:b/>
          <w:sz w:val="24"/>
          <w:szCs w:val="24"/>
        </w:rPr>
      </w:pPr>
    </w:p>
    <w:p w:rsidR="00120EE4" w:rsidRDefault="003E0A32" w:rsidP="00007D85">
      <w:pPr>
        <w:jc w:val="center"/>
        <w:rPr>
          <w:rFonts w:ascii="Arial" w:hAnsi="Arial" w:cs="Arial"/>
          <w:sz w:val="24"/>
          <w:szCs w:val="24"/>
        </w:rPr>
      </w:pPr>
      <w:r>
        <w:rPr>
          <w:rFonts w:ascii="Arial" w:hAnsi="Arial" w:cs="Arial"/>
          <w:b/>
          <w:sz w:val="24"/>
          <w:szCs w:val="24"/>
        </w:rPr>
        <w:t xml:space="preserve">C.P </w:t>
      </w:r>
      <w:r w:rsidR="00007D85">
        <w:rPr>
          <w:rFonts w:ascii="Arial" w:hAnsi="Arial" w:cs="Arial"/>
          <w:b/>
          <w:sz w:val="24"/>
          <w:szCs w:val="24"/>
        </w:rPr>
        <w:t>MARCO ANTONIO RODRÍGUEZ HERNÁNDEZ</w:t>
      </w:r>
    </w:p>
    <w:p w:rsidR="00120EE4" w:rsidRDefault="00120EE4"/>
    <w:sectPr w:rsidR="00120EE4" w:rsidSect="00E66B20">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50D6" w:rsidRDefault="002750D6" w:rsidP="00DB5A13">
      <w:r>
        <w:separator/>
      </w:r>
    </w:p>
  </w:endnote>
  <w:endnote w:type="continuationSeparator" w:id="0">
    <w:p w:rsidR="002750D6" w:rsidRDefault="002750D6" w:rsidP="00DB5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rarian">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50D6" w:rsidRDefault="002750D6" w:rsidP="00DB5A13">
      <w:r>
        <w:separator/>
      </w:r>
    </w:p>
  </w:footnote>
  <w:footnote w:type="continuationSeparator" w:id="0">
    <w:p w:rsidR="002750D6" w:rsidRDefault="002750D6" w:rsidP="00DB5A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C96" w:rsidRDefault="00616329">
    <w:pPr>
      <w:pStyle w:val="Encabezado"/>
      <w:jc w:val="right"/>
    </w:pPr>
    <w:r>
      <w:fldChar w:fldCharType="begin"/>
    </w:r>
    <w:r w:rsidR="00A46C96">
      <w:instrText xml:space="preserve"> PAGE   \* MERGEFORMAT </w:instrText>
    </w:r>
    <w:r>
      <w:fldChar w:fldCharType="separate"/>
    </w:r>
    <w:r w:rsidR="007B6277">
      <w:rPr>
        <w:noProof/>
      </w:rPr>
      <w:t>5</w:t>
    </w:r>
    <w:r>
      <w:rPr>
        <w:noProof/>
      </w:rPr>
      <w:fldChar w:fldCharType="end"/>
    </w:r>
  </w:p>
  <w:p w:rsidR="00A46C96" w:rsidRDefault="00A46C9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092277"/>
    <w:multiLevelType w:val="hybridMultilevel"/>
    <w:tmpl w:val="859060F0"/>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 w15:restartNumberingAfterBreak="0">
    <w:nsid w:val="4EFE1AC8"/>
    <w:multiLevelType w:val="hybridMultilevel"/>
    <w:tmpl w:val="09B4A1D2"/>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15:restartNumberingAfterBreak="0">
    <w:nsid w:val="4FFE7878"/>
    <w:multiLevelType w:val="hybridMultilevel"/>
    <w:tmpl w:val="EEF0FB1C"/>
    <w:lvl w:ilvl="0" w:tplc="080A0019">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15:restartNumberingAfterBreak="0">
    <w:nsid w:val="5CB847B9"/>
    <w:multiLevelType w:val="hybridMultilevel"/>
    <w:tmpl w:val="7D828A04"/>
    <w:lvl w:ilvl="0" w:tplc="080A0015">
      <w:start w:val="1"/>
      <w:numFmt w:val="upperLetter"/>
      <w:lvlText w:val="%1."/>
      <w:lvlJc w:val="left"/>
      <w:pPr>
        <w:ind w:left="36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965"/>
    <w:rsid w:val="00005ECD"/>
    <w:rsid w:val="00007D85"/>
    <w:rsid w:val="0003342D"/>
    <w:rsid w:val="00045919"/>
    <w:rsid w:val="00052892"/>
    <w:rsid w:val="0005675E"/>
    <w:rsid w:val="000927BF"/>
    <w:rsid w:val="000B16A4"/>
    <w:rsid w:val="000F1F37"/>
    <w:rsid w:val="00100CDB"/>
    <w:rsid w:val="001173A6"/>
    <w:rsid w:val="00120EE4"/>
    <w:rsid w:val="00145292"/>
    <w:rsid w:val="0014732D"/>
    <w:rsid w:val="001747EF"/>
    <w:rsid w:val="001761A7"/>
    <w:rsid w:val="001A37E1"/>
    <w:rsid w:val="001C2F6A"/>
    <w:rsid w:val="001D06CD"/>
    <w:rsid w:val="001F5ADF"/>
    <w:rsid w:val="002750D6"/>
    <w:rsid w:val="0028189B"/>
    <w:rsid w:val="002852CD"/>
    <w:rsid w:val="0029262B"/>
    <w:rsid w:val="00297688"/>
    <w:rsid w:val="002A49EA"/>
    <w:rsid w:val="002A793E"/>
    <w:rsid w:val="002B05C0"/>
    <w:rsid w:val="002B12D1"/>
    <w:rsid w:val="002B4BAE"/>
    <w:rsid w:val="002B7EE7"/>
    <w:rsid w:val="002C0563"/>
    <w:rsid w:val="002C4E83"/>
    <w:rsid w:val="002E05E9"/>
    <w:rsid w:val="002E6B96"/>
    <w:rsid w:val="00326B64"/>
    <w:rsid w:val="00354E8B"/>
    <w:rsid w:val="00360B00"/>
    <w:rsid w:val="003673D4"/>
    <w:rsid w:val="00367C89"/>
    <w:rsid w:val="00377CC2"/>
    <w:rsid w:val="00381001"/>
    <w:rsid w:val="00393057"/>
    <w:rsid w:val="003969D5"/>
    <w:rsid w:val="0039794E"/>
    <w:rsid w:val="003A2ED6"/>
    <w:rsid w:val="003B1ED9"/>
    <w:rsid w:val="003D1E5D"/>
    <w:rsid w:val="003E09DA"/>
    <w:rsid w:val="003E0A32"/>
    <w:rsid w:val="004218E9"/>
    <w:rsid w:val="00422469"/>
    <w:rsid w:val="0043741C"/>
    <w:rsid w:val="00443342"/>
    <w:rsid w:val="004656DD"/>
    <w:rsid w:val="004B6383"/>
    <w:rsid w:val="004C7965"/>
    <w:rsid w:val="004E2DD8"/>
    <w:rsid w:val="004E2DED"/>
    <w:rsid w:val="00521F45"/>
    <w:rsid w:val="005268DE"/>
    <w:rsid w:val="00560900"/>
    <w:rsid w:val="005862BA"/>
    <w:rsid w:val="005A507A"/>
    <w:rsid w:val="005A6DE3"/>
    <w:rsid w:val="005B6023"/>
    <w:rsid w:val="005C0F3A"/>
    <w:rsid w:val="005F75C7"/>
    <w:rsid w:val="006008D8"/>
    <w:rsid w:val="0060431E"/>
    <w:rsid w:val="00612F6C"/>
    <w:rsid w:val="00616329"/>
    <w:rsid w:val="00630ED3"/>
    <w:rsid w:val="00644690"/>
    <w:rsid w:val="0064789B"/>
    <w:rsid w:val="00672770"/>
    <w:rsid w:val="00676743"/>
    <w:rsid w:val="00697E34"/>
    <w:rsid w:val="006A5B16"/>
    <w:rsid w:val="006A6CF4"/>
    <w:rsid w:val="00702803"/>
    <w:rsid w:val="007060C2"/>
    <w:rsid w:val="00726F85"/>
    <w:rsid w:val="00736219"/>
    <w:rsid w:val="007379A6"/>
    <w:rsid w:val="0074707C"/>
    <w:rsid w:val="007508A1"/>
    <w:rsid w:val="00770AFE"/>
    <w:rsid w:val="00777281"/>
    <w:rsid w:val="007A613B"/>
    <w:rsid w:val="007B13D6"/>
    <w:rsid w:val="007B4402"/>
    <w:rsid w:val="007B6277"/>
    <w:rsid w:val="007F7506"/>
    <w:rsid w:val="00814BA0"/>
    <w:rsid w:val="008314E4"/>
    <w:rsid w:val="00831622"/>
    <w:rsid w:val="008376BC"/>
    <w:rsid w:val="00847D75"/>
    <w:rsid w:val="00862883"/>
    <w:rsid w:val="008853F0"/>
    <w:rsid w:val="008859EB"/>
    <w:rsid w:val="008935F1"/>
    <w:rsid w:val="00894D10"/>
    <w:rsid w:val="008B4EAF"/>
    <w:rsid w:val="008C2B79"/>
    <w:rsid w:val="008D0A01"/>
    <w:rsid w:val="008D1D86"/>
    <w:rsid w:val="008D5B46"/>
    <w:rsid w:val="008D5CEA"/>
    <w:rsid w:val="008F42DE"/>
    <w:rsid w:val="00900DCE"/>
    <w:rsid w:val="00927930"/>
    <w:rsid w:val="00971AD6"/>
    <w:rsid w:val="009727F3"/>
    <w:rsid w:val="0097413A"/>
    <w:rsid w:val="00A150B1"/>
    <w:rsid w:val="00A345A2"/>
    <w:rsid w:val="00A354DF"/>
    <w:rsid w:val="00A4011C"/>
    <w:rsid w:val="00A42815"/>
    <w:rsid w:val="00A46C96"/>
    <w:rsid w:val="00A61D00"/>
    <w:rsid w:val="00AC28AC"/>
    <w:rsid w:val="00AF1A08"/>
    <w:rsid w:val="00B203BE"/>
    <w:rsid w:val="00B50D99"/>
    <w:rsid w:val="00B757A0"/>
    <w:rsid w:val="00B85550"/>
    <w:rsid w:val="00B94F73"/>
    <w:rsid w:val="00BA3059"/>
    <w:rsid w:val="00BD4A60"/>
    <w:rsid w:val="00C222AF"/>
    <w:rsid w:val="00C425FC"/>
    <w:rsid w:val="00C42AF3"/>
    <w:rsid w:val="00C42EBD"/>
    <w:rsid w:val="00C60C82"/>
    <w:rsid w:val="00C95026"/>
    <w:rsid w:val="00C97D27"/>
    <w:rsid w:val="00CA798B"/>
    <w:rsid w:val="00CB454F"/>
    <w:rsid w:val="00CC4DF1"/>
    <w:rsid w:val="00CE0A95"/>
    <w:rsid w:val="00D211FD"/>
    <w:rsid w:val="00D239DF"/>
    <w:rsid w:val="00D45E7B"/>
    <w:rsid w:val="00D50A7C"/>
    <w:rsid w:val="00D757B7"/>
    <w:rsid w:val="00D97AF4"/>
    <w:rsid w:val="00DB5A13"/>
    <w:rsid w:val="00DB6260"/>
    <w:rsid w:val="00DD20E9"/>
    <w:rsid w:val="00DE514E"/>
    <w:rsid w:val="00E0769C"/>
    <w:rsid w:val="00E24A25"/>
    <w:rsid w:val="00E30D84"/>
    <w:rsid w:val="00E35B5D"/>
    <w:rsid w:val="00E552C8"/>
    <w:rsid w:val="00E656E6"/>
    <w:rsid w:val="00E66B20"/>
    <w:rsid w:val="00E83A19"/>
    <w:rsid w:val="00E9618D"/>
    <w:rsid w:val="00EA2325"/>
    <w:rsid w:val="00EB1E72"/>
    <w:rsid w:val="00EB534D"/>
    <w:rsid w:val="00ED474C"/>
    <w:rsid w:val="00F17BAF"/>
    <w:rsid w:val="00F20838"/>
    <w:rsid w:val="00F84EDD"/>
    <w:rsid w:val="00F95211"/>
    <w:rsid w:val="00FA3398"/>
    <w:rsid w:val="00FA7B14"/>
    <w:rsid w:val="00FB04C6"/>
    <w:rsid w:val="00FC285F"/>
    <w:rsid w:val="00FC33DE"/>
    <w:rsid w:val="00FC5C3D"/>
    <w:rsid w:val="00FF78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7573E1A-B8F5-4653-B329-70B6DEFCA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965"/>
    <w:rPr>
      <w:rFonts w:ascii="Times New Roman" w:eastAsia="Times New Roman" w:hAnsi="Times New Roman"/>
      <w:lang w:val="es-ES_tradnl" w:eastAsia="es-ES"/>
    </w:rPr>
  </w:style>
  <w:style w:type="paragraph" w:styleId="Ttulo3">
    <w:name w:val="heading 3"/>
    <w:basedOn w:val="Normal"/>
    <w:next w:val="Normal"/>
    <w:link w:val="Ttulo3Car"/>
    <w:uiPriority w:val="99"/>
    <w:qFormat/>
    <w:rsid w:val="004C7965"/>
    <w:pPr>
      <w:keepNext/>
      <w:jc w:val="center"/>
      <w:outlineLvl w:val="2"/>
    </w:pPr>
    <w:rPr>
      <w:rFonts w:ascii="Garamond" w:hAnsi="Garamond"/>
      <w:b/>
      <w:i/>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4C7965"/>
    <w:rPr>
      <w:rFonts w:ascii="Garamond" w:hAnsi="Garamond" w:cs="Times New Roman"/>
      <w:b/>
      <w:i/>
      <w:sz w:val="20"/>
      <w:szCs w:val="20"/>
      <w:lang w:val="es-ES_tradnl" w:eastAsia="es-ES"/>
    </w:rPr>
  </w:style>
  <w:style w:type="paragraph" w:styleId="Encabezado">
    <w:name w:val="header"/>
    <w:basedOn w:val="Normal"/>
    <w:link w:val="EncabezadoCar"/>
    <w:uiPriority w:val="99"/>
    <w:rsid w:val="004C7965"/>
    <w:pPr>
      <w:tabs>
        <w:tab w:val="center" w:pos="4419"/>
        <w:tab w:val="right" w:pos="8838"/>
      </w:tabs>
    </w:pPr>
  </w:style>
  <w:style w:type="character" w:customStyle="1" w:styleId="EncabezadoCar">
    <w:name w:val="Encabezado Car"/>
    <w:basedOn w:val="Fuentedeprrafopredeter"/>
    <w:link w:val="Encabezado"/>
    <w:uiPriority w:val="99"/>
    <w:locked/>
    <w:rsid w:val="004C7965"/>
    <w:rPr>
      <w:rFonts w:ascii="Times New Roman" w:hAnsi="Times New Roman" w:cs="Times New Roman"/>
      <w:sz w:val="20"/>
      <w:szCs w:val="20"/>
      <w:lang w:val="es-ES_tradnl" w:eastAsia="es-ES"/>
    </w:rPr>
  </w:style>
  <w:style w:type="paragraph" w:styleId="Textoindependiente2">
    <w:name w:val="Body Text 2"/>
    <w:basedOn w:val="Normal"/>
    <w:link w:val="Textoindependiente2Car"/>
    <w:uiPriority w:val="99"/>
    <w:rsid w:val="004C7965"/>
    <w:pPr>
      <w:jc w:val="both"/>
    </w:pPr>
    <w:rPr>
      <w:rFonts w:ascii="Librarian" w:hAnsi="Librarian"/>
      <w:i/>
      <w:sz w:val="24"/>
    </w:rPr>
  </w:style>
  <w:style w:type="character" w:customStyle="1" w:styleId="Textoindependiente2Car">
    <w:name w:val="Texto independiente 2 Car"/>
    <w:basedOn w:val="Fuentedeprrafopredeter"/>
    <w:link w:val="Textoindependiente2"/>
    <w:uiPriority w:val="99"/>
    <w:locked/>
    <w:rsid w:val="004C7965"/>
    <w:rPr>
      <w:rFonts w:ascii="Librarian" w:hAnsi="Librarian" w:cs="Times New Roman"/>
      <w:i/>
      <w:sz w:val="20"/>
      <w:szCs w:val="20"/>
      <w:lang w:val="es-ES_tradnl" w:eastAsia="es-ES"/>
    </w:rPr>
  </w:style>
  <w:style w:type="paragraph" w:styleId="Textoindependiente3">
    <w:name w:val="Body Text 3"/>
    <w:basedOn w:val="Normal"/>
    <w:link w:val="Textoindependiente3Car"/>
    <w:uiPriority w:val="99"/>
    <w:rsid w:val="004C7965"/>
    <w:pPr>
      <w:spacing w:after="120"/>
    </w:pPr>
    <w:rPr>
      <w:sz w:val="16"/>
      <w:szCs w:val="16"/>
    </w:rPr>
  </w:style>
  <w:style w:type="character" w:customStyle="1" w:styleId="Textoindependiente3Car">
    <w:name w:val="Texto independiente 3 Car"/>
    <w:basedOn w:val="Fuentedeprrafopredeter"/>
    <w:link w:val="Textoindependiente3"/>
    <w:uiPriority w:val="99"/>
    <w:locked/>
    <w:rsid w:val="004C7965"/>
    <w:rPr>
      <w:rFonts w:ascii="Times New Roman" w:hAnsi="Times New Roman" w:cs="Times New Roman"/>
      <w:sz w:val="16"/>
      <w:szCs w:val="16"/>
      <w:lang w:val="es-ES_tradnl" w:eastAsia="es-ES"/>
    </w:rPr>
  </w:style>
  <w:style w:type="paragraph" w:styleId="Prrafodelista">
    <w:name w:val="List Paragraph"/>
    <w:basedOn w:val="Normal"/>
    <w:uiPriority w:val="99"/>
    <w:qFormat/>
    <w:rsid w:val="00560900"/>
    <w:pPr>
      <w:ind w:left="720"/>
      <w:contextualSpacing/>
    </w:pPr>
  </w:style>
  <w:style w:type="table" w:styleId="Tablaconcuadrcula">
    <w:name w:val="Table Grid"/>
    <w:basedOn w:val="Tablanormal"/>
    <w:uiPriority w:val="99"/>
    <w:rsid w:val="00393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semiHidden/>
    <w:rsid w:val="00DB5A13"/>
    <w:pPr>
      <w:tabs>
        <w:tab w:val="center" w:pos="4419"/>
        <w:tab w:val="right" w:pos="8838"/>
      </w:tabs>
    </w:pPr>
  </w:style>
  <w:style w:type="character" w:customStyle="1" w:styleId="PiedepginaCar">
    <w:name w:val="Pie de página Car"/>
    <w:basedOn w:val="Fuentedeprrafopredeter"/>
    <w:link w:val="Piedepgina"/>
    <w:uiPriority w:val="99"/>
    <w:semiHidden/>
    <w:locked/>
    <w:rsid w:val="00DB5A13"/>
    <w:rPr>
      <w:rFonts w:ascii="Times New Roman" w:hAnsi="Times New Roman" w:cs="Times New Roman"/>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1649</Words>
  <Characters>8498</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Propietario</dc:creator>
  <cp:lastModifiedBy>Museo de la Máscara</cp:lastModifiedBy>
  <cp:revision>7</cp:revision>
  <cp:lastPrinted>2021-04-15T16:43:00Z</cp:lastPrinted>
  <dcterms:created xsi:type="dcterms:W3CDTF">2021-04-15T16:20:00Z</dcterms:created>
  <dcterms:modified xsi:type="dcterms:W3CDTF">2021-06-10T00:42:00Z</dcterms:modified>
</cp:coreProperties>
</file>